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9A76F" w14:textId="77777777" w:rsidR="00774A02" w:rsidRDefault="00324028" w:rsidP="00013CA6">
      <w:pPr>
        <w:pStyle w:val="Default"/>
      </w:pPr>
      <w:r w:rsidRPr="00324028">
        <w:rPr>
          <w:rFonts w:ascii="Arial Narrow" w:hAnsi="Arial Narrow"/>
          <w:b/>
          <w:bCs/>
          <w:sz w:val="18"/>
          <w:szCs w:val="18"/>
          <w:shd w:val="clear" w:color="auto" w:fill="FFFF00"/>
        </w:rPr>
        <w:t xml:space="preserve">The participant completes and provides supporting documents only for the items highlighted in yellow; </w:t>
      </w:r>
      <w:r w:rsidRPr="00324028">
        <w:rPr>
          <w:rFonts w:ascii="Arial Narrow" w:hAnsi="Arial Narrow"/>
          <w:b/>
          <w:bCs/>
          <w:sz w:val="18"/>
          <w:szCs w:val="18"/>
          <w:shd w:val="clear" w:color="auto" w:fill="00FFFF"/>
        </w:rPr>
        <w:t>the items highlighted in turquoise are completed or checked by the organisation.</w:t>
      </w:r>
      <w:r w:rsidRPr="00324028">
        <w:rPr>
          <w:rFonts w:ascii="Arial Narrow" w:hAnsi="Arial Narrow"/>
          <w:b/>
          <w:bCs/>
          <w:sz w:val="18"/>
          <w:szCs w:val="18"/>
        </w:rPr>
        <w:t xml:space="preserve"> </w:t>
      </w:r>
    </w:p>
    <w:p w14:paraId="3230A2C0" w14:textId="77777777" w:rsidR="00774A02" w:rsidRDefault="005B35D6">
      <w:pPr>
        <w:pStyle w:val="Normln5"/>
        <w:jc w:val="center"/>
      </w:pPr>
      <w:r w:rsidRPr="005B35D6">
        <w:rPr>
          <w:rFonts w:ascii="Calibri" w:hAnsi="Calibri" w:cs="Calibri"/>
          <w:b/>
          <w:bCs/>
          <w:sz w:val="28"/>
          <w:szCs w:val="28"/>
          <w:lang w:val="en-GB"/>
        </w:rPr>
        <w:t>AGREEMENT ON</w:t>
      </w:r>
      <w:r w:rsidR="008573D1" w:rsidRPr="002E35C6">
        <w:rPr>
          <w:rFonts w:asciiTheme="minorHAnsi" w:hAnsiTheme="minorHAnsi" w:cstheme="minorHAnsi"/>
          <w:b/>
          <w:bCs/>
          <w:sz w:val="28"/>
          <w:szCs w:val="28"/>
        </w:rPr>
        <w:t xml:space="preserve"> ERASMUS+ </w:t>
      </w:r>
      <w:r w:rsidRPr="005B35D6">
        <w:rPr>
          <w:rFonts w:ascii="Calibri" w:hAnsi="Calibri" w:cs="Calibri"/>
          <w:b/>
          <w:bCs/>
          <w:sz w:val="28"/>
          <w:szCs w:val="28"/>
          <w:lang w:val="en-GB"/>
        </w:rPr>
        <w:t>SUPPORT – MOBILITY OF INDIVIDUALS</w:t>
      </w:r>
      <w:r w:rsidRPr="005B35D6">
        <w:rPr>
          <w:rFonts w:ascii="Calibri" w:hAnsi="Calibri" w:cs="Calibri"/>
          <w:sz w:val="23"/>
          <w:szCs w:val="23"/>
          <w:lang w:val="en-GB"/>
        </w:rPr>
        <w:br/>
      </w:r>
      <w:r w:rsidRPr="005B35D6">
        <w:rPr>
          <w:rFonts w:ascii="Calibri" w:hAnsi="Calibri" w:cs="Calibri"/>
          <w:sz w:val="28"/>
          <w:szCs w:val="28"/>
          <w:lang w:val="en-GB"/>
        </w:rPr>
        <w:t>Project code</w:t>
      </w:r>
      <w:r w:rsidR="008573D1" w:rsidRPr="002E35C6">
        <w:rPr>
          <w:rFonts w:asciiTheme="minorHAnsi" w:hAnsiTheme="minorHAnsi" w:cstheme="minorHAnsi"/>
          <w:sz w:val="28"/>
          <w:szCs w:val="28"/>
        </w:rPr>
        <w:t xml:space="preserve">: 2026-1-CZ01-KA131-HED-000422192 </w:t>
      </w:r>
    </w:p>
    <w:p w14:paraId="62B71E40" w14:textId="77777777" w:rsidR="00C869CE" w:rsidRPr="00C869CE" w:rsidRDefault="00C869CE" w:rsidP="002E35C6">
      <w:pPr>
        <w:jc w:val="center"/>
        <w:rPr>
          <w:rFonts w:asciiTheme="minorHAnsi" w:hAnsiTheme="minorHAnsi" w:cstheme="minorHAnsi"/>
          <w:kern w:val="2"/>
          <w:sz w:val="23"/>
          <w:szCs w:val="23"/>
          <w:lang w:val="cs-CZ" w:eastAsia="cs-CZ"/>
          <w14:ligatures w14:val="standardContextual"/>
        </w:rPr>
      </w:pPr>
    </w:p>
    <w:p w14:paraId="7BF72030" w14:textId="77777777" w:rsidR="00774A02" w:rsidRDefault="003D7B55" w:rsidP="003D7B55">
      <w:pPr>
        <w:pStyle w:val="Nadpis6"/>
        <w:spacing w:before="0" w:after="0"/>
      </w:pPr>
      <w:r w:rsidRPr="003D7B55">
        <w:rPr>
          <w:rFonts w:ascii="Calibri" w:hAnsi="Calibri" w:cs="Calibri"/>
          <w:i w:val="0"/>
          <w:iCs/>
          <w:sz w:val="23"/>
          <w:szCs w:val="23"/>
          <w:lang w:val="en-GB"/>
        </w:rPr>
        <w:t>Field: Higher Education</w:t>
      </w:r>
    </w:p>
    <w:p w14:paraId="3FB3BB6B" w14:textId="3BA33125" w:rsidR="008573D1" w:rsidRDefault="00B069AF">
      <w:pPr>
        <w:pStyle w:val="Normln5"/>
      </w:pPr>
      <w:r w:rsidRPr="00B069AF">
        <w:rPr>
          <w:rFonts w:ascii="Calibri" w:hAnsi="Calibri" w:cs="Calibri"/>
          <w:sz w:val="23"/>
          <w:szCs w:val="23"/>
          <w:shd w:val="clear" w:color="auto" w:fill="FFFF00"/>
          <w:lang w:val="en-GB"/>
        </w:rPr>
        <w:t>Academic year:</w:t>
      </w:r>
      <w:r w:rsidRPr="00B069AF">
        <w:rPr>
          <w:rFonts w:ascii="Calibri" w:hAnsi="Calibri" w:cs="Calibri"/>
          <w:sz w:val="23"/>
          <w:szCs w:val="23"/>
          <w:lang w:val="en-GB"/>
        </w:rPr>
        <w:t xml:space="preserve">  </w:t>
      </w:r>
      <w:sdt>
        <w:sdtPr>
          <w:rPr>
            <w:rFonts w:ascii="Calibri" w:hAnsi="Calibri" w:cs="Calibri"/>
            <w:sz w:val="23"/>
            <w:szCs w:val="23"/>
            <w:lang w:val="en-GB"/>
          </w:rPr>
          <w:id w:val="-652213403"/>
          <w:placeholder>
            <w:docPart w:val="DefaultPlaceholder_-1854013440"/>
          </w:placeholder>
          <w:showingPlcHdr/>
          <w:text/>
        </w:sdtPr>
        <w:sdtContent>
          <w:r w:rsidR="0004457B" w:rsidRPr="000E5CBB">
            <w:rPr>
              <w:rStyle w:val="Zstupntext"/>
              <w:lang w:val="en-GB"/>
            </w:rPr>
            <w:t>Klikněte nebo klepněte sem a zadejte text.</w:t>
          </w:r>
        </w:sdtContent>
      </w:sdt>
    </w:p>
    <w:p w14:paraId="085F12AB" w14:textId="2BA98460" w:rsidR="008573D1" w:rsidRDefault="003D094C">
      <w:pPr>
        <w:pStyle w:val="Normln5"/>
        <w:spacing w:before="240"/>
      </w:pPr>
      <w:r w:rsidRPr="003D094C">
        <w:rPr>
          <w:rFonts w:ascii="Calibri" w:hAnsi="Calibri" w:cs="Calibri"/>
          <w:sz w:val="23"/>
          <w:szCs w:val="23"/>
          <w:shd w:val="clear" w:color="auto" w:fill="00FFFF"/>
          <w:lang w:val="en-GB"/>
        </w:rPr>
        <w:t>Erasmus+ mobility ID number:</w:t>
      </w:r>
      <w:r w:rsidRPr="003D094C">
        <w:rPr>
          <w:rFonts w:ascii="Calibri" w:hAnsi="Calibri" w:cs="Calibri"/>
          <w:sz w:val="23"/>
          <w:szCs w:val="23"/>
          <w:lang w:val="en-GB"/>
        </w:rPr>
        <w:t xml:space="preserve"> </w:t>
      </w:r>
      <w:sdt>
        <w:sdtPr>
          <w:rPr>
            <w:rFonts w:ascii="Calibri" w:hAnsi="Calibri" w:cs="Calibri"/>
            <w:sz w:val="23"/>
            <w:szCs w:val="23"/>
            <w:lang w:val="en-GB"/>
          </w:rPr>
          <w:id w:val="1718396053"/>
          <w:placeholder>
            <w:docPart w:val="DefaultPlaceholder_-1854013440"/>
          </w:placeholder>
          <w:showingPlcHdr/>
          <w:text/>
        </w:sdtPr>
        <w:sdtContent>
          <w:r w:rsidR="0004457B" w:rsidRPr="000E5CBB">
            <w:rPr>
              <w:rStyle w:val="Zstupntext"/>
              <w:lang w:val="en-GB"/>
            </w:rPr>
            <w:t>Klikněte nebo klepněte sem a zadejte text.</w:t>
          </w:r>
        </w:sdtContent>
      </w:sdt>
    </w:p>
    <w:p w14:paraId="58934C3C" w14:textId="77777777" w:rsidR="00774A02" w:rsidRPr="00013CA6" w:rsidRDefault="00B10628">
      <w:pPr>
        <w:pStyle w:val="Normln5"/>
        <w:spacing w:before="240"/>
        <w:rPr>
          <w:sz w:val="22"/>
          <w:szCs w:val="22"/>
        </w:rPr>
      </w:pPr>
      <w:r w:rsidRPr="00013CA6">
        <w:rPr>
          <w:rFonts w:ascii="Calibri" w:hAnsi="Calibri" w:cs="Calibri"/>
          <w:sz w:val="22"/>
          <w:szCs w:val="22"/>
          <w:shd w:val="clear" w:color="auto" w:fill="00FFFF"/>
          <w:lang w:val="en-GB"/>
        </w:rPr>
        <w:t>Type of</w:t>
      </w:r>
      <w:r w:rsidR="008573D1" w:rsidRPr="00013CA6">
        <w:rPr>
          <w:rFonts w:asciiTheme="minorHAnsi" w:hAnsiTheme="minorHAnsi" w:cstheme="minorHAnsi"/>
          <w:sz w:val="22"/>
          <w:szCs w:val="22"/>
          <w:highlight w:val="cyan"/>
        </w:rPr>
        <w:t xml:space="preserve"> mobility:</w:t>
      </w:r>
      <w:r w:rsidR="008573D1" w:rsidRPr="00013CA6">
        <w:rPr>
          <w:rFonts w:asciiTheme="minorHAnsi" w:hAnsiTheme="minorHAnsi" w:cstheme="minorHAnsi"/>
          <w:sz w:val="22"/>
          <w:szCs w:val="22"/>
        </w:rPr>
        <w:t xml:space="preserve"> </w:t>
      </w:r>
    </w:p>
    <w:p w14:paraId="46AB9425" w14:textId="55652186" w:rsidR="008573D1" w:rsidRPr="00013CA6" w:rsidRDefault="0004457B">
      <w:pPr>
        <w:pStyle w:val="Normln5"/>
        <w:rPr>
          <w:sz w:val="22"/>
          <w:szCs w:val="22"/>
        </w:rPr>
      </w:pPr>
      <w:sdt>
        <w:sdtPr>
          <w:rPr>
            <w:rFonts w:ascii="Calibri" w:hAnsi="Calibri" w:cs="Calibri"/>
            <w:sz w:val="22"/>
            <w:szCs w:val="22"/>
            <w:lang w:val="en-GB"/>
          </w:rPr>
          <w:id w:val="844594833"/>
          <w14:checkbox>
            <w14:checked w14:val="0"/>
            <w14:checkedState w14:val="2612" w14:font="MS Gothic"/>
            <w14:uncheckedState w14:val="2610" w14:font="MS Gothic"/>
          </w14:checkbox>
        </w:sdtPr>
        <w:sdtContent>
          <w:r w:rsidRPr="00013CA6">
            <w:rPr>
              <w:rFonts w:ascii="MS Gothic" w:eastAsia="MS Gothic" w:hAnsi="MS Gothic" w:cs="Calibri" w:hint="eastAsia"/>
              <w:sz w:val="22"/>
              <w:szCs w:val="22"/>
              <w:lang w:val="en-GB"/>
            </w:rPr>
            <w:t>☐</w:t>
          </w:r>
        </w:sdtContent>
      </w:sdt>
      <w:r w:rsidRPr="00013CA6">
        <w:rPr>
          <w:rFonts w:ascii="Calibri" w:hAnsi="Calibri" w:cs="Calibri"/>
          <w:sz w:val="22"/>
          <w:szCs w:val="22"/>
          <w:lang w:val="en-GB"/>
        </w:rPr>
        <w:tab/>
      </w:r>
      <w:r w:rsidR="003C36DA" w:rsidRPr="00013CA6">
        <w:rPr>
          <w:rFonts w:ascii="Calibri" w:hAnsi="Calibri" w:cs="Calibri"/>
          <w:sz w:val="22"/>
          <w:szCs w:val="22"/>
          <w:lang w:val="en-GB"/>
        </w:rPr>
        <w:t>Teaching assignment (STA)</w:t>
      </w:r>
    </w:p>
    <w:p w14:paraId="587B563D" w14:textId="6D1DDECA" w:rsidR="008573D1" w:rsidRPr="00013CA6" w:rsidRDefault="0004457B">
      <w:pPr>
        <w:pStyle w:val="Normln5"/>
        <w:rPr>
          <w:sz w:val="22"/>
          <w:szCs w:val="22"/>
        </w:rPr>
      </w:pPr>
      <w:sdt>
        <w:sdtPr>
          <w:rPr>
            <w:rFonts w:ascii="Calibri" w:hAnsi="Calibri" w:cs="Calibri"/>
            <w:sz w:val="22"/>
            <w:szCs w:val="22"/>
            <w:lang w:val="en-GB"/>
          </w:rPr>
          <w:id w:val="1907482786"/>
          <w14:checkbox>
            <w14:checked w14:val="0"/>
            <w14:checkedState w14:val="2612" w14:font="MS Gothic"/>
            <w14:uncheckedState w14:val="2610" w14:font="MS Gothic"/>
          </w14:checkbox>
        </w:sdtPr>
        <w:sdtContent>
          <w:r w:rsidRPr="00013CA6">
            <w:rPr>
              <w:rFonts w:ascii="MS Gothic" w:eastAsia="MS Gothic" w:hAnsi="MS Gothic" w:cs="Calibri" w:hint="eastAsia"/>
              <w:sz w:val="22"/>
              <w:szCs w:val="22"/>
              <w:lang w:val="en-GB"/>
            </w:rPr>
            <w:t>☐</w:t>
          </w:r>
        </w:sdtContent>
      </w:sdt>
      <w:r w:rsidRPr="00013CA6">
        <w:rPr>
          <w:rFonts w:ascii="Calibri" w:hAnsi="Calibri" w:cs="Calibri"/>
          <w:sz w:val="22"/>
          <w:szCs w:val="22"/>
          <w:lang w:val="en-GB"/>
        </w:rPr>
        <w:tab/>
      </w:r>
      <w:r w:rsidR="00661FCD" w:rsidRPr="00013CA6">
        <w:rPr>
          <w:rFonts w:ascii="Calibri" w:hAnsi="Calibri" w:cs="Calibri"/>
          <w:sz w:val="22"/>
          <w:szCs w:val="22"/>
          <w:lang w:val="en-GB"/>
        </w:rPr>
        <w:t>Training / job shadowing (STT)</w:t>
      </w:r>
    </w:p>
    <w:p w14:paraId="640816CE" w14:textId="3BC9D9B9" w:rsidR="00774A02" w:rsidRPr="00013CA6" w:rsidRDefault="0004457B">
      <w:pPr>
        <w:pStyle w:val="Normln5"/>
        <w:rPr>
          <w:sz w:val="22"/>
          <w:szCs w:val="22"/>
        </w:rPr>
      </w:pPr>
      <w:sdt>
        <w:sdtPr>
          <w:rPr>
            <w:rFonts w:asciiTheme="minorHAnsi" w:hAnsiTheme="minorHAnsi" w:cstheme="minorHAnsi"/>
            <w:sz w:val="22"/>
            <w:szCs w:val="22"/>
          </w:rPr>
          <w:id w:val="154422495"/>
          <w14:checkbox>
            <w14:checked w14:val="0"/>
            <w14:checkedState w14:val="2612" w14:font="MS Gothic"/>
            <w14:uncheckedState w14:val="2610" w14:font="MS Gothic"/>
          </w14:checkbox>
        </w:sdtPr>
        <w:sdtContent>
          <w:r w:rsidRPr="00013CA6">
            <w:rPr>
              <w:rFonts w:ascii="MS Gothic" w:eastAsia="MS Gothic" w:hAnsi="MS Gothic" w:cstheme="minorHAnsi" w:hint="eastAsia"/>
              <w:sz w:val="22"/>
              <w:szCs w:val="22"/>
            </w:rPr>
            <w:t>☐</w:t>
          </w:r>
        </w:sdtContent>
      </w:sdt>
      <w:r w:rsidRPr="00013CA6">
        <w:rPr>
          <w:rFonts w:asciiTheme="minorHAnsi" w:hAnsiTheme="minorHAnsi" w:cstheme="minorHAnsi"/>
          <w:sz w:val="22"/>
          <w:szCs w:val="22"/>
        </w:rPr>
        <w:tab/>
      </w:r>
      <w:r w:rsidR="008573D1" w:rsidRPr="00013CA6">
        <w:rPr>
          <w:rFonts w:asciiTheme="minorHAnsi" w:hAnsiTheme="minorHAnsi" w:cstheme="minorHAnsi"/>
          <w:sz w:val="22"/>
          <w:szCs w:val="22"/>
        </w:rPr>
        <w:t>BIP (STA)</w:t>
      </w:r>
    </w:p>
    <w:p w14:paraId="1AFA0101" w14:textId="77777777" w:rsidR="00774A02" w:rsidRPr="00013CA6" w:rsidRDefault="00A64EDA">
      <w:pPr>
        <w:pStyle w:val="Normln5"/>
        <w:rPr>
          <w:sz w:val="22"/>
          <w:szCs w:val="22"/>
        </w:rPr>
      </w:pPr>
      <w:sdt>
        <w:sdtPr>
          <w:rPr>
            <w:rFonts w:asciiTheme="minorHAnsi" w:hAnsiTheme="minorHAnsi" w:cstheme="minorHAnsi"/>
            <w:sz w:val="22"/>
            <w:szCs w:val="22"/>
          </w:rPr>
          <w:id w:val="-969511559"/>
          <w14:checkbox>
            <w14:checked w14:val="0"/>
            <w14:checkedState w14:val="2612" w14:font="MS Gothic"/>
            <w14:uncheckedState w14:val="2610" w14:font="MS Gothic"/>
          </w14:checkbox>
        </w:sdtPr>
        <w:sdtEndPr/>
        <w:sdtContent>
          <w:r w:rsidR="008573D1" w:rsidRPr="00013CA6">
            <w:rPr>
              <w:rFonts w:ascii="MS Gothic" w:eastAsia="MS Gothic" w:hAnsi="MS Gothic" w:cstheme="minorHAnsi" w:hint="eastAsia"/>
              <w:sz w:val="22"/>
              <w:szCs w:val="22"/>
            </w:rPr>
            <w:t>☐</w:t>
          </w:r>
        </w:sdtContent>
      </w:sdt>
      <w:r w:rsidR="008573D1" w:rsidRPr="00013CA6">
        <w:rPr>
          <w:rFonts w:asciiTheme="minorHAnsi" w:hAnsiTheme="minorHAnsi" w:cstheme="minorHAnsi"/>
          <w:sz w:val="22"/>
          <w:szCs w:val="22"/>
        </w:rPr>
        <w:tab/>
        <w:t>BIP (STT)</w:t>
      </w:r>
    </w:p>
    <w:p w14:paraId="5BE2A803" w14:textId="06FAAC2E" w:rsidR="00774A02" w:rsidRPr="00013CA6" w:rsidRDefault="0004457B">
      <w:pPr>
        <w:pStyle w:val="Normln4"/>
        <w:rPr>
          <w:sz w:val="22"/>
          <w:szCs w:val="22"/>
        </w:rPr>
      </w:pPr>
      <w:sdt>
        <w:sdtPr>
          <w:rPr>
            <w:rFonts w:ascii="Calibri" w:hAnsi="Calibri" w:cs="Calibri"/>
            <w:sz w:val="22"/>
            <w:szCs w:val="22"/>
            <w:lang w:val="en-GB"/>
          </w:rPr>
          <w:id w:val="-531726694"/>
          <w14:checkbox>
            <w14:checked w14:val="0"/>
            <w14:checkedState w14:val="2612" w14:font="MS Gothic"/>
            <w14:uncheckedState w14:val="2610" w14:font="MS Gothic"/>
          </w14:checkbox>
        </w:sdtPr>
        <w:sdtContent>
          <w:r w:rsidRPr="00013CA6">
            <w:rPr>
              <w:rFonts w:ascii="MS Gothic" w:eastAsia="MS Gothic" w:hAnsi="MS Gothic" w:cs="Calibri" w:hint="eastAsia"/>
              <w:sz w:val="22"/>
              <w:szCs w:val="22"/>
              <w:lang w:val="en-GB"/>
            </w:rPr>
            <w:t>☐</w:t>
          </w:r>
        </w:sdtContent>
      </w:sdt>
      <w:r w:rsidRPr="00013CA6">
        <w:rPr>
          <w:rFonts w:ascii="Calibri" w:hAnsi="Calibri" w:cs="Calibri"/>
          <w:sz w:val="22"/>
          <w:szCs w:val="22"/>
          <w:lang w:val="en-GB"/>
        </w:rPr>
        <w:tab/>
      </w:r>
      <w:r w:rsidR="003D4814" w:rsidRPr="00013CA6">
        <w:rPr>
          <w:rFonts w:ascii="Calibri" w:hAnsi="Calibri" w:cs="Calibri"/>
          <w:sz w:val="22"/>
          <w:szCs w:val="22"/>
          <w:lang w:val="en-GB"/>
        </w:rPr>
        <w:t>Combined staff mobility (STA/STT)</w:t>
      </w:r>
    </w:p>
    <w:p w14:paraId="10230BE2" w14:textId="77777777" w:rsidR="00774A02" w:rsidRDefault="00630933">
      <w:pPr>
        <w:pStyle w:val="Normln4"/>
        <w:spacing w:before="120"/>
      </w:pPr>
      <w:r w:rsidRPr="00630933">
        <w:rPr>
          <w:rFonts w:ascii="Calibri" w:hAnsi="Calibri" w:cs="Calibri"/>
          <w:color w:val="000000"/>
          <w:sz w:val="23"/>
          <w:szCs w:val="23"/>
          <w:shd w:val="clear" w:color="auto" w:fill="00FFFF"/>
          <w:lang w:val="en-GB"/>
        </w:rPr>
        <w:t>Mobility regime according to the destination country:</w:t>
      </w:r>
    </w:p>
    <w:p w14:paraId="61A38FEE" w14:textId="6DBA466C" w:rsidR="008573D1" w:rsidRPr="0004457B" w:rsidRDefault="0004457B">
      <w:pPr>
        <w:pStyle w:val="Normln4"/>
        <w:rPr>
          <w:sz w:val="22"/>
          <w:szCs w:val="22"/>
        </w:rPr>
      </w:pPr>
      <w:sdt>
        <w:sdtPr>
          <w:rPr>
            <w:rFonts w:ascii="Calibri" w:hAnsi="Calibri" w:cs="Calibri"/>
            <w:sz w:val="22"/>
            <w:szCs w:val="22"/>
            <w:lang w:val="en-GB"/>
          </w:rPr>
          <w:id w:val="886755588"/>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ab/>
      </w:r>
      <w:r w:rsidR="00F97DC9" w:rsidRPr="0004457B">
        <w:rPr>
          <w:rFonts w:ascii="Calibri" w:hAnsi="Calibri" w:cs="Calibri"/>
          <w:sz w:val="22"/>
          <w:szCs w:val="22"/>
          <w:lang w:val="en-GB"/>
        </w:rPr>
        <w:t>Standard KA131 mobility to an EU Member State or third country associated to the Programme</w:t>
      </w:r>
    </w:p>
    <w:p w14:paraId="406AAC55" w14:textId="1FC2D9C3" w:rsidR="008573D1" w:rsidRDefault="0004457B">
      <w:pPr>
        <w:pStyle w:val="Normln4"/>
      </w:pPr>
      <w:sdt>
        <w:sdtPr>
          <w:rPr>
            <w:rFonts w:ascii="Calibri" w:hAnsi="Calibri" w:cs="Calibri"/>
            <w:sz w:val="22"/>
            <w:szCs w:val="22"/>
            <w:lang w:val="en-GB"/>
          </w:rPr>
          <w:id w:val="1333420950"/>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ab/>
      </w:r>
      <w:r w:rsidR="00D77143" w:rsidRPr="0004457B">
        <w:rPr>
          <w:rFonts w:ascii="Calibri" w:hAnsi="Calibri" w:cs="Calibri"/>
          <w:sz w:val="22"/>
          <w:szCs w:val="22"/>
          <w:lang w:val="en-GB"/>
        </w:rPr>
        <w:t>International KA131 mobility to a third country not associated to the Programme</w:t>
      </w:r>
    </w:p>
    <w:p w14:paraId="6A66152B" w14:textId="77777777" w:rsidR="00774A02" w:rsidRDefault="00AB3C1B" w:rsidP="00013CA6">
      <w:pPr>
        <w:pStyle w:val="Normln4"/>
        <w:spacing w:after="240"/>
        <w:jc w:val="both"/>
      </w:pPr>
      <w:r w:rsidRPr="00AB3C1B">
        <w:rPr>
          <w:rFonts w:ascii="Calibri" w:hAnsi="Calibri" w:cs="Calibri"/>
          <w:i/>
          <w:iCs/>
          <w:lang w:val="en-GB"/>
        </w:rPr>
        <w:t>Note: International KA131 mobility is not a separate type of mobility. It is a regime for implementing mobility according to the destination country, where a teaching assignment, training activity or combined staff mobility takes place in a third country not associated to the Programme.</w:t>
      </w:r>
    </w:p>
    <w:p w14:paraId="550D0E03" w14:textId="77777777" w:rsidR="00774A02" w:rsidRDefault="00CA38C5" w:rsidP="00013CA6">
      <w:pPr>
        <w:pStyle w:val="Nadpis6"/>
        <w:spacing w:before="0" w:after="0"/>
      </w:pPr>
      <w:r w:rsidRPr="00CA38C5">
        <w:rPr>
          <w:rFonts w:ascii="Calibri" w:hAnsi="Calibri" w:cs="Calibri"/>
          <w:b/>
          <w:bCs/>
          <w:i w:val="0"/>
          <w:iCs/>
          <w:sz w:val="28"/>
          <w:szCs w:val="28"/>
          <w:lang w:val="en-GB"/>
        </w:rPr>
        <w:t>PREAMBLE</w:t>
      </w:r>
    </w:p>
    <w:p w14:paraId="1BCA972F" w14:textId="77777777" w:rsidR="00774A02" w:rsidRDefault="0028716E">
      <w:pPr>
        <w:pStyle w:val="Default"/>
        <w:spacing w:before="120"/>
      </w:pPr>
      <w:r w:rsidRPr="0028716E">
        <w:t xml:space="preserve">This Agreement (‘the Agreement’) is concluded between the following parties: </w:t>
      </w:r>
    </w:p>
    <w:p w14:paraId="5F61D944" w14:textId="77777777" w:rsidR="00774A02" w:rsidRDefault="00145A37">
      <w:pPr>
        <w:pStyle w:val="Normln5"/>
        <w:spacing w:before="120"/>
        <w:jc w:val="both"/>
      </w:pPr>
      <w:r w:rsidRPr="00145A37">
        <w:rPr>
          <w:rFonts w:ascii="Calibri" w:hAnsi="Calibri" w:cs="Calibri"/>
          <w:b/>
          <w:bCs/>
          <w:sz w:val="23"/>
          <w:szCs w:val="23"/>
        </w:rPr>
        <w:t xml:space="preserve">on </w:t>
      </w:r>
      <w:proofErr w:type="spellStart"/>
      <w:r w:rsidRPr="00145A37">
        <w:rPr>
          <w:rFonts w:ascii="Calibri" w:hAnsi="Calibri" w:cs="Calibri"/>
          <w:b/>
          <w:bCs/>
          <w:sz w:val="23"/>
          <w:szCs w:val="23"/>
        </w:rPr>
        <w:t>the</w:t>
      </w:r>
      <w:proofErr w:type="spellEnd"/>
      <w:r w:rsidRPr="00145A37">
        <w:rPr>
          <w:rFonts w:ascii="Calibri" w:hAnsi="Calibri" w:cs="Calibri"/>
          <w:b/>
          <w:bCs/>
          <w:sz w:val="23"/>
          <w:szCs w:val="23"/>
        </w:rPr>
        <w:t xml:space="preserve"> </w:t>
      </w:r>
      <w:proofErr w:type="spellStart"/>
      <w:r w:rsidRPr="00145A37">
        <w:rPr>
          <w:rFonts w:ascii="Calibri" w:hAnsi="Calibri" w:cs="Calibri"/>
          <w:b/>
          <w:bCs/>
          <w:sz w:val="23"/>
          <w:szCs w:val="23"/>
        </w:rPr>
        <w:t>one</w:t>
      </w:r>
      <w:proofErr w:type="spellEnd"/>
      <w:r w:rsidRPr="00145A37">
        <w:rPr>
          <w:rFonts w:ascii="Calibri" w:hAnsi="Calibri" w:cs="Calibri"/>
          <w:b/>
          <w:bCs/>
          <w:sz w:val="23"/>
          <w:szCs w:val="23"/>
        </w:rPr>
        <w:t xml:space="preserve"> part,</w:t>
      </w:r>
    </w:p>
    <w:p w14:paraId="0353CE71" w14:textId="77777777" w:rsidR="00774A02" w:rsidRDefault="008B4323">
      <w:pPr>
        <w:pStyle w:val="Default"/>
        <w:spacing w:before="120"/>
      </w:pPr>
      <w:r w:rsidRPr="008B4323">
        <w:rPr>
          <w:b/>
          <w:bCs/>
        </w:rPr>
        <w:t xml:space="preserve">the organisation </w:t>
      </w:r>
      <w:r w:rsidRPr="008B4323">
        <w:t>providing Erasmus+ support</w:t>
      </w:r>
      <w:r w:rsidRPr="008B4323">
        <w:rPr>
          <w:b/>
          <w:bCs/>
        </w:rPr>
        <w:t xml:space="preserve"> </w:t>
      </w:r>
      <w:r w:rsidRPr="008B4323">
        <w:t>(‘the organisation’),</w:t>
      </w:r>
    </w:p>
    <w:p w14:paraId="201681FD" w14:textId="77777777" w:rsidR="00774A02" w:rsidRDefault="00A7073F">
      <w:pPr>
        <w:pStyle w:val="Normln5"/>
        <w:spacing w:before="120"/>
      </w:pPr>
      <w:r w:rsidRPr="00A7073F">
        <w:rPr>
          <w:rFonts w:ascii="Calibri" w:hAnsi="Calibri" w:cs="Calibri"/>
          <w:b/>
          <w:bCs/>
          <w:sz w:val="28"/>
          <w:szCs w:val="28"/>
          <w:lang w:val="en-GB"/>
        </w:rPr>
        <w:t xml:space="preserve">University of South Bohemia in </w:t>
      </w:r>
      <w:proofErr w:type="spellStart"/>
      <w:r w:rsidRPr="00A7073F">
        <w:rPr>
          <w:rFonts w:ascii="Calibri" w:hAnsi="Calibri" w:cs="Calibri"/>
          <w:b/>
          <w:bCs/>
          <w:sz w:val="28"/>
          <w:szCs w:val="28"/>
          <w:lang w:val="en-GB"/>
        </w:rPr>
        <w:t>České</w:t>
      </w:r>
      <w:proofErr w:type="spellEnd"/>
      <w:r w:rsidRPr="00A7073F">
        <w:rPr>
          <w:rFonts w:ascii="Calibri" w:hAnsi="Calibri" w:cs="Calibri"/>
          <w:b/>
          <w:bCs/>
          <w:sz w:val="28"/>
          <w:szCs w:val="28"/>
          <w:lang w:val="en-GB"/>
        </w:rPr>
        <w:t xml:space="preserve"> Budějovice</w:t>
      </w:r>
    </w:p>
    <w:p w14:paraId="27F477A9" w14:textId="77777777" w:rsidR="00774A02" w:rsidRPr="00013CA6" w:rsidRDefault="00BB689C">
      <w:pPr>
        <w:pStyle w:val="Normln5"/>
        <w:rPr>
          <w:sz w:val="22"/>
          <w:szCs w:val="22"/>
        </w:rPr>
      </w:pPr>
      <w:r w:rsidRPr="00013CA6">
        <w:rPr>
          <w:rFonts w:ascii="Calibri" w:hAnsi="Calibri" w:cs="Calibri"/>
          <w:sz w:val="22"/>
          <w:szCs w:val="22"/>
          <w:lang w:val="en-GB"/>
        </w:rPr>
        <w:t>Company ID No.:</w:t>
      </w:r>
      <w:r w:rsidR="008573D1" w:rsidRPr="00013CA6">
        <w:rPr>
          <w:rFonts w:asciiTheme="minorHAnsi" w:hAnsiTheme="minorHAnsi" w:cstheme="minorHAnsi"/>
          <w:sz w:val="22"/>
          <w:szCs w:val="22"/>
        </w:rPr>
        <w:t xml:space="preserve"> 60076658</w:t>
      </w:r>
    </w:p>
    <w:p w14:paraId="123B3D8C" w14:textId="77777777" w:rsidR="00774A02" w:rsidRPr="00013CA6" w:rsidRDefault="00756D05">
      <w:pPr>
        <w:pStyle w:val="Normln5"/>
        <w:rPr>
          <w:sz w:val="22"/>
          <w:szCs w:val="22"/>
        </w:rPr>
      </w:pPr>
      <w:r w:rsidRPr="00013CA6">
        <w:rPr>
          <w:rFonts w:ascii="Calibri" w:hAnsi="Calibri" w:cs="Calibri"/>
          <w:sz w:val="22"/>
          <w:szCs w:val="22"/>
          <w:lang w:val="en-GB"/>
        </w:rPr>
        <w:t>with its registered office at</w:t>
      </w:r>
      <w:r w:rsidR="008573D1" w:rsidRPr="00013CA6">
        <w:rPr>
          <w:rFonts w:asciiTheme="minorHAnsi" w:hAnsiTheme="minorHAnsi" w:cstheme="minorHAnsi"/>
          <w:sz w:val="22"/>
          <w:szCs w:val="22"/>
        </w:rPr>
        <w:t xml:space="preserve">: Branišovská 1645/31a, 370 05 České Budějovice, </w:t>
      </w:r>
      <w:r w:rsidRPr="00013CA6">
        <w:rPr>
          <w:rFonts w:ascii="Calibri" w:hAnsi="Calibri" w:cs="Calibri"/>
          <w:sz w:val="22"/>
          <w:szCs w:val="22"/>
          <w:lang w:val="en-GB"/>
        </w:rPr>
        <w:t>Czech Republic</w:t>
      </w:r>
    </w:p>
    <w:p w14:paraId="4863CEEE" w14:textId="77777777" w:rsidR="00774A02" w:rsidRPr="00013CA6" w:rsidRDefault="008573D1">
      <w:pPr>
        <w:pStyle w:val="Normln5"/>
        <w:rPr>
          <w:sz w:val="22"/>
          <w:szCs w:val="22"/>
        </w:rPr>
      </w:pPr>
      <w:r w:rsidRPr="00013CA6">
        <w:rPr>
          <w:rFonts w:asciiTheme="minorHAnsi" w:hAnsiTheme="minorHAnsi" w:cstheme="minorHAnsi"/>
          <w:sz w:val="22"/>
          <w:szCs w:val="22"/>
        </w:rPr>
        <w:t xml:space="preserve">Erasmus </w:t>
      </w:r>
      <w:r w:rsidR="005F5DF3" w:rsidRPr="00013CA6">
        <w:rPr>
          <w:rFonts w:ascii="Calibri" w:hAnsi="Calibri" w:cs="Calibri"/>
          <w:sz w:val="22"/>
          <w:szCs w:val="22"/>
          <w:lang w:val="en-GB"/>
        </w:rPr>
        <w:t>code</w:t>
      </w:r>
      <w:r w:rsidRPr="00013CA6">
        <w:rPr>
          <w:rFonts w:asciiTheme="minorHAnsi" w:hAnsiTheme="minorHAnsi" w:cstheme="minorHAnsi"/>
          <w:sz w:val="22"/>
          <w:szCs w:val="22"/>
        </w:rPr>
        <w:t>: CZ CESKE01</w:t>
      </w:r>
    </w:p>
    <w:p w14:paraId="563FAF8C" w14:textId="77777777" w:rsidR="00774A02" w:rsidRPr="00013CA6" w:rsidRDefault="008573D1">
      <w:pPr>
        <w:pStyle w:val="Normln5"/>
        <w:rPr>
          <w:sz w:val="22"/>
          <w:szCs w:val="22"/>
        </w:rPr>
      </w:pPr>
      <w:r w:rsidRPr="00013CA6">
        <w:rPr>
          <w:rFonts w:asciiTheme="minorHAnsi" w:hAnsiTheme="minorHAnsi" w:cstheme="minorHAnsi"/>
          <w:sz w:val="22"/>
          <w:szCs w:val="22"/>
        </w:rPr>
        <w:t>OID: E10208936</w:t>
      </w:r>
    </w:p>
    <w:p w14:paraId="247F02E4" w14:textId="77777777" w:rsidR="00774A02" w:rsidRPr="00013CA6" w:rsidRDefault="008573D1">
      <w:pPr>
        <w:pStyle w:val="Normln5"/>
        <w:spacing w:after="120"/>
        <w:rPr>
          <w:sz w:val="22"/>
          <w:szCs w:val="22"/>
        </w:rPr>
      </w:pPr>
      <w:r w:rsidRPr="00013CA6">
        <w:rPr>
          <w:rFonts w:asciiTheme="minorHAnsi" w:hAnsiTheme="minorHAnsi" w:cstheme="minorHAnsi"/>
          <w:sz w:val="22"/>
          <w:szCs w:val="22"/>
        </w:rPr>
        <w:t>e-mail: info@jcu.cz</w:t>
      </w:r>
    </w:p>
    <w:p w14:paraId="534FC857" w14:textId="77777777" w:rsidR="00774A02" w:rsidRPr="00013CA6" w:rsidRDefault="001D26D1">
      <w:pPr>
        <w:pStyle w:val="Normln5"/>
        <w:jc w:val="both"/>
        <w:rPr>
          <w:sz w:val="22"/>
          <w:szCs w:val="22"/>
        </w:rPr>
      </w:pPr>
      <w:r w:rsidRPr="00013CA6">
        <w:rPr>
          <w:rFonts w:ascii="Calibri" w:hAnsi="Calibri" w:cs="Calibri"/>
          <w:sz w:val="22"/>
          <w:szCs w:val="22"/>
          <w:lang w:val="en-GB"/>
        </w:rPr>
        <w:t>identified in Annex 1 to this Agreement as the sending institution,</w:t>
      </w:r>
    </w:p>
    <w:p w14:paraId="3DD6C3B7" w14:textId="77777777" w:rsidR="00774A02" w:rsidRPr="00013CA6" w:rsidRDefault="00FB59B2">
      <w:pPr>
        <w:pStyle w:val="Normln5"/>
        <w:spacing w:before="120" w:after="60"/>
        <w:jc w:val="both"/>
        <w:rPr>
          <w:sz w:val="22"/>
          <w:szCs w:val="22"/>
        </w:rPr>
      </w:pPr>
      <w:r w:rsidRPr="00013CA6">
        <w:rPr>
          <w:rFonts w:ascii="Calibri" w:hAnsi="Calibri" w:cs="Calibri"/>
          <w:color w:val="000000"/>
          <w:sz w:val="22"/>
          <w:szCs w:val="22"/>
          <w:lang w:val="en-GB"/>
        </w:rPr>
        <w:t>represented for the purposes of signature of this Agreement by</w:t>
      </w:r>
      <w:r w:rsidRPr="00013CA6">
        <w:rPr>
          <w:rFonts w:ascii="Calibri" w:hAnsi="Calibri" w:cs="Calibri"/>
          <w:sz w:val="22"/>
          <w:szCs w:val="22"/>
          <w:lang w:val="en-GB"/>
        </w:rPr>
        <w:t xml:space="preserve"> </w:t>
      </w:r>
      <w:r w:rsidRPr="00013CA6">
        <w:rPr>
          <w:rFonts w:ascii="Calibri" w:hAnsi="Calibri" w:cs="Calibri"/>
          <w:sz w:val="22"/>
          <w:szCs w:val="22"/>
        </w:rPr>
        <w:t>prof. Ing. Vladimír Žlábek, Ph.D., Vice-</w:t>
      </w:r>
      <w:proofErr w:type="spellStart"/>
      <w:r w:rsidRPr="00013CA6">
        <w:rPr>
          <w:rFonts w:ascii="Calibri" w:hAnsi="Calibri" w:cs="Calibri"/>
          <w:sz w:val="22"/>
          <w:szCs w:val="22"/>
        </w:rPr>
        <w:t>Rector</w:t>
      </w:r>
      <w:proofErr w:type="spellEnd"/>
      <w:r w:rsidRPr="00013CA6">
        <w:rPr>
          <w:rFonts w:ascii="Calibri" w:hAnsi="Calibri" w:cs="Calibri"/>
          <w:sz w:val="22"/>
          <w:szCs w:val="22"/>
        </w:rPr>
        <w:t xml:space="preserve"> </w:t>
      </w:r>
      <w:proofErr w:type="spellStart"/>
      <w:r w:rsidRPr="00013CA6">
        <w:rPr>
          <w:rFonts w:ascii="Calibri" w:hAnsi="Calibri" w:cs="Calibri"/>
          <w:sz w:val="22"/>
          <w:szCs w:val="22"/>
        </w:rPr>
        <w:t>for</w:t>
      </w:r>
      <w:proofErr w:type="spellEnd"/>
      <w:r w:rsidRPr="00013CA6">
        <w:rPr>
          <w:rFonts w:ascii="Calibri" w:hAnsi="Calibri" w:cs="Calibri"/>
          <w:sz w:val="22"/>
          <w:szCs w:val="22"/>
        </w:rPr>
        <w:t xml:space="preserve"> International Relations, </w:t>
      </w:r>
      <w:proofErr w:type="spellStart"/>
      <w:r w:rsidRPr="00013CA6">
        <w:rPr>
          <w:rFonts w:ascii="Calibri" w:hAnsi="Calibri" w:cs="Calibri"/>
          <w:sz w:val="22"/>
          <w:szCs w:val="22"/>
        </w:rPr>
        <w:t>or</w:t>
      </w:r>
      <w:proofErr w:type="spellEnd"/>
      <w:r w:rsidRPr="00013CA6">
        <w:rPr>
          <w:rFonts w:ascii="Calibri" w:hAnsi="Calibri" w:cs="Calibri"/>
          <w:sz w:val="22"/>
          <w:szCs w:val="22"/>
        </w:rPr>
        <w:t xml:space="preserve"> Mgr. Kateřina Vinická, International Relations </w:t>
      </w:r>
      <w:proofErr w:type="spellStart"/>
      <w:r w:rsidRPr="00013CA6">
        <w:rPr>
          <w:rFonts w:ascii="Calibri" w:hAnsi="Calibri" w:cs="Calibri"/>
          <w:sz w:val="22"/>
          <w:szCs w:val="22"/>
        </w:rPr>
        <w:t>Officer</w:t>
      </w:r>
      <w:proofErr w:type="spellEnd"/>
      <w:r w:rsidRPr="00013CA6">
        <w:rPr>
          <w:rFonts w:ascii="Calibri" w:hAnsi="Calibri" w:cs="Calibri"/>
          <w:sz w:val="22"/>
          <w:szCs w:val="22"/>
        </w:rPr>
        <w:t xml:space="preserve">, </w:t>
      </w:r>
      <w:proofErr w:type="spellStart"/>
      <w:r w:rsidRPr="00013CA6">
        <w:rPr>
          <w:rFonts w:ascii="Calibri" w:hAnsi="Calibri" w:cs="Calibri"/>
          <w:sz w:val="22"/>
          <w:szCs w:val="22"/>
        </w:rPr>
        <w:t>or</w:t>
      </w:r>
      <w:proofErr w:type="spellEnd"/>
      <w:r w:rsidRPr="00013CA6">
        <w:rPr>
          <w:rFonts w:ascii="Calibri" w:hAnsi="Calibri" w:cs="Calibri"/>
          <w:sz w:val="22"/>
          <w:szCs w:val="22"/>
        </w:rPr>
        <w:t xml:space="preserve"> Mgr. Zdeňka Novotná, Erasmus+ </w:t>
      </w:r>
      <w:proofErr w:type="spellStart"/>
      <w:r w:rsidRPr="00013CA6">
        <w:rPr>
          <w:rFonts w:ascii="Calibri" w:hAnsi="Calibri" w:cs="Calibri"/>
          <w:sz w:val="22"/>
          <w:szCs w:val="22"/>
        </w:rPr>
        <w:t>Institutional</w:t>
      </w:r>
      <w:proofErr w:type="spellEnd"/>
      <w:r w:rsidRPr="00013CA6">
        <w:rPr>
          <w:rFonts w:ascii="Calibri" w:hAnsi="Calibri" w:cs="Calibri"/>
          <w:sz w:val="22"/>
          <w:szCs w:val="22"/>
        </w:rPr>
        <w:t xml:space="preserve"> </w:t>
      </w:r>
      <w:proofErr w:type="spellStart"/>
      <w:r w:rsidRPr="00013CA6">
        <w:rPr>
          <w:rFonts w:ascii="Calibri" w:hAnsi="Calibri" w:cs="Calibri"/>
          <w:sz w:val="22"/>
          <w:szCs w:val="22"/>
        </w:rPr>
        <w:t>Coordinator</w:t>
      </w:r>
      <w:proofErr w:type="spellEnd"/>
    </w:p>
    <w:p w14:paraId="431B4B39" w14:textId="77777777" w:rsidR="00774A02" w:rsidRDefault="00246688">
      <w:pPr>
        <w:pStyle w:val="Normln5"/>
        <w:jc w:val="both"/>
      </w:pPr>
      <w:r w:rsidRPr="00246688">
        <w:rPr>
          <w:rFonts w:ascii="Calibri" w:hAnsi="Calibri" w:cs="Calibri"/>
          <w:b/>
          <w:bCs/>
          <w:sz w:val="23"/>
          <w:szCs w:val="23"/>
        </w:rPr>
        <w:t>and</w:t>
      </w:r>
    </w:p>
    <w:p w14:paraId="41A7A470" w14:textId="77777777" w:rsidR="00774A02" w:rsidRDefault="009779B8">
      <w:pPr>
        <w:pStyle w:val="Normln5"/>
        <w:spacing w:after="120"/>
        <w:jc w:val="both"/>
      </w:pPr>
      <w:r w:rsidRPr="009779B8">
        <w:rPr>
          <w:rFonts w:ascii="Calibri" w:hAnsi="Calibri" w:cs="Calibri"/>
          <w:b/>
          <w:bCs/>
          <w:sz w:val="23"/>
          <w:szCs w:val="23"/>
        </w:rPr>
        <w:t xml:space="preserve">on </w:t>
      </w:r>
      <w:proofErr w:type="spellStart"/>
      <w:r w:rsidRPr="009779B8">
        <w:rPr>
          <w:rFonts w:ascii="Calibri" w:hAnsi="Calibri" w:cs="Calibri"/>
          <w:b/>
          <w:bCs/>
          <w:sz w:val="23"/>
          <w:szCs w:val="23"/>
        </w:rPr>
        <w:t>the</w:t>
      </w:r>
      <w:proofErr w:type="spellEnd"/>
      <w:r w:rsidRPr="009779B8">
        <w:rPr>
          <w:rFonts w:ascii="Calibri" w:hAnsi="Calibri" w:cs="Calibri"/>
          <w:b/>
          <w:bCs/>
          <w:sz w:val="23"/>
          <w:szCs w:val="23"/>
        </w:rPr>
        <w:t xml:space="preserve"> </w:t>
      </w:r>
      <w:proofErr w:type="spellStart"/>
      <w:r w:rsidRPr="009779B8">
        <w:rPr>
          <w:rFonts w:ascii="Calibri" w:hAnsi="Calibri" w:cs="Calibri"/>
          <w:b/>
          <w:bCs/>
          <w:sz w:val="23"/>
          <w:szCs w:val="23"/>
        </w:rPr>
        <w:t>other</w:t>
      </w:r>
      <w:proofErr w:type="spellEnd"/>
      <w:r w:rsidRPr="009779B8">
        <w:rPr>
          <w:rFonts w:ascii="Calibri" w:hAnsi="Calibri" w:cs="Calibri"/>
          <w:b/>
          <w:bCs/>
          <w:sz w:val="23"/>
          <w:szCs w:val="23"/>
        </w:rPr>
        <w:t xml:space="preserve"> part,</w:t>
      </w:r>
    </w:p>
    <w:p w14:paraId="5631C609" w14:textId="60874DFF" w:rsidR="00774A02" w:rsidRDefault="003579CA" w:rsidP="00013CA6">
      <w:pPr>
        <w:pStyle w:val="Normln5"/>
        <w:jc w:val="both"/>
      </w:pPr>
      <w:r w:rsidRPr="003579CA">
        <w:rPr>
          <w:rFonts w:ascii="Calibri" w:hAnsi="Calibri" w:cs="Calibri"/>
          <w:b/>
          <w:bCs/>
          <w:sz w:val="23"/>
          <w:szCs w:val="23"/>
          <w:lang w:val="en-GB"/>
        </w:rPr>
        <w:t>the participant</w:t>
      </w:r>
      <w:r w:rsidRPr="003579CA">
        <w:rPr>
          <w:rFonts w:ascii="Calibri" w:hAnsi="Calibri" w:cs="Calibri"/>
          <w:sz w:val="23"/>
          <w:szCs w:val="23"/>
          <w:lang w:val="en-GB"/>
        </w:rPr>
        <w:t xml:space="preserve"> (‘the participant’), </w:t>
      </w:r>
      <w:sdt>
        <w:sdtPr>
          <w:rPr>
            <w:rFonts w:ascii="Calibri" w:hAnsi="Calibri" w:cs="Calibri"/>
            <w:b/>
            <w:bCs/>
            <w:sz w:val="28"/>
            <w:szCs w:val="28"/>
            <w:shd w:val="clear" w:color="auto" w:fill="FFFF00"/>
            <w:lang w:val="en-GB"/>
          </w:rPr>
          <w:id w:val="-2087754027"/>
          <w:placeholder>
            <w:docPart w:val="DefaultPlaceholder_-1854013440"/>
          </w:placeholder>
          <w:text/>
        </w:sdtPr>
        <w:sdtContent>
          <w:r w:rsidR="001C3043" w:rsidRPr="00B347AA">
            <w:rPr>
              <w:rFonts w:ascii="Calibri" w:hAnsi="Calibri" w:cs="Calibri"/>
              <w:b/>
              <w:bCs/>
              <w:sz w:val="28"/>
              <w:szCs w:val="28"/>
              <w:shd w:val="clear" w:color="auto" w:fill="FFFF00"/>
              <w:lang w:val="en-GB"/>
            </w:rPr>
            <w:t>[Participant’s first name and family name]</w:t>
          </w:r>
        </w:sdtContent>
      </w:sdt>
    </w:p>
    <w:tbl>
      <w:tblPr>
        <w:tblStyle w:val="Mkatabulky"/>
        <w:tblW w:w="0" w:type="auto"/>
        <w:tblLook w:val="04A0" w:firstRow="1" w:lastRow="0" w:firstColumn="1" w:lastColumn="0" w:noHBand="0" w:noVBand="1"/>
      </w:tblPr>
      <w:tblGrid>
        <w:gridCol w:w="2117"/>
        <w:gridCol w:w="7076"/>
      </w:tblGrid>
      <w:tr w:rsidR="00413C60" w:rsidRPr="00413C60" w14:paraId="7F9FAE98" w14:textId="77777777" w:rsidTr="00413C60">
        <w:tc>
          <w:tcPr>
            <w:tcW w:w="2117" w:type="dxa"/>
            <w:tcBorders>
              <w:top w:val="single" w:sz="8"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27D52461" w14:textId="5DD4E117" w:rsidR="00413C60" w:rsidRPr="00413C60" w:rsidRDefault="007919E4" w:rsidP="007919E4">
            <w:pPr>
              <w:pStyle w:val="Normal"/>
              <w:spacing w:before="20" w:after="20"/>
              <w:rPr>
                <w:rFonts w:asciiTheme="minorHAnsi" w:hAnsiTheme="minorHAnsi" w:cstheme="minorHAnsi"/>
                <w:b/>
                <w:bCs/>
                <w:sz w:val="23"/>
                <w:szCs w:val="23"/>
                <w:highlight w:val="yellow"/>
                <w:lang w:val="en-GB"/>
              </w:rPr>
            </w:pPr>
            <w:r w:rsidRPr="007919E4">
              <w:rPr>
                <w:rFonts w:ascii="Calibri" w:hAnsi="Calibri" w:cs="Calibri"/>
                <w:b/>
                <w:bCs/>
                <w:sz w:val="23"/>
                <w:szCs w:val="23"/>
                <w:shd w:val="clear" w:color="auto" w:fill="FFFF00"/>
                <w:lang w:val="en-GB"/>
              </w:rPr>
              <w:t>Date of birth:</w:t>
            </w:r>
          </w:p>
        </w:tc>
        <w:sdt>
          <w:sdtPr>
            <w:rPr>
              <w:rFonts w:asciiTheme="minorHAnsi" w:hAnsiTheme="minorHAnsi" w:cstheme="minorHAnsi"/>
              <w:sz w:val="23"/>
              <w:szCs w:val="23"/>
              <w:lang w:val="pl-PL"/>
            </w:rPr>
            <w:id w:val="572165911"/>
            <w:placeholder>
              <w:docPart w:val="DefaultPlaceholder_-1854013440"/>
            </w:placeholder>
            <w:showingPlcHdr/>
            <w:text/>
          </w:sdtPr>
          <w:sdtContent>
            <w:tc>
              <w:tcPr>
                <w:tcW w:w="7076" w:type="dxa"/>
                <w:tcBorders>
                  <w:top w:val="single" w:sz="8"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36E162FF" w14:textId="669EB9F1" w:rsidR="00413C60" w:rsidRPr="00413C60" w:rsidRDefault="00B347AA" w:rsidP="00A37A27">
                <w:pPr>
                  <w:pStyle w:val="Normal"/>
                  <w:spacing w:before="20" w:after="20"/>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0170FB03"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2BF9F4E1" w14:textId="0DDFAF56" w:rsidR="00413C60" w:rsidRPr="00413C60" w:rsidRDefault="00E27031" w:rsidP="00E27031">
            <w:pPr>
              <w:pStyle w:val="Normal"/>
              <w:spacing w:before="20" w:after="20"/>
              <w:rPr>
                <w:rFonts w:asciiTheme="minorHAnsi" w:hAnsiTheme="minorHAnsi" w:cstheme="minorHAnsi"/>
                <w:b/>
                <w:bCs/>
                <w:sz w:val="23"/>
                <w:szCs w:val="23"/>
                <w:highlight w:val="yellow"/>
                <w:lang w:val="en-GB"/>
              </w:rPr>
            </w:pPr>
            <w:r w:rsidRPr="00E27031">
              <w:rPr>
                <w:rFonts w:ascii="Calibri" w:hAnsi="Calibri" w:cs="Calibri"/>
                <w:b/>
                <w:bCs/>
                <w:sz w:val="23"/>
                <w:szCs w:val="23"/>
                <w:shd w:val="clear" w:color="auto" w:fill="FFFF00"/>
                <w:lang w:val="en-GB"/>
              </w:rPr>
              <w:t>Nationality:</w:t>
            </w:r>
          </w:p>
        </w:tc>
        <w:sdt>
          <w:sdtPr>
            <w:rPr>
              <w:rFonts w:asciiTheme="minorHAnsi" w:hAnsiTheme="minorHAnsi" w:cstheme="minorHAnsi"/>
              <w:sz w:val="23"/>
              <w:szCs w:val="23"/>
              <w:lang w:val="pl-PL"/>
            </w:rPr>
            <w:id w:val="1814284156"/>
            <w:placeholder>
              <w:docPart w:val="DefaultPlaceholder_-1854013440"/>
            </w:placeholder>
            <w:showingPlcHdr/>
            <w:text/>
          </w:sdt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2F3438BA" w14:textId="279A5A9E" w:rsidR="00413C60" w:rsidRPr="00413C60" w:rsidRDefault="00B347AA" w:rsidP="00017B87">
                <w:pPr>
                  <w:pStyle w:val="Normal"/>
                  <w:spacing w:before="20" w:after="20"/>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1E65F97D"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665A417C"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Tel.:</w:t>
            </w:r>
          </w:p>
        </w:tc>
        <w:sdt>
          <w:sdtPr>
            <w:rPr>
              <w:rFonts w:asciiTheme="minorHAnsi" w:hAnsiTheme="minorHAnsi" w:cstheme="minorHAnsi"/>
              <w:sz w:val="23"/>
              <w:szCs w:val="23"/>
              <w:lang w:val="pl-PL"/>
            </w:rPr>
            <w:id w:val="-1683892034"/>
            <w:placeholder>
              <w:docPart w:val="DefaultPlaceholder_-1854013440"/>
            </w:placeholder>
            <w:showingPlcHdr/>
            <w:text/>
          </w:sdt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2F8F1002" w14:textId="33BB1618" w:rsidR="00413C60" w:rsidRPr="00413C60" w:rsidRDefault="00B347AA" w:rsidP="007674ED">
                <w:pPr>
                  <w:pStyle w:val="Normal"/>
                  <w:spacing w:before="20" w:after="20"/>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1CEF8C58" w14:textId="77777777" w:rsidTr="00413C60">
        <w:tc>
          <w:tcPr>
            <w:tcW w:w="2117" w:type="dxa"/>
            <w:tcBorders>
              <w:top w:val="single" w:sz="2" w:space="0" w:color="BFBFBF" w:themeColor="background1" w:themeShade="BF"/>
              <w:left w:val="single" w:sz="8" w:space="0" w:color="BFBFBF" w:themeColor="background1" w:themeShade="BF"/>
              <w:bottom w:val="single" w:sz="2" w:space="0" w:color="BFBFBF" w:themeColor="background1" w:themeShade="BF"/>
              <w:right w:val="single" w:sz="2" w:space="0" w:color="BFBFBF" w:themeColor="background1" w:themeShade="BF"/>
            </w:tcBorders>
            <w:vAlign w:val="center"/>
          </w:tcPr>
          <w:p w14:paraId="4921054E" w14:textId="77777777" w:rsidR="00413C60" w:rsidRPr="00413C60" w:rsidRDefault="00413C60" w:rsidP="00413C60">
            <w:pPr>
              <w:spacing w:before="20" w:after="20"/>
              <w:rPr>
                <w:rFonts w:asciiTheme="minorHAnsi" w:hAnsiTheme="minorHAnsi" w:cstheme="minorHAnsi"/>
                <w:b/>
                <w:bCs/>
                <w:sz w:val="23"/>
                <w:szCs w:val="23"/>
                <w:highlight w:val="yellow"/>
                <w:lang w:val="en-GB"/>
              </w:rPr>
            </w:pPr>
            <w:r w:rsidRPr="00413C60">
              <w:rPr>
                <w:rFonts w:asciiTheme="minorHAnsi" w:hAnsiTheme="minorHAnsi" w:cstheme="minorHAnsi"/>
                <w:b/>
                <w:bCs/>
                <w:sz w:val="23"/>
                <w:szCs w:val="23"/>
                <w:highlight w:val="yellow"/>
                <w:lang w:val="en-GB"/>
              </w:rPr>
              <w:t>E-mail:</w:t>
            </w:r>
          </w:p>
        </w:tc>
        <w:sdt>
          <w:sdtPr>
            <w:rPr>
              <w:rFonts w:asciiTheme="minorHAnsi" w:hAnsiTheme="minorHAnsi" w:cstheme="minorHAnsi"/>
              <w:sz w:val="23"/>
              <w:szCs w:val="23"/>
              <w:lang w:val="pl-PL"/>
            </w:rPr>
            <w:id w:val="-1162618689"/>
            <w:placeholder>
              <w:docPart w:val="DefaultPlaceholder_-1854013440"/>
            </w:placeholder>
            <w:showingPlcHdr/>
            <w:text/>
          </w:sdtPr>
          <w:sdtContent>
            <w:tc>
              <w:tcPr>
                <w:tcW w:w="7076"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8" w:space="0" w:color="BFBFBF" w:themeColor="background1" w:themeShade="BF"/>
                </w:tcBorders>
                <w:vAlign w:val="center"/>
              </w:tcPr>
              <w:p w14:paraId="12D55376" w14:textId="3A8C4BFF" w:rsidR="00413C60" w:rsidRPr="00413C60" w:rsidRDefault="00B347AA" w:rsidP="007233FD">
                <w:pPr>
                  <w:pStyle w:val="Normal"/>
                  <w:spacing w:before="20" w:after="20"/>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51F5E698" w14:textId="77777777" w:rsidTr="00413C60">
        <w:tc>
          <w:tcPr>
            <w:tcW w:w="9193" w:type="dxa"/>
            <w:gridSpan w:val="2"/>
            <w:tcBorders>
              <w:top w:val="single" w:sz="2"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CE7C178" w14:textId="2E3795D1" w:rsidR="00413C60" w:rsidRPr="00413C60" w:rsidRDefault="00E62CEB" w:rsidP="00E62CEB">
            <w:pPr>
              <w:pStyle w:val="Normal"/>
              <w:spacing w:before="20" w:after="20"/>
              <w:rPr>
                <w:rFonts w:asciiTheme="minorHAnsi" w:hAnsiTheme="minorHAnsi" w:cstheme="minorHAnsi"/>
                <w:sz w:val="23"/>
                <w:szCs w:val="23"/>
                <w:lang w:val="pl-PL"/>
              </w:rPr>
            </w:pPr>
            <w:r w:rsidRPr="00E62CEB">
              <w:rPr>
                <w:rFonts w:ascii="Calibri" w:hAnsi="Calibri" w:cs="Calibri"/>
                <w:b/>
                <w:bCs/>
                <w:sz w:val="23"/>
                <w:szCs w:val="23"/>
                <w:shd w:val="clear" w:color="auto" w:fill="FFFF00"/>
                <w:lang w:val="en-GB"/>
              </w:rPr>
              <w:t>Permanent residence address</w:t>
            </w:r>
            <w:r w:rsidRPr="00E62CEB">
              <w:rPr>
                <w:rFonts w:ascii="Calibri" w:hAnsi="Calibri" w:cs="Calibri"/>
                <w:b/>
                <w:bCs/>
                <w:sz w:val="23"/>
                <w:szCs w:val="23"/>
                <w:lang w:val="en-GB"/>
              </w:rPr>
              <w:t xml:space="preserve">: </w:t>
            </w:r>
            <w:sdt>
              <w:sdtPr>
                <w:rPr>
                  <w:rFonts w:ascii="Calibri" w:hAnsi="Calibri" w:cs="Calibri"/>
                  <w:b/>
                  <w:bCs/>
                  <w:sz w:val="23"/>
                  <w:szCs w:val="23"/>
                  <w:lang w:val="en-GB"/>
                </w:rPr>
                <w:id w:val="-92099834"/>
                <w:placeholder>
                  <w:docPart w:val="DefaultPlaceholder_-1854013440"/>
                </w:placeholder>
                <w:showingPlcHdr/>
                <w:text/>
              </w:sdtPr>
              <w:sdtContent>
                <w:r w:rsidR="00B347AA" w:rsidRPr="000E5CBB">
                  <w:rPr>
                    <w:rStyle w:val="Zstupntext"/>
                    <w:lang w:val="en-GB"/>
                  </w:rPr>
                  <w:t>Klikněte nebo klepněte sem a zadejte text.</w:t>
                </w:r>
              </w:sdtContent>
            </w:sdt>
          </w:p>
        </w:tc>
      </w:tr>
    </w:tbl>
    <w:p w14:paraId="619C326E" w14:textId="77777777" w:rsidR="00413C60" w:rsidRPr="00412921" w:rsidRDefault="00413C60" w:rsidP="00412921">
      <w:pPr>
        <w:rPr>
          <w:rFonts w:asciiTheme="minorHAnsi" w:hAnsiTheme="minorHAnsi" w:cstheme="minorHAnsi"/>
          <w:sz w:val="23"/>
          <w:szCs w:val="23"/>
          <w:lang w:val="pl-PL"/>
        </w:rPr>
      </w:pPr>
    </w:p>
    <w:tbl>
      <w:tblPr>
        <w:tblStyle w:val="Mkatabulky"/>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825"/>
        <w:gridCol w:w="6368"/>
      </w:tblGrid>
      <w:tr w:rsidR="00413C60" w:rsidRPr="00413C60" w14:paraId="54C4F804" w14:textId="77777777" w:rsidTr="00413C60">
        <w:tc>
          <w:tcPr>
            <w:tcW w:w="2825" w:type="dxa"/>
            <w:vAlign w:val="center"/>
          </w:tcPr>
          <w:p w14:paraId="40477E4D" w14:textId="3F970B1D" w:rsidR="00413C60" w:rsidRPr="00413C60" w:rsidRDefault="004034BA" w:rsidP="004034BA">
            <w:pPr>
              <w:pStyle w:val="Normal"/>
              <w:spacing w:before="20" w:after="20"/>
              <w:rPr>
                <w:rFonts w:asciiTheme="minorHAnsi" w:hAnsiTheme="minorHAnsi" w:cstheme="minorHAnsi"/>
                <w:b/>
                <w:bCs/>
                <w:sz w:val="23"/>
                <w:szCs w:val="23"/>
                <w:highlight w:val="yellow"/>
                <w:lang w:val="en-GB"/>
              </w:rPr>
            </w:pPr>
            <w:r w:rsidRPr="004034BA">
              <w:rPr>
                <w:rFonts w:ascii="Calibri" w:hAnsi="Calibri" w:cs="Calibri"/>
                <w:b/>
                <w:bCs/>
                <w:sz w:val="23"/>
                <w:szCs w:val="23"/>
                <w:shd w:val="clear" w:color="auto" w:fill="FFFF00"/>
                <w:lang w:val="en-GB"/>
              </w:rPr>
              <w:t>Faculty:</w:t>
            </w:r>
          </w:p>
        </w:tc>
        <w:sdt>
          <w:sdtPr>
            <w:rPr>
              <w:rFonts w:asciiTheme="minorHAnsi" w:hAnsiTheme="minorHAnsi" w:cstheme="minorHAnsi"/>
              <w:sz w:val="23"/>
              <w:szCs w:val="23"/>
              <w:lang w:val="en-GB"/>
            </w:rPr>
            <w:id w:val="-2061156906"/>
            <w:placeholder>
              <w:docPart w:val="DefaultPlaceholder_-1854013438"/>
            </w:placeholder>
            <w:showingPlcHdr/>
            <w:dropDownList>
              <w:listItem w:value="Zvolte položku."/>
              <w:listItem w:displayText="Faculty of Agriculture and Technology" w:value="Faculty of Agriculture and Technology"/>
              <w:listItem w:displayText="Faculty of Arts" w:value="Faculty of Arts"/>
              <w:listItem w:displayText="Faculty of Economics" w:value="Faculty of Economics"/>
              <w:listItem w:displayText="Faculty of Education" w:value="Faculty of Education"/>
              <w:listItem w:displayText="Faculty of Fisheries and Protection of Waters" w:value="Faculty of Fisheries and Protection of Waters"/>
              <w:listItem w:displayText="Faculty of Health and Social Sciences" w:value="Faculty of Health and Social Sciences"/>
              <w:listItem w:displayText="Faculty of Science" w:value="Faculty of Science"/>
              <w:listItem w:displayText="Faculty of Theology" w:value="Faculty of Theology"/>
              <w:listItem w:displayText="Rectorate" w:value="Rectorate"/>
            </w:dropDownList>
          </w:sdtPr>
          <w:sdtContent>
            <w:tc>
              <w:tcPr>
                <w:tcW w:w="6368" w:type="dxa"/>
                <w:vAlign w:val="center"/>
              </w:tcPr>
              <w:p w14:paraId="11C52FBC" w14:textId="245D4EFF" w:rsidR="00413C60" w:rsidRPr="00413C60" w:rsidRDefault="00B347AA" w:rsidP="00904FFD">
                <w:pPr>
                  <w:pStyle w:val="Normal"/>
                  <w:spacing w:before="20" w:after="20"/>
                  <w:rPr>
                    <w:rFonts w:asciiTheme="minorHAnsi" w:hAnsiTheme="minorHAnsi" w:cstheme="minorHAnsi"/>
                    <w:sz w:val="23"/>
                    <w:szCs w:val="23"/>
                    <w:lang w:val="en-GB"/>
                  </w:rPr>
                </w:pPr>
                <w:r w:rsidRPr="00500866">
                  <w:rPr>
                    <w:rStyle w:val="Zstupntext"/>
                    <w:lang w:val="en-GB"/>
                  </w:rPr>
                  <w:t>Zvolte položku.</w:t>
                </w:r>
              </w:p>
            </w:tc>
          </w:sdtContent>
        </w:sdt>
      </w:tr>
      <w:tr w:rsidR="00413C60" w:rsidRPr="00413C60" w14:paraId="23C097AA" w14:textId="77777777" w:rsidTr="00413C60">
        <w:tc>
          <w:tcPr>
            <w:tcW w:w="2825" w:type="dxa"/>
            <w:vAlign w:val="center"/>
          </w:tcPr>
          <w:p w14:paraId="236B9E8D" w14:textId="1260E287" w:rsidR="00413C60" w:rsidRPr="00413C60" w:rsidRDefault="00767F46" w:rsidP="00767F46">
            <w:pPr>
              <w:pStyle w:val="Normal"/>
              <w:spacing w:before="20" w:after="20"/>
              <w:rPr>
                <w:rFonts w:asciiTheme="minorHAnsi" w:hAnsiTheme="minorHAnsi" w:cstheme="minorHAnsi"/>
                <w:b/>
                <w:bCs/>
                <w:sz w:val="23"/>
                <w:szCs w:val="23"/>
                <w:lang w:val="en-GB"/>
              </w:rPr>
            </w:pPr>
            <w:r w:rsidRPr="00767F46">
              <w:rPr>
                <w:rFonts w:ascii="Calibri" w:hAnsi="Calibri" w:cs="Calibri"/>
                <w:b/>
                <w:bCs/>
                <w:sz w:val="23"/>
                <w:szCs w:val="23"/>
                <w:shd w:val="clear" w:color="auto" w:fill="FFFF00"/>
                <w:lang w:val="en-GB"/>
              </w:rPr>
              <w:t>Department / institute:</w:t>
            </w:r>
            <w:r w:rsidRPr="00767F46">
              <w:rPr>
                <w:rFonts w:ascii="Calibri" w:hAnsi="Calibri" w:cs="Calibri"/>
                <w:b/>
                <w:bCs/>
                <w:sz w:val="23"/>
                <w:szCs w:val="23"/>
                <w:lang w:val="en-GB"/>
              </w:rPr>
              <w:t xml:space="preserve"> </w:t>
            </w:r>
          </w:p>
        </w:tc>
        <w:sdt>
          <w:sdtPr>
            <w:rPr>
              <w:rFonts w:asciiTheme="minorHAnsi" w:hAnsiTheme="minorHAnsi" w:cstheme="minorHAnsi"/>
              <w:sz w:val="23"/>
              <w:szCs w:val="23"/>
              <w:lang w:val="pl-PL"/>
            </w:rPr>
            <w:id w:val="-1602258347"/>
            <w:placeholder>
              <w:docPart w:val="DefaultPlaceholder_-1854013440"/>
            </w:placeholder>
            <w:showingPlcHdr/>
            <w:text/>
          </w:sdtPr>
          <w:sdtContent>
            <w:tc>
              <w:tcPr>
                <w:tcW w:w="6368" w:type="dxa"/>
                <w:vAlign w:val="center"/>
              </w:tcPr>
              <w:p w14:paraId="72AE4CAE" w14:textId="358DD379" w:rsidR="00413C60" w:rsidRPr="00413C60" w:rsidRDefault="00B347AA" w:rsidP="001B19FE">
                <w:pPr>
                  <w:pStyle w:val="Normal"/>
                  <w:spacing w:before="20" w:after="20"/>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3AE51AAC" w14:textId="77777777" w:rsidTr="00413C60">
        <w:tc>
          <w:tcPr>
            <w:tcW w:w="2825" w:type="dxa"/>
            <w:vAlign w:val="center"/>
          </w:tcPr>
          <w:p w14:paraId="1ED78B65" w14:textId="77777777" w:rsidR="00774A02" w:rsidRPr="00B347AA" w:rsidRDefault="00B42CEA">
            <w:pPr>
              <w:pStyle w:val="Normln1"/>
              <w:spacing w:before="20" w:after="20"/>
              <w:rPr>
                <w:sz w:val="21"/>
                <w:szCs w:val="21"/>
              </w:rPr>
            </w:pPr>
            <w:r w:rsidRPr="00B347AA">
              <w:rPr>
                <w:rFonts w:ascii="Calibri" w:hAnsi="Calibri" w:cs="Calibri"/>
                <w:b/>
                <w:bCs/>
                <w:color w:val="000000"/>
                <w:sz w:val="21"/>
                <w:szCs w:val="21"/>
                <w:shd w:val="clear" w:color="auto" w:fill="FFFF00"/>
                <w:lang w:val="en-GB"/>
              </w:rPr>
              <w:t>Length of service / duration of employment at USB:</w:t>
            </w:r>
          </w:p>
          <w:p w14:paraId="0E8A2981" w14:textId="4B409A5A" w:rsidR="00413C60" w:rsidRPr="00F4561A" w:rsidRDefault="00F14BAB" w:rsidP="00F14BAB">
            <w:pPr>
              <w:pStyle w:val="Normal"/>
              <w:spacing w:before="20" w:after="20"/>
              <w:rPr>
                <w:rFonts w:asciiTheme="minorHAnsi" w:hAnsiTheme="minorHAnsi" w:cstheme="minorHAnsi"/>
                <w:i/>
                <w:iCs/>
                <w:sz w:val="18"/>
                <w:szCs w:val="18"/>
                <w:lang w:val="pl-PL"/>
              </w:rPr>
            </w:pPr>
            <w:r w:rsidRPr="00F14BAB">
              <w:rPr>
                <w:rFonts w:ascii="Calibri" w:hAnsi="Calibri" w:cs="Calibri"/>
                <w:i/>
                <w:iCs/>
                <w:sz w:val="18"/>
                <w:szCs w:val="18"/>
                <w:lang w:val="en-GB"/>
              </w:rPr>
              <w:t>(number of years at USB)</w:t>
            </w:r>
          </w:p>
        </w:tc>
        <w:sdt>
          <w:sdtPr>
            <w:rPr>
              <w:rFonts w:asciiTheme="minorHAnsi" w:hAnsiTheme="minorHAnsi" w:cstheme="minorHAnsi"/>
              <w:sz w:val="23"/>
              <w:szCs w:val="23"/>
              <w:lang w:val="pl-PL"/>
            </w:rPr>
            <w:id w:val="264049163"/>
            <w:placeholder>
              <w:docPart w:val="DefaultPlaceholder_-1854013440"/>
            </w:placeholder>
            <w:showingPlcHdr/>
            <w:text/>
          </w:sdtPr>
          <w:sdtContent>
            <w:tc>
              <w:tcPr>
                <w:tcW w:w="6368" w:type="dxa"/>
                <w:vAlign w:val="center"/>
              </w:tcPr>
              <w:p w14:paraId="6566FC2C" w14:textId="418FABDD" w:rsidR="00413C60" w:rsidRPr="00413C60" w:rsidRDefault="00B347AA" w:rsidP="003D6001">
                <w:pPr>
                  <w:pStyle w:val="Normal"/>
                  <w:spacing w:before="20" w:after="20"/>
                  <w:rPr>
                    <w:rFonts w:asciiTheme="minorHAnsi" w:hAnsiTheme="minorHAnsi" w:cstheme="minorHAnsi"/>
                    <w:sz w:val="23"/>
                    <w:szCs w:val="23"/>
                    <w:lang w:val="pl-PL"/>
                  </w:rPr>
                </w:pPr>
                <w:r w:rsidRPr="000E5CBB">
                  <w:rPr>
                    <w:rStyle w:val="Zstupntext"/>
                    <w:lang w:val="en-GB"/>
                  </w:rPr>
                  <w:t>Klikněte nebo klepněte sem a zadejte text.</w:t>
                </w:r>
              </w:p>
            </w:tc>
          </w:sdtContent>
        </w:sdt>
      </w:tr>
    </w:tbl>
    <w:p w14:paraId="52EE4212" w14:textId="77777777" w:rsidR="00774A02" w:rsidRDefault="00FF6B2C">
      <w:pPr>
        <w:pStyle w:val="Normln5"/>
        <w:spacing w:before="120" w:after="120"/>
        <w:jc w:val="both"/>
      </w:pPr>
      <w:r w:rsidRPr="00FF6B2C">
        <w:rPr>
          <w:rFonts w:ascii="Calibri" w:hAnsi="Calibri" w:cs="Calibri"/>
          <w:sz w:val="23"/>
          <w:szCs w:val="23"/>
          <w:lang w:val="en-GB"/>
        </w:rPr>
        <w:t>The parties referred to above have agreed to enter into this Agreement for the purpose of carrying out mobility at:</w:t>
      </w:r>
    </w:p>
    <w:tbl>
      <w:tblPr>
        <w:tblStyle w:val="Mkatabulky"/>
        <w:tblW w:w="0" w:type="auto"/>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2825"/>
        <w:gridCol w:w="6368"/>
      </w:tblGrid>
      <w:tr w:rsidR="00413C60" w:rsidRPr="00413C60" w14:paraId="3B2B6907" w14:textId="77777777" w:rsidTr="001E0E22">
        <w:tc>
          <w:tcPr>
            <w:tcW w:w="2825" w:type="dxa"/>
            <w:vAlign w:val="center"/>
          </w:tcPr>
          <w:p w14:paraId="7A56DE72" w14:textId="49AFCEA4" w:rsidR="00413C60" w:rsidRPr="00413C60" w:rsidRDefault="00516C76" w:rsidP="00516C76">
            <w:pPr>
              <w:pStyle w:val="Normal"/>
              <w:spacing w:before="20" w:after="20"/>
              <w:jc w:val="both"/>
              <w:rPr>
                <w:rFonts w:asciiTheme="minorHAnsi" w:hAnsiTheme="minorHAnsi" w:cstheme="minorHAnsi"/>
                <w:b/>
                <w:bCs/>
                <w:sz w:val="23"/>
                <w:szCs w:val="23"/>
                <w:highlight w:val="yellow"/>
                <w:lang w:val="en-GB"/>
              </w:rPr>
            </w:pPr>
            <w:r w:rsidRPr="00516C76">
              <w:rPr>
                <w:rFonts w:ascii="Calibri" w:hAnsi="Calibri" w:cs="Calibri"/>
                <w:b/>
                <w:bCs/>
                <w:sz w:val="23"/>
                <w:szCs w:val="23"/>
                <w:shd w:val="clear" w:color="auto" w:fill="FFFF00"/>
                <w:lang w:val="en-GB"/>
              </w:rPr>
              <w:t>Receiving organisation:</w:t>
            </w:r>
          </w:p>
        </w:tc>
        <w:sdt>
          <w:sdtPr>
            <w:rPr>
              <w:rFonts w:asciiTheme="minorHAnsi" w:hAnsiTheme="minorHAnsi" w:cstheme="minorHAnsi"/>
              <w:b/>
              <w:bCs/>
              <w:sz w:val="23"/>
              <w:szCs w:val="23"/>
              <w:lang w:val="pl-PL"/>
            </w:rPr>
            <w:id w:val="-1285572176"/>
            <w:placeholder>
              <w:docPart w:val="DefaultPlaceholder_-1854013440"/>
            </w:placeholder>
            <w:showingPlcHdr/>
          </w:sdtPr>
          <w:sdtContent>
            <w:tc>
              <w:tcPr>
                <w:tcW w:w="6368" w:type="dxa"/>
                <w:vAlign w:val="center"/>
              </w:tcPr>
              <w:p w14:paraId="71A0A6C9" w14:textId="7FDF2D3C" w:rsidR="00413C60" w:rsidRPr="00413C60" w:rsidRDefault="00E9305F" w:rsidP="008177D1">
                <w:pPr>
                  <w:pStyle w:val="Normal"/>
                  <w:spacing w:before="20" w:after="20"/>
                  <w:jc w:val="both"/>
                  <w:rPr>
                    <w:rFonts w:asciiTheme="minorHAnsi" w:hAnsiTheme="minorHAnsi" w:cstheme="minorHAnsi"/>
                    <w:b/>
                    <w:bCs/>
                    <w:sz w:val="23"/>
                    <w:szCs w:val="23"/>
                    <w:lang w:val="pl-PL"/>
                  </w:rPr>
                </w:pPr>
                <w:r w:rsidRPr="000E5CBB">
                  <w:rPr>
                    <w:rStyle w:val="Zstupntext"/>
                    <w:lang w:val="en-GB"/>
                  </w:rPr>
                  <w:t>Klikněte nebo klepněte sem a zadejte text.</w:t>
                </w:r>
              </w:p>
            </w:tc>
          </w:sdtContent>
        </w:sdt>
      </w:tr>
      <w:tr w:rsidR="00413C60" w:rsidRPr="00413C60" w14:paraId="6EC62361" w14:textId="77777777" w:rsidTr="001E0E22">
        <w:tc>
          <w:tcPr>
            <w:tcW w:w="2825" w:type="dxa"/>
            <w:vAlign w:val="center"/>
          </w:tcPr>
          <w:p w14:paraId="52EAC440" w14:textId="14821D52" w:rsidR="00413C60" w:rsidRPr="00413C60" w:rsidRDefault="00A64EDA" w:rsidP="005B14C7">
            <w:pPr>
              <w:pStyle w:val="Normal"/>
              <w:spacing w:before="20" w:after="20"/>
              <w:jc w:val="both"/>
              <w:rPr>
                <w:rFonts w:asciiTheme="minorHAnsi" w:hAnsiTheme="minorHAnsi" w:cstheme="minorHAnsi"/>
                <w:i/>
                <w:iCs/>
                <w:sz w:val="23"/>
                <w:szCs w:val="23"/>
                <w:highlight w:val="yellow"/>
                <w:lang w:val="en-GB"/>
              </w:rPr>
            </w:pPr>
            <w:r>
              <w:rPr>
                <w:rFonts w:asciiTheme="minorHAnsi" w:hAnsiTheme="minorHAnsi" w:cstheme="minorHAnsi"/>
                <w:b/>
                <w:bCs/>
                <w:sz w:val="23"/>
                <w:szCs w:val="23"/>
                <w:highlight w:val="yellow"/>
                <w:lang w:val="en-GB"/>
              </w:rPr>
              <w:t xml:space="preserve">Erasmus+ </w:t>
            </w:r>
            <w:r w:rsidR="005B14C7" w:rsidRPr="005B14C7">
              <w:rPr>
                <w:rFonts w:ascii="Calibri" w:hAnsi="Calibri" w:cs="Calibri"/>
                <w:b/>
                <w:bCs/>
                <w:sz w:val="23"/>
                <w:szCs w:val="23"/>
                <w:shd w:val="clear" w:color="auto" w:fill="FFFF00"/>
                <w:lang w:val="en-GB"/>
              </w:rPr>
              <w:t>code</w:t>
            </w:r>
          </w:p>
        </w:tc>
        <w:sdt>
          <w:sdtPr>
            <w:rPr>
              <w:rFonts w:asciiTheme="minorHAnsi" w:hAnsiTheme="minorHAnsi" w:cstheme="minorHAnsi"/>
              <w:sz w:val="23"/>
              <w:szCs w:val="23"/>
              <w:lang w:val="pl-PL"/>
            </w:rPr>
            <w:id w:val="-530109056"/>
            <w:placeholder>
              <w:docPart w:val="DefaultPlaceholder_-1854013440"/>
            </w:placeholder>
            <w:showingPlcHdr/>
            <w:text/>
          </w:sdtPr>
          <w:sdtContent>
            <w:tc>
              <w:tcPr>
                <w:tcW w:w="6368" w:type="dxa"/>
                <w:vAlign w:val="center"/>
              </w:tcPr>
              <w:p w14:paraId="13779CC6" w14:textId="6CD73354" w:rsidR="00413C60" w:rsidRPr="00413C60" w:rsidRDefault="00E9305F" w:rsidP="0081625D">
                <w:pPr>
                  <w:pStyle w:val="Normal"/>
                  <w:spacing w:before="20" w:after="20"/>
                  <w:jc w:val="both"/>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17A904E9" w14:textId="77777777" w:rsidTr="001E0E22">
        <w:tc>
          <w:tcPr>
            <w:tcW w:w="2825" w:type="dxa"/>
            <w:vAlign w:val="center"/>
          </w:tcPr>
          <w:p w14:paraId="7C636889" w14:textId="171DAEC4" w:rsidR="00413C60" w:rsidRPr="00413C60" w:rsidRDefault="00413C60" w:rsidP="00413C60">
            <w:pPr>
              <w:spacing w:before="20" w:after="20"/>
              <w:jc w:val="both"/>
              <w:rPr>
                <w:rFonts w:asciiTheme="minorHAnsi" w:hAnsiTheme="minorHAnsi" w:cstheme="minorHAnsi"/>
                <w:b/>
                <w:bCs/>
                <w:sz w:val="23"/>
                <w:szCs w:val="23"/>
                <w:highlight w:val="yellow"/>
                <w:lang w:val="en-GB"/>
              </w:rPr>
            </w:pPr>
            <w:r>
              <w:rPr>
                <w:rFonts w:asciiTheme="minorHAnsi" w:hAnsiTheme="minorHAnsi" w:cstheme="minorHAnsi"/>
                <w:b/>
                <w:bCs/>
                <w:sz w:val="23"/>
                <w:szCs w:val="23"/>
                <w:highlight w:val="yellow"/>
                <w:lang w:val="en-GB"/>
              </w:rPr>
              <w:t>OID:</w:t>
            </w:r>
          </w:p>
        </w:tc>
        <w:sdt>
          <w:sdtPr>
            <w:rPr>
              <w:rFonts w:asciiTheme="minorHAnsi" w:hAnsiTheme="minorHAnsi" w:cstheme="minorHAnsi"/>
              <w:sz w:val="23"/>
              <w:szCs w:val="23"/>
              <w:lang w:val="en-GB"/>
            </w:rPr>
            <w:id w:val="-1179422099"/>
            <w:placeholder>
              <w:docPart w:val="DefaultPlaceholder_-1854013440"/>
            </w:placeholder>
            <w:showingPlcHdr/>
            <w:text/>
          </w:sdtPr>
          <w:sdtContent>
            <w:tc>
              <w:tcPr>
                <w:tcW w:w="6368" w:type="dxa"/>
                <w:vAlign w:val="center"/>
              </w:tcPr>
              <w:p w14:paraId="0CAE596B" w14:textId="0724DF45" w:rsidR="00413C60" w:rsidRPr="00413C60" w:rsidRDefault="00E9305F" w:rsidP="00D675AE">
                <w:pPr>
                  <w:pStyle w:val="Normal"/>
                  <w:spacing w:before="20" w:after="20"/>
                  <w:jc w:val="both"/>
                  <w:rPr>
                    <w:rFonts w:asciiTheme="minorHAnsi" w:hAnsiTheme="minorHAnsi" w:cstheme="minorHAnsi"/>
                    <w:sz w:val="23"/>
                    <w:szCs w:val="23"/>
                    <w:lang w:val="en-GB"/>
                  </w:rPr>
                </w:pPr>
                <w:r w:rsidRPr="000E5CBB">
                  <w:rPr>
                    <w:rStyle w:val="Zstupntext"/>
                    <w:lang w:val="en-GB"/>
                  </w:rPr>
                  <w:t>Klikněte nebo klepněte sem a zadejte text.</w:t>
                </w:r>
              </w:p>
            </w:tc>
          </w:sdtContent>
        </w:sdt>
      </w:tr>
      <w:tr w:rsidR="00413C60" w:rsidRPr="00413C60" w14:paraId="1F16B543" w14:textId="77777777" w:rsidTr="001E0E22">
        <w:tc>
          <w:tcPr>
            <w:tcW w:w="2825" w:type="dxa"/>
            <w:vAlign w:val="center"/>
          </w:tcPr>
          <w:p w14:paraId="42483D12" w14:textId="1DE82637" w:rsidR="00413C60" w:rsidRPr="00413C60" w:rsidRDefault="00CC33E2" w:rsidP="00CC33E2">
            <w:pPr>
              <w:pStyle w:val="Normal"/>
              <w:spacing w:before="20" w:after="20"/>
              <w:jc w:val="both"/>
              <w:rPr>
                <w:rFonts w:asciiTheme="minorHAnsi" w:hAnsiTheme="minorHAnsi" w:cstheme="minorHAnsi"/>
                <w:b/>
                <w:bCs/>
                <w:sz w:val="23"/>
                <w:szCs w:val="23"/>
                <w:highlight w:val="yellow"/>
                <w:lang w:val="en-GB"/>
              </w:rPr>
            </w:pPr>
            <w:r w:rsidRPr="00CC33E2">
              <w:rPr>
                <w:rFonts w:ascii="Calibri" w:hAnsi="Calibri" w:cs="Calibri"/>
                <w:b/>
                <w:bCs/>
                <w:sz w:val="23"/>
                <w:szCs w:val="23"/>
                <w:shd w:val="clear" w:color="auto" w:fill="FFFF00"/>
                <w:lang w:val="en-GB"/>
              </w:rPr>
              <w:t>Country:</w:t>
            </w:r>
          </w:p>
        </w:tc>
        <w:sdt>
          <w:sdtPr>
            <w:rPr>
              <w:rFonts w:asciiTheme="minorHAnsi" w:hAnsiTheme="minorHAnsi" w:cstheme="minorHAnsi"/>
              <w:sz w:val="23"/>
              <w:szCs w:val="23"/>
              <w:lang w:val="pl-PL"/>
            </w:rPr>
            <w:id w:val="1550652990"/>
            <w:placeholder>
              <w:docPart w:val="DefaultPlaceholder_-1854013440"/>
            </w:placeholder>
            <w:showingPlcHdr/>
            <w:text/>
          </w:sdtPr>
          <w:sdtContent>
            <w:tc>
              <w:tcPr>
                <w:tcW w:w="6368" w:type="dxa"/>
                <w:vAlign w:val="center"/>
              </w:tcPr>
              <w:p w14:paraId="685BA6B1" w14:textId="47533946" w:rsidR="00413C60" w:rsidRPr="00413C60" w:rsidRDefault="00E9305F" w:rsidP="00D215BB">
                <w:pPr>
                  <w:pStyle w:val="Normal"/>
                  <w:spacing w:before="20" w:after="20"/>
                  <w:jc w:val="both"/>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1AA88592" w14:textId="77777777" w:rsidTr="001E0E22">
        <w:tc>
          <w:tcPr>
            <w:tcW w:w="2825" w:type="dxa"/>
            <w:vAlign w:val="center"/>
          </w:tcPr>
          <w:p w14:paraId="45348077" w14:textId="1EFB089F" w:rsidR="00413C60" w:rsidRPr="00413C60" w:rsidRDefault="001B3930" w:rsidP="001B3930">
            <w:pPr>
              <w:pStyle w:val="Normal"/>
              <w:spacing w:before="20" w:after="20"/>
              <w:jc w:val="both"/>
              <w:rPr>
                <w:rFonts w:asciiTheme="minorHAnsi" w:hAnsiTheme="minorHAnsi" w:cstheme="minorHAnsi"/>
                <w:b/>
                <w:bCs/>
                <w:sz w:val="23"/>
                <w:szCs w:val="23"/>
                <w:highlight w:val="yellow"/>
                <w:lang w:val="en-GB"/>
              </w:rPr>
            </w:pPr>
            <w:r w:rsidRPr="001B3930">
              <w:rPr>
                <w:rFonts w:ascii="Calibri" w:hAnsi="Calibri" w:cs="Calibri"/>
                <w:b/>
                <w:bCs/>
                <w:sz w:val="23"/>
                <w:szCs w:val="23"/>
                <w:shd w:val="clear" w:color="auto" w:fill="FFFF00"/>
                <w:lang w:val="en-GB"/>
              </w:rPr>
              <w:t>Address:</w:t>
            </w:r>
          </w:p>
        </w:tc>
        <w:sdt>
          <w:sdtPr>
            <w:rPr>
              <w:rFonts w:asciiTheme="minorHAnsi" w:hAnsiTheme="minorHAnsi" w:cstheme="minorHAnsi"/>
              <w:sz w:val="23"/>
              <w:szCs w:val="23"/>
              <w:lang w:val="pl-PL"/>
            </w:rPr>
            <w:id w:val="-621763428"/>
            <w:placeholder>
              <w:docPart w:val="DefaultPlaceholder_-1854013440"/>
            </w:placeholder>
            <w:showingPlcHdr/>
            <w:text/>
          </w:sdtPr>
          <w:sdtContent>
            <w:tc>
              <w:tcPr>
                <w:tcW w:w="6368" w:type="dxa"/>
                <w:vAlign w:val="center"/>
              </w:tcPr>
              <w:p w14:paraId="0A3126C2" w14:textId="321E307E" w:rsidR="00413C60" w:rsidRPr="00413C60" w:rsidRDefault="00E9305F" w:rsidP="00005900">
                <w:pPr>
                  <w:pStyle w:val="Normal"/>
                  <w:spacing w:before="20" w:after="20"/>
                  <w:jc w:val="both"/>
                  <w:rPr>
                    <w:rFonts w:asciiTheme="minorHAnsi" w:hAnsiTheme="minorHAnsi" w:cstheme="minorHAnsi"/>
                    <w:sz w:val="23"/>
                    <w:szCs w:val="23"/>
                    <w:lang w:val="pl-PL"/>
                  </w:rPr>
                </w:pPr>
                <w:r w:rsidRPr="000E5CBB">
                  <w:rPr>
                    <w:rStyle w:val="Zstupntext"/>
                    <w:lang w:val="en-GB"/>
                  </w:rPr>
                  <w:t>Klikněte nebo klepněte sem a zadejte text.</w:t>
                </w:r>
              </w:p>
            </w:tc>
          </w:sdtContent>
        </w:sdt>
      </w:tr>
      <w:tr w:rsidR="00413C60" w:rsidRPr="00413C60" w14:paraId="175ABE0E" w14:textId="77777777" w:rsidTr="001E0E22">
        <w:tc>
          <w:tcPr>
            <w:tcW w:w="2825" w:type="dxa"/>
            <w:vAlign w:val="center"/>
          </w:tcPr>
          <w:p w14:paraId="2D583F21" w14:textId="77777777" w:rsidR="00774A02" w:rsidRDefault="001C56CE">
            <w:pPr>
              <w:pStyle w:val="Normal"/>
              <w:spacing w:before="20" w:after="20"/>
              <w:jc w:val="both"/>
            </w:pPr>
            <w:bookmarkStart w:id="0" w:name="_Hlk171249373"/>
            <w:r w:rsidRPr="001C56CE">
              <w:rPr>
                <w:rFonts w:ascii="Calibri" w:hAnsi="Calibri" w:cs="Calibri"/>
                <w:b/>
                <w:bCs/>
                <w:sz w:val="23"/>
                <w:szCs w:val="23"/>
                <w:shd w:val="clear" w:color="auto" w:fill="FFFF00"/>
                <w:lang w:val="en-GB"/>
              </w:rPr>
              <w:t>Mobility dates:</w:t>
            </w:r>
          </w:p>
          <w:p w14:paraId="2BA87072" w14:textId="5232A5F8" w:rsidR="00413C60" w:rsidRPr="00E9305F" w:rsidRDefault="005A5D22" w:rsidP="005A5D22">
            <w:pPr>
              <w:pStyle w:val="Normal"/>
              <w:spacing w:before="20" w:after="20"/>
              <w:jc w:val="both"/>
              <w:rPr>
                <w:rFonts w:asciiTheme="minorHAnsi" w:hAnsiTheme="minorHAnsi" w:cstheme="minorHAnsi"/>
                <w:i/>
                <w:iCs/>
                <w:sz w:val="18"/>
                <w:szCs w:val="18"/>
                <w:highlight w:val="yellow"/>
                <w:lang w:val="en-GB"/>
              </w:rPr>
            </w:pPr>
            <w:r w:rsidRPr="00E9305F">
              <w:rPr>
                <w:rFonts w:ascii="Calibri" w:hAnsi="Calibri" w:cs="Calibri"/>
                <w:i/>
                <w:iCs/>
                <w:sz w:val="18"/>
                <w:szCs w:val="18"/>
                <w:shd w:val="clear" w:color="auto" w:fill="FFFF00"/>
                <w:lang w:val="en-GB"/>
              </w:rPr>
              <w:t>(according to the travel order)</w:t>
            </w:r>
          </w:p>
        </w:tc>
        <w:sdt>
          <w:sdtPr>
            <w:rPr>
              <w:rFonts w:asciiTheme="minorHAnsi" w:hAnsiTheme="minorHAnsi" w:cstheme="minorHAnsi"/>
              <w:sz w:val="22"/>
              <w:szCs w:val="22"/>
              <w:lang w:val="pl-PL"/>
            </w:rPr>
            <w:id w:val="-673030971"/>
            <w:placeholder>
              <w:docPart w:val="DefaultPlaceholder_-1854013440"/>
            </w:placeholder>
            <w:showingPlcHdr/>
            <w:text/>
          </w:sdtPr>
          <w:sdtContent>
            <w:tc>
              <w:tcPr>
                <w:tcW w:w="6368" w:type="dxa"/>
                <w:vAlign w:val="center"/>
              </w:tcPr>
              <w:p w14:paraId="77EE986E" w14:textId="21B0FF2D" w:rsidR="00413C60" w:rsidRPr="008710C8" w:rsidRDefault="00E9305F" w:rsidP="006A16D4">
                <w:pPr>
                  <w:pStyle w:val="Normal"/>
                  <w:spacing w:before="20" w:after="20"/>
                  <w:jc w:val="both"/>
                  <w:rPr>
                    <w:rFonts w:asciiTheme="minorHAnsi" w:hAnsiTheme="minorHAnsi" w:cstheme="minorHAnsi"/>
                    <w:sz w:val="22"/>
                    <w:szCs w:val="22"/>
                    <w:lang w:val="pl-PL"/>
                  </w:rPr>
                </w:pPr>
                <w:r w:rsidRPr="000E5CBB">
                  <w:rPr>
                    <w:rStyle w:val="Zstupntext"/>
                    <w:lang w:val="en-GB"/>
                  </w:rPr>
                  <w:t>Klikněte nebo klepněte sem a zadejte text.</w:t>
                </w:r>
              </w:p>
            </w:tc>
          </w:sdtContent>
        </w:sdt>
      </w:tr>
      <w:bookmarkEnd w:id="0"/>
      <w:tr w:rsidR="00413C60" w:rsidRPr="00413C60" w14:paraId="2859A7E6" w14:textId="77777777" w:rsidTr="001E0E22">
        <w:tc>
          <w:tcPr>
            <w:tcW w:w="2825" w:type="dxa"/>
            <w:vAlign w:val="center"/>
          </w:tcPr>
          <w:p w14:paraId="2CC597F5" w14:textId="77777777" w:rsidR="00774A02" w:rsidRDefault="008B65A7">
            <w:pPr>
              <w:pStyle w:val="Normal"/>
              <w:spacing w:before="20" w:after="20"/>
              <w:jc w:val="both"/>
            </w:pPr>
            <w:r w:rsidRPr="008B65A7">
              <w:rPr>
                <w:rFonts w:ascii="Calibri" w:hAnsi="Calibri" w:cs="Calibri"/>
                <w:b/>
                <w:bCs/>
                <w:sz w:val="23"/>
                <w:szCs w:val="23"/>
                <w:shd w:val="clear" w:color="auto" w:fill="FFFF00"/>
                <w:lang w:val="en-GB"/>
              </w:rPr>
              <w:t>Mobility dates:</w:t>
            </w:r>
          </w:p>
          <w:p w14:paraId="3CB67D4A" w14:textId="1D75F7AE" w:rsidR="00413C60" w:rsidRPr="00E9305F" w:rsidRDefault="008210D2" w:rsidP="008210D2">
            <w:pPr>
              <w:pStyle w:val="Normal"/>
              <w:spacing w:before="20" w:after="20"/>
              <w:jc w:val="both"/>
              <w:rPr>
                <w:rFonts w:asciiTheme="minorHAnsi" w:hAnsiTheme="minorHAnsi" w:cstheme="minorHAnsi"/>
                <w:b/>
                <w:bCs/>
                <w:sz w:val="18"/>
                <w:szCs w:val="18"/>
                <w:highlight w:val="yellow"/>
                <w:lang w:val="pl-PL"/>
              </w:rPr>
            </w:pPr>
            <w:r w:rsidRPr="00E9305F">
              <w:rPr>
                <w:rFonts w:ascii="Calibri" w:hAnsi="Calibri" w:cs="Calibri"/>
                <w:i/>
                <w:iCs/>
                <w:sz w:val="18"/>
                <w:szCs w:val="18"/>
                <w:shd w:val="clear" w:color="auto" w:fill="FFFF00"/>
                <w:lang w:val="en-GB"/>
              </w:rPr>
              <w:t>(working days, excl</w:t>
            </w:r>
            <w:r w:rsidR="00E9305F">
              <w:rPr>
                <w:rFonts w:ascii="Calibri" w:hAnsi="Calibri" w:cs="Calibri"/>
                <w:i/>
                <w:iCs/>
                <w:sz w:val="18"/>
                <w:szCs w:val="18"/>
                <w:shd w:val="clear" w:color="auto" w:fill="FFFF00"/>
                <w:lang w:val="en-GB"/>
              </w:rPr>
              <w:t>.</w:t>
            </w:r>
            <w:r w:rsidRPr="00E9305F">
              <w:rPr>
                <w:rFonts w:ascii="Calibri" w:hAnsi="Calibri" w:cs="Calibri"/>
                <w:i/>
                <w:iCs/>
                <w:sz w:val="18"/>
                <w:szCs w:val="18"/>
                <w:shd w:val="clear" w:color="auto" w:fill="FFFF00"/>
                <w:lang w:val="en-GB"/>
              </w:rPr>
              <w:t xml:space="preserve"> travel days)</w:t>
            </w:r>
          </w:p>
        </w:tc>
        <w:sdt>
          <w:sdtPr>
            <w:rPr>
              <w:rFonts w:asciiTheme="minorHAnsi" w:hAnsiTheme="minorHAnsi" w:cstheme="minorHAnsi"/>
              <w:b/>
              <w:bCs/>
              <w:sz w:val="23"/>
              <w:szCs w:val="23"/>
              <w:lang w:val="pl-PL"/>
            </w:rPr>
            <w:id w:val="-1015535156"/>
            <w:placeholder>
              <w:docPart w:val="DefaultPlaceholder_-1854013440"/>
            </w:placeholder>
            <w:showingPlcHdr/>
          </w:sdtPr>
          <w:sdtContent>
            <w:tc>
              <w:tcPr>
                <w:tcW w:w="6368" w:type="dxa"/>
                <w:vAlign w:val="center"/>
              </w:tcPr>
              <w:p w14:paraId="3FF15514" w14:textId="63707E4B" w:rsidR="00413C60" w:rsidRPr="00413C60" w:rsidRDefault="00E9305F" w:rsidP="004F5BE0">
                <w:pPr>
                  <w:pStyle w:val="Normal"/>
                  <w:spacing w:before="20" w:after="20"/>
                  <w:jc w:val="both"/>
                  <w:rPr>
                    <w:rFonts w:asciiTheme="minorHAnsi" w:hAnsiTheme="minorHAnsi" w:cstheme="minorHAnsi"/>
                    <w:b/>
                    <w:bCs/>
                    <w:sz w:val="23"/>
                    <w:szCs w:val="23"/>
                    <w:lang w:val="pl-PL"/>
                  </w:rPr>
                </w:pPr>
                <w:r w:rsidRPr="000E5CBB">
                  <w:rPr>
                    <w:rStyle w:val="Zstupntext"/>
                    <w:lang w:val="en-GB"/>
                  </w:rPr>
                  <w:t>Klikněte nebo klepněte sem a zadejte text.</w:t>
                </w:r>
              </w:p>
            </w:tc>
          </w:sdtContent>
        </w:sdt>
      </w:tr>
      <w:tr w:rsidR="00413C60" w:rsidRPr="00413C60" w14:paraId="3D64719B" w14:textId="77777777" w:rsidTr="001E0E22">
        <w:tc>
          <w:tcPr>
            <w:tcW w:w="2825" w:type="dxa"/>
            <w:vAlign w:val="center"/>
          </w:tcPr>
          <w:p w14:paraId="6E4217DD" w14:textId="77777777" w:rsidR="00774A02" w:rsidRDefault="00E702B3">
            <w:pPr>
              <w:pStyle w:val="Normal"/>
              <w:spacing w:before="20" w:after="20"/>
            </w:pPr>
            <w:r w:rsidRPr="00E702B3">
              <w:rPr>
                <w:rFonts w:ascii="Calibri" w:hAnsi="Calibri" w:cs="Calibri"/>
                <w:b/>
                <w:bCs/>
                <w:sz w:val="22"/>
                <w:szCs w:val="22"/>
                <w:shd w:val="clear" w:color="auto" w:fill="FFFF00"/>
                <w:lang w:val="en-GB"/>
              </w:rPr>
              <w:t>Mode of transport used:</w:t>
            </w:r>
          </w:p>
          <w:p w14:paraId="76FC17A4" w14:textId="77777777" w:rsidR="00413C60" w:rsidRPr="00CA0467" w:rsidRDefault="00413C60" w:rsidP="00413C60">
            <w:pPr>
              <w:spacing w:before="20" w:after="20"/>
              <w:jc w:val="both"/>
              <w:rPr>
                <w:rFonts w:asciiTheme="minorHAnsi" w:hAnsiTheme="minorHAnsi" w:cstheme="minorHAnsi"/>
                <w:i/>
                <w:iCs/>
                <w:sz w:val="22"/>
                <w:szCs w:val="22"/>
                <w:highlight w:val="yellow"/>
                <w:lang w:val="en-GB"/>
              </w:rPr>
            </w:pPr>
          </w:p>
        </w:tc>
        <w:tc>
          <w:tcPr>
            <w:tcW w:w="6368" w:type="dxa"/>
            <w:vAlign w:val="center"/>
          </w:tcPr>
          <w:sdt>
            <w:sdtPr>
              <w:rPr>
                <w:rFonts w:ascii="Calibri" w:hAnsi="Calibri" w:cs="Calibri"/>
                <w:sz w:val="22"/>
                <w:szCs w:val="22"/>
                <w:lang w:val="en-GB"/>
              </w:rPr>
              <w:id w:val="-1716879021"/>
              <w:placeholder>
                <w:docPart w:val="DefaultPlaceholder_-1854013440"/>
              </w:placeholder>
              <w:showingPlcHdr/>
              <w:text/>
            </w:sdtPr>
            <w:sdtContent>
              <w:p w14:paraId="0D1DB2BB" w14:textId="57446C6D" w:rsidR="00E9305F" w:rsidRPr="00E9305F" w:rsidRDefault="00E9305F" w:rsidP="006155F6">
                <w:pPr>
                  <w:pStyle w:val="Normln1"/>
                  <w:spacing w:before="20" w:after="20"/>
                  <w:jc w:val="both"/>
                  <w:rPr>
                    <w:rFonts w:ascii="Calibri" w:hAnsi="Calibri" w:cs="Calibri"/>
                    <w:sz w:val="22"/>
                    <w:szCs w:val="22"/>
                    <w:lang w:val="en-GB"/>
                  </w:rPr>
                </w:pPr>
                <w:r w:rsidRPr="000E5CBB">
                  <w:rPr>
                    <w:rStyle w:val="Zstupntext"/>
                    <w:lang w:val="en-GB"/>
                  </w:rPr>
                  <w:t>Klikněte nebo klepněte sem a zadejte text.</w:t>
                </w:r>
              </w:p>
            </w:sdtContent>
          </w:sdt>
          <w:p w14:paraId="39A9AD27" w14:textId="1AB42C8C" w:rsidR="00413C60" w:rsidRPr="005A566C" w:rsidRDefault="006155F6" w:rsidP="006155F6">
            <w:pPr>
              <w:pStyle w:val="Normln1"/>
              <w:spacing w:before="20" w:after="20"/>
              <w:jc w:val="both"/>
              <w:rPr>
                <w:rFonts w:asciiTheme="minorHAnsi" w:hAnsiTheme="minorHAnsi" w:cstheme="minorHAnsi"/>
                <w:i/>
                <w:iCs/>
                <w:sz w:val="19"/>
                <w:szCs w:val="19"/>
                <w:lang w:val="pl-PL"/>
              </w:rPr>
            </w:pPr>
            <w:r w:rsidRPr="006155F6">
              <w:rPr>
                <w:rFonts w:ascii="Calibri" w:hAnsi="Calibri" w:cs="Calibri"/>
                <w:i/>
                <w:iCs/>
                <w:sz w:val="19"/>
                <w:szCs w:val="19"/>
                <w:lang w:val="en-GB"/>
              </w:rPr>
              <w:t xml:space="preserve">Note: State the planned mode of transport. If support for green travel is claimed, the planned mode of transport must comply with the Erasmus+ Programme rules for the 2026 Call, in particular the requirement that at least half of the return journey is carried out by sustainable means of transport. Actual fulfilment of the conditions is verified after return in accordance with Article 3.9 of this Agreement and </w:t>
            </w:r>
            <w:proofErr w:type="gramStart"/>
            <w:r w:rsidRPr="006155F6">
              <w:rPr>
                <w:rFonts w:ascii="Calibri" w:hAnsi="Calibri" w:cs="Calibri"/>
                <w:i/>
                <w:iCs/>
                <w:sz w:val="19"/>
                <w:szCs w:val="19"/>
                <w:lang w:val="en-GB"/>
              </w:rPr>
              <w:t>on the basis of</w:t>
            </w:r>
            <w:proofErr w:type="gramEnd"/>
            <w:r w:rsidRPr="006155F6">
              <w:rPr>
                <w:rFonts w:ascii="Calibri" w:hAnsi="Calibri" w:cs="Calibri"/>
                <w:i/>
                <w:iCs/>
                <w:sz w:val="19"/>
                <w:szCs w:val="19"/>
                <w:lang w:val="en-GB"/>
              </w:rPr>
              <w:t xml:space="preserve"> the documents submitted for the settlement of the travel order.</w:t>
            </w:r>
          </w:p>
        </w:tc>
      </w:tr>
    </w:tbl>
    <w:p w14:paraId="0EC94971" w14:textId="77777777" w:rsidR="00413C60" w:rsidRPr="00C869CE" w:rsidRDefault="00413C60" w:rsidP="00413C60">
      <w:pPr>
        <w:jc w:val="both"/>
        <w:rPr>
          <w:rFonts w:asciiTheme="minorHAnsi" w:hAnsiTheme="minorHAnsi" w:cstheme="minorHAnsi"/>
          <w:kern w:val="2"/>
          <w:sz w:val="23"/>
          <w:szCs w:val="23"/>
          <w:lang w:val="cs-CZ" w:eastAsia="cs-CZ"/>
          <w14:ligatures w14:val="standardContextual"/>
        </w:rPr>
      </w:pPr>
    </w:p>
    <w:tbl>
      <w:tblPr>
        <w:tblStyle w:val="Mkatabulky"/>
        <w:tblW w:w="0" w:type="auto"/>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ook w:val="04A0" w:firstRow="1" w:lastRow="0" w:firstColumn="1" w:lastColumn="0" w:noHBand="0" w:noVBand="1"/>
      </w:tblPr>
      <w:tblGrid>
        <w:gridCol w:w="3111"/>
        <w:gridCol w:w="6082"/>
      </w:tblGrid>
      <w:tr w:rsidR="00BD1EA3" w:rsidRPr="00653121" w14:paraId="394EEAF8" w14:textId="77777777" w:rsidTr="00E9305F">
        <w:tc>
          <w:tcPr>
            <w:tcW w:w="3111" w:type="dxa"/>
          </w:tcPr>
          <w:p w14:paraId="6A3DF998" w14:textId="60499829" w:rsidR="00E16B31" w:rsidRPr="00E9305F" w:rsidRDefault="00A64EDA" w:rsidP="00E9305F">
            <w:pPr>
              <w:pStyle w:val="Normal"/>
              <w:spacing w:before="60"/>
              <w:jc w:val="both"/>
            </w:pPr>
            <w:r w:rsidRPr="006E76F8">
              <w:rPr>
                <w:rFonts w:asciiTheme="minorHAnsi" w:hAnsiTheme="minorHAnsi" w:cstheme="minorHAnsi"/>
                <w:b/>
                <w:bCs/>
                <w:highlight w:val="yellow"/>
                <w:lang w:val="en-GB"/>
              </w:rPr>
              <w:t>BIP</w:t>
            </w:r>
            <w:r w:rsidR="00846139" w:rsidRPr="006E76F8">
              <w:rPr>
                <w:rFonts w:ascii="Calibri" w:hAnsi="Calibri" w:cs="Calibri"/>
                <w:b/>
                <w:bCs/>
                <w:highlight w:val="yellow"/>
                <w:shd w:val="clear" w:color="auto" w:fill="FFFF00"/>
                <w:lang w:val="en-GB"/>
              </w:rPr>
              <w:t xml:space="preserve"> title</w:t>
            </w:r>
            <w:r w:rsidR="00E9305F" w:rsidRPr="006E76F8">
              <w:rPr>
                <w:rFonts w:ascii="Calibri" w:hAnsi="Calibri" w:cs="Calibri"/>
                <w:b/>
                <w:bCs/>
                <w:highlight w:val="yellow"/>
                <w:shd w:val="clear" w:color="auto" w:fill="FFFF00"/>
                <w:lang w:val="en-GB"/>
              </w:rPr>
              <w:t xml:space="preserve"> </w:t>
            </w:r>
            <w:r w:rsidR="00E9305F" w:rsidRPr="006E76F8">
              <w:rPr>
                <w:rFonts w:ascii="Calibri" w:hAnsi="Calibri" w:cs="Calibri"/>
                <w:i/>
                <w:iCs/>
                <w:highlight w:val="yellow"/>
                <w:shd w:val="clear" w:color="auto" w:fill="FFFF00"/>
                <w:lang w:val="en-GB"/>
              </w:rPr>
              <w:t>(</w:t>
            </w:r>
            <w:r w:rsidR="00C25D34" w:rsidRPr="006E76F8">
              <w:rPr>
                <w:rFonts w:ascii="Calibri" w:hAnsi="Calibri" w:cs="Calibri"/>
                <w:i/>
                <w:iCs/>
                <w:sz w:val="18"/>
                <w:szCs w:val="18"/>
                <w:highlight w:val="yellow"/>
                <w:lang w:val="en-GB"/>
              </w:rPr>
              <w:t>if relevant</w:t>
            </w:r>
            <w:r w:rsidR="00E9305F" w:rsidRPr="006E76F8">
              <w:rPr>
                <w:rFonts w:ascii="Calibri" w:hAnsi="Calibri" w:cs="Calibri"/>
                <w:i/>
                <w:iCs/>
                <w:sz w:val="18"/>
                <w:szCs w:val="18"/>
                <w:highlight w:val="yellow"/>
                <w:lang w:val="en-GB"/>
              </w:rPr>
              <w:t>):</w:t>
            </w:r>
          </w:p>
        </w:tc>
        <w:sdt>
          <w:sdtPr>
            <w:rPr>
              <w:rFonts w:asciiTheme="minorHAnsi" w:hAnsiTheme="minorHAnsi" w:cstheme="minorHAnsi"/>
              <w:b/>
              <w:bCs/>
              <w:sz w:val="22"/>
              <w:szCs w:val="22"/>
              <w:lang w:val="pl-PL"/>
            </w:rPr>
            <w:id w:val="-718204827"/>
            <w:placeholder>
              <w:docPart w:val="DefaultPlaceholder_-1854013440"/>
            </w:placeholder>
            <w:showingPlcHdr/>
          </w:sdtPr>
          <w:sdtContent>
            <w:tc>
              <w:tcPr>
                <w:tcW w:w="6082" w:type="dxa"/>
                <w:vAlign w:val="center"/>
              </w:tcPr>
              <w:p w14:paraId="669D3D8B" w14:textId="274E0B98" w:rsidR="00BD1EA3" w:rsidRPr="00653121" w:rsidRDefault="00E9305F" w:rsidP="000632CC">
                <w:pPr>
                  <w:pStyle w:val="Normal"/>
                  <w:spacing w:before="60" w:after="60"/>
                  <w:jc w:val="both"/>
                  <w:rPr>
                    <w:rFonts w:asciiTheme="minorHAnsi" w:hAnsiTheme="minorHAnsi" w:cstheme="minorHAnsi"/>
                    <w:b/>
                    <w:bCs/>
                    <w:sz w:val="22"/>
                    <w:szCs w:val="22"/>
                    <w:lang w:val="pl-PL"/>
                  </w:rPr>
                </w:pPr>
                <w:r w:rsidRPr="000E5CBB">
                  <w:rPr>
                    <w:rStyle w:val="Zstupntext"/>
                    <w:lang w:val="en-GB"/>
                  </w:rPr>
                  <w:t>Klikněte nebo klepněte sem a zadejte text.</w:t>
                </w:r>
              </w:p>
            </w:tc>
          </w:sdtContent>
        </w:sdt>
      </w:tr>
      <w:tr w:rsidR="00BD1EA3" w:rsidRPr="00653121" w14:paraId="10B22097" w14:textId="77777777" w:rsidTr="00E9305F">
        <w:tc>
          <w:tcPr>
            <w:tcW w:w="3111" w:type="dxa"/>
          </w:tcPr>
          <w:p w14:paraId="474A0F17" w14:textId="77777777" w:rsidR="00774A02" w:rsidRDefault="00A64EDA">
            <w:pPr>
              <w:pStyle w:val="Normal"/>
              <w:jc w:val="both"/>
            </w:pPr>
            <w:r w:rsidRPr="00653121">
              <w:rPr>
                <w:rFonts w:asciiTheme="minorHAnsi" w:hAnsiTheme="minorHAnsi" w:cstheme="minorHAnsi"/>
                <w:b/>
                <w:bCs/>
                <w:highlight w:val="yellow"/>
                <w:lang w:val="pl-PL"/>
              </w:rPr>
              <w:t>BIP</w:t>
            </w:r>
            <w:r w:rsidR="003B1933" w:rsidRPr="003B1933">
              <w:rPr>
                <w:rFonts w:ascii="Calibri" w:hAnsi="Calibri" w:cs="Calibri"/>
                <w:b/>
                <w:bCs/>
                <w:shd w:val="clear" w:color="auto" w:fill="FFFF00"/>
                <w:lang w:val="en-GB"/>
              </w:rPr>
              <w:t xml:space="preserve"> ID</w:t>
            </w:r>
            <w:r w:rsidRPr="00653121">
              <w:rPr>
                <w:rFonts w:asciiTheme="minorHAnsi" w:hAnsiTheme="minorHAnsi" w:cstheme="minorHAnsi"/>
                <w:b/>
                <w:bCs/>
                <w:highlight w:val="yellow"/>
                <w:lang w:val="pl-PL"/>
              </w:rPr>
              <w:t xml:space="preserve">: </w:t>
            </w:r>
          </w:p>
          <w:p w14:paraId="3CF07CC0" w14:textId="2DF32C11" w:rsidR="00BD1EA3" w:rsidRPr="00653121" w:rsidRDefault="006D3125" w:rsidP="006D3125">
            <w:pPr>
              <w:pStyle w:val="Normal"/>
              <w:jc w:val="both"/>
              <w:rPr>
                <w:rFonts w:asciiTheme="minorHAnsi" w:hAnsiTheme="minorHAnsi" w:cstheme="minorHAnsi"/>
                <w:i/>
                <w:iCs/>
                <w:sz w:val="19"/>
                <w:szCs w:val="19"/>
                <w:highlight w:val="yellow"/>
                <w:lang w:val="pl-PL"/>
              </w:rPr>
            </w:pPr>
            <w:r w:rsidRPr="006D3125">
              <w:rPr>
                <w:rFonts w:ascii="Calibri" w:hAnsi="Calibri" w:cs="Calibri"/>
                <w:i/>
                <w:iCs/>
                <w:sz w:val="19"/>
                <w:szCs w:val="19"/>
                <w:shd w:val="clear" w:color="auto" w:fill="FFFF00"/>
                <w:lang w:val="en-GB"/>
              </w:rPr>
              <w:t>(provided by the organising HEI):</w:t>
            </w:r>
          </w:p>
        </w:tc>
        <w:sdt>
          <w:sdtPr>
            <w:rPr>
              <w:rFonts w:asciiTheme="minorHAnsi" w:hAnsiTheme="minorHAnsi" w:cstheme="minorHAnsi"/>
              <w:lang w:val="pl-PL"/>
            </w:rPr>
            <w:id w:val="-1725373338"/>
            <w:placeholder>
              <w:docPart w:val="DefaultPlaceholder_-1854013440"/>
            </w:placeholder>
            <w:showingPlcHdr/>
            <w:text/>
          </w:sdtPr>
          <w:sdtContent>
            <w:tc>
              <w:tcPr>
                <w:tcW w:w="6082" w:type="dxa"/>
                <w:vAlign w:val="center"/>
              </w:tcPr>
              <w:p w14:paraId="70EEB567" w14:textId="4158E898" w:rsidR="00BD1EA3" w:rsidRPr="00653121" w:rsidRDefault="00E9305F" w:rsidP="00D07120">
                <w:pPr>
                  <w:pStyle w:val="Normal"/>
                  <w:spacing w:before="60" w:after="60"/>
                  <w:jc w:val="both"/>
                  <w:rPr>
                    <w:rFonts w:asciiTheme="minorHAnsi" w:hAnsiTheme="minorHAnsi" w:cstheme="minorHAnsi"/>
                    <w:lang w:val="pl-PL"/>
                  </w:rPr>
                </w:pPr>
                <w:r w:rsidRPr="000E5CBB">
                  <w:rPr>
                    <w:rStyle w:val="Zstupntext"/>
                    <w:lang w:val="en-GB"/>
                  </w:rPr>
                  <w:t>Klikněte nebo klepněte sem a zadejte text.</w:t>
                </w:r>
              </w:p>
            </w:tc>
          </w:sdtContent>
        </w:sdt>
      </w:tr>
      <w:tr w:rsidR="00BD1EA3" w:rsidRPr="00653121" w14:paraId="132CC535" w14:textId="77777777" w:rsidTr="00E9305F">
        <w:tc>
          <w:tcPr>
            <w:tcW w:w="3111" w:type="dxa"/>
          </w:tcPr>
          <w:p w14:paraId="1C98F130" w14:textId="06A10AF9" w:rsidR="00BD1EA3" w:rsidRPr="008713B2" w:rsidRDefault="00ED6034" w:rsidP="00E9305F">
            <w:pPr>
              <w:pStyle w:val="Normal"/>
              <w:spacing w:before="60" w:after="60"/>
              <w:rPr>
                <w:rFonts w:asciiTheme="minorHAnsi" w:hAnsiTheme="minorHAnsi" w:cstheme="minorHAnsi"/>
                <w:b/>
                <w:bCs/>
                <w:highlight w:val="yellow"/>
                <w:lang w:val="en-GB"/>
              </w:rPr>
            </w:pPr>
            <w:r w:rsidRPr="00ED6034">
              <w:rPr>
                <w:rFonts w:ascii="Calibri" w:hAnsi="Calibri" w:cs="Calibri"/>
                <w:b/>
                <w:bCs/>
                <w:shd w:val="clear" w:color="auto" w:fill="FFFF00"/>
                <w:lang w:val="en-GB"/>
              </w:rPr>
              <w:t>Date(s) of the virtual component:</w:t>
            </w:r>
          </w:p>
        </w:tc>
        <w:sdt>
          <w:sdtPr>
            <w:rPr>
              <w:rFonts w:asciiTheme="minorHAnsi" w:hAnsiTheme="minorHAnsi" w:cstheme="minorHAnsi"/>
              <w:lang w:val="pl-PL"/>
            </w:rPr>
            <w:id w:val="104629085"/>
            <w:placeholder>
              <w:docPart w:val="DefaultPlaceholder_-1854013440"/>
            </w:placeholder>
            <w:showingPlcHdr/>
            <w:text/>
          </w:sdtPr>
          <w:sdtContent>
            <w:tc>
              <w:tcPr>
                <w:tcW w:w="6082" w:type="dxa"/>
                <w:vAlign w:val="center"/>
              </w:tcPr>
              <w:p w14:paraId="326977FC" w14:textId="787BA3F3" w:rsidR="00BD1EA3" w:rsidRPr="00653121" w:rsidRDefault="00E9305F" w:rsidP="0004457B">
                <w:pPr>
                  <w:pStyle w:val="Normal"/>
                  <w:spacing w:before="60" w:after="60"/>
                  <w:jc w:val="both"/>
                  <w:rPr>
                    <w:rFonts w:asciiTheme="minorHAnsi" w:hAnsiTheme="minorHAnsi" w:cstheme="minorHAnsi"/>
                    <w:lang w:val="pl-PL"/>
                  </w:rPr>
                </w:pPr>
                <w:r w:rsidRPr="000E5CBB">
                  <w:rPr>
                    <w:rStyle w:val="Zstupntext"/>
                    <w:lang w:val="en-GB"/>
                  </w:rPr>
                  <w:t>Klikněte nebo klepněte sem a zadejte text.</w:t>
                </w:r>
              </w:p>
            </w:tc>
          </w:sdtContent>
        </w:sdt>
      </w:tr>
    </w:tbl>
    <w:p w14:paraId="7928B6E9" w14:textId="77777777" w:rsidR="00413C60" w:rsidRDefault="00413C60" w:rsidP="002E35C6">
      <w:pPr>
        <w:rPr>
          <w:rFonts w:asciiTheme="minorHAnsi" w:hAnsiTheme="minorHAnsi" w:cstheme="minorHAnsi"/>
          <w:sz w:val="23"/>
          <w:szCs w:val="23"/>
        </w:rPr>
      </w:pPr>
    </w:p>
    <w:p w14:paraId="08A14D83" w14:textId="77777777" w:rsidR="00774A02" w:rsidRDefault="00471DC9">
      <w:pPr>
        <w:pStyle w:val="Normln5"/>
      </w:pPr>
      <w:r w:rsidRPr="00471DC9">
        <w:rPr>
          <w:rFonts w:ascii="Calibri" w:hAnsi="Calibri" w:cs="Calibri"/>
          <w:sz w:val="23"/>
          <w:szCs w:val="23"/>
          <w:lang w:val="en-GB"/>
        </w:rPr>
        <w:t>Bank account where the financial support should be paid:</w:t>
      </w:r>
    </w:p>
    <w:p w14:paraId="42791ECF" w14:textId="77777777" w:rsidR="00774A02" w:rsidRDefault="00643BAD">
      <w:pPr>
        <w:pStyle w:val="Normln1"/>
        <w:spacing w:after="240"/>
        <w:jc w:val="both"/>
      </w:pPr>
      <w:proofErr w:type="spellStart"/>
      <w:r w:rsidRPr="00643BAD">
        <w:rPr>
          <w:rFonts w:ascii="Calibri" w:hAnsi="Calibri" w:cs="Calibri"/>
          <w:sz w:val="22"/>
          <w:szCs w:val="22"/>
        </w:rPr>
        <w:t>Where</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an</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advance</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payment</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or</w:t>
      </w:r>
      <w:proofErr w:type="spellEnd"/>
      <w:r w:rsidRPr="00643BAD">
        <w:rPr>
          <w:rFonts w:ascii="Calibri" w:hAnsi="Calibri" w:cs="Calibri"/>
          <w:sz w:val="22"/>
          <w:szCs w:val="22"/>
        </w:rPr>
        <w:t xml:space="preserve"> any </w:t>
      </w:r>
      <w:proofErr w:type="spellStart"/>
      <w:r w:rsidRPr="00643BAD">
        <w:rPr>
          <w:rFonts w:ascii="Calibri" w:hAnsi="Calibri" w:cs="Calibri"/>
          <w:sz w:val="22"/>
          <w:szCs w:val="22"/>
        </w:rPr>
        <w:t>other</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payment</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under</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this</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Agreement</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is</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paid</w:t>
      </w:r>
      <w:proofErr w:type="spellEnd"/>
      <w:r w:rsidRPr="00643BAD">
        <w:rPr>
          <w:rFonts w:ascii="Calibri" w:hAnsi="Calibri" w:cs="Calibri"/>
          <w:sz w:val="22"/>
          <w:szCs w:val="22"/>
        </w:rPr>
        <w:t xml:space="preserve"> by bank transfer, </w:t>
      </w:r>
      <w:proofErr w:type="spellStart"/>
      <w:r w:rsidRPr="00643BAD">
        <w:rPr>
          <w:rFonts w:ascii="Calibri" w:hAnsi="Calibri" w:cs="Calibri"/>
          <w:sz w:val="22"/>
          <w:szCs w:val="22"/>
        </w:rPr>
        <w:t>the</w:t>
      </w:r>
      <w:proofErr w:type="spellEnd"/>
      <w:r w:rsidRPr="00643BAD">
        <w:rPr>
          <w:rFonts w:ascii="Calibri" w:hAnsi="Calibri" w:cs="Calibri"/>
          <w:sz w:val="22"/>
          <w:szCs w:val="22"/>
        </w:rPr>
        <w:t xml:space="preserve"> </w:t>
      </w:r>
      <w:proofErr w:type="spellStart"/>
      <w:r w:rsidRPr="00643BAD">
        <w:rPr>
          <w:rFonts w:ascii="Calibri" w:hAnsi="Calibri" w:cs="Calibri"/>
          <w:b/>
          <w:bCs/>
          <w:sz w:val="22"/>
          <w:szCs w:val="22"/>
        </w:rPr>
        <w:t>participant’s</w:t>
      </w:r>
      <w:proofErr w:type="spellEnd"/>
      <w:r w:rsidRPr="00643BAD">
        <w:rPr>
          <w:rFonts w:ascii="Calibri" w:hAnsi="Calibri" w:cs="Calibri"/>
          <w:b/>
          <w:bCs/>
          <w:sz w:val="22"/>
          <w:szCs w:val="22"/>
        </w:rPr>
        <w:t xml:space="preserve"> bank </w:t>
      </w:r>
      <w:proofErr w:type="spellStart"/>
      <w:r w:rsidRPr="00643BAD">
        <w:rPr>
          <w:rFonts w:ascii="Calibri" w:hAnsi="Calibri" w:cs="Calibri"/>
          <w:b/>
          <w:bCs/>
          <w:sz w:val="22"/>
          <w:szCs w:val="22"/>
        </w:rPr>
        <w:t>account</w:t>
      </w:r>
      <w:proofErr w:type="spellEnd"/>
      <w:r w:rsidRPr="00643BAD">
        <w:rPr>
          <w:rFonts w:ascii="Calibri" w:hAnsi="Calibri" w:cs="Calibri"/>
          <w:b/>
          <w:bCs/>
          <w:sz w:val="22"/>
          <w:szCs w:val="22"/>
        </w:rPr>
        <w:t xml:space="preserve"> </w:t>
      </w:r>
      <w:proofErr w:type="spellStart"/>
      <w:r w:rsidRPr="00643BAD">
        <w:rPr>
          <w:rFonts w:ascii="Calibri" w:hAnsi="Calibri" w:cs="Calibri"/>
          <w:b/>
          <w:bCs/>
          <w:sz w:val="22"/>
          <w:szCs w:val="22"/>
        </w:rPr>
        <w:t>recorded</w:t>
      </w:r>
      <w:proofErr w:type="spellEnd"/>
      <w:r w:rsidRPr="00643BAD">
        <w:rPr>
          <w:rFonts w:ascii="Calibri" w:hAnsi="Calibri" w:cs="Calibri"/>
          <w:b/>
          <w:bCs/>
          <w:sz w:val="22"/>
          <w:szCs w:val="22"/>
        </w:rPr>
        <w:t xml:space="preserve"> </w:t>
      </w:r>
      <w:proofErr w:type="spellStart"/>
      <w:r w:rsidRPr="00643BAD">
        <w:rPr>
          <w:rFonts w:ascii="Calibri" w:hAnsi="Calibri" w:cs="Calibri"/>
          <w:b/>
          <w:bCs/>
          <w:sz w:val="22"/>
          <w:szCs w:val="22"/>
        </w:rPr>
        <w:t>with</w:t>
      </w:r>
      <w:proofErr w:type="spellEnd"/>
      <w:r w:rsidRPr="00643BAD">
        <w:rPr>
          <w:rFonts w:ascii="Calibri" w:hAnsi="Calibri" w:cs="Calibri"/>
          <w:b/>
          <w:bCs/>
          <w:sz w:val="22"/>
          <w:szCs w:val="22"/>
        </w:rPr>
        <w:t xml:space="preserve"> </w:t>
      </w:r>
      <w:proofErr w:type="spellStart"/>
      <w:r w:rsidRPr="00643BAD">
        <w:rPr>
          <w:rFonts w:ascii="Calibri" w:hAnsi="Calibri" w:cs="Calibri"/>
          <w:b/>
          <w:bCs/>
          <w:sz w:val="22"/>
          <w:szCs w:val="22"/>
        </w:rPr>
        <w:t>the</w:t>
      </w:r>
      <w:proofErr w:type="spellEnd"/>
      <w:r w:rsidRPr="00643BAD">
        <w:rPr>
          <w:rFonts w:ascii="Calibri" w:hAnsi="Calibri" w:cs="Calibri"/>
          <w:b/>
          <w:bCs/>
          <w:sz w:val="22"/>
          <w:szCs w:val="22"/>
        </w:rPr>
        <w:t xml:space="preserve"> </w:t>
      </w:r>
      <w:r w:rsidRPr="00643BAD">
        <w:rPr>
          <w:rFonts w:ascii="Calibri" w:hAnsi="Calibri" w:cs="Calibri"/>
          <w:b/>
          <w:bCs/>
          <w:sz w:val="22"/>
          <w:szCs w:val="22"/>
          <w:lang w:val="en-GB"/>
        </w:rPr>
        <w:t>organisation</w:t>
      </w:r>
      <w:r w:rsidRPr="00643BAD">
        <w:rPr>
          <w:rFonts w:ascii="Calibri" w:hAnsi="Calibri" w:cs="Calibri"/>
          <w:b/>
          <w:bCs/>
          <w:sz w:val="22"/>
          <w:szCs w:val="22"/>
        </w:rPr>
        <w:t xml:space="preserve"> </w:t>
      </w:r>
      <w:proofErr w:type="spellStart"/>
      <w:r w:rsidRPr="00643BAD">
        <w:rPr>
          <w:rFonts w:ascii="Calibri" w:hAnsi="Calibri" w:cs="Calibri"/>
          <w:b/>
          <w:bCs/>
          <w:sz w:val="22"/>
          <w:szCs w:val="22"/>
        </w:rPr>
        <w:t>for</w:t>
      </w:r>
      <w:proofErr w:type="spellEnd"/>
      <w:r w:rsidRPr="00643BAD">
        <w:rPr>
          <w:rFonts w:ascii="Calibri" w:hAnsi="Calibri" w:cs="Calibri"/>
          <w:b/>
          <w:bCs/>
          <w:sz w:val="22"/>
          <w:szCs w:val="22"/>
        </w:rPr>
        <w:t xml:space="preserve"> </w:t>
      </w:r>
      <w:proofErr w:type="spellStart"/>
      <w:r w:rsidRPr="00643BAD">
        <w:rPr>
          <w:rFonts w:ascii="Calibri" w:hAnsi="Calibri" w:cs="Calibri"/>
          <w:b/>
          <w:bCs/>
          <w:sz w:val="22"/>
          <w:szCs w:val="22"/>
        </w:rPr>
        <w:t>salary</w:t>
      </w:r>
      <w:proofErr w:type="spellEnd"/>
      <w:r w:rsidRPr="00643BAD">
        <w:rPr>
          <w:rFonts w:ascii="Calibri" w:hAnsi="Calibri" w:cs="Calibri"/>
          <w:b/>
          <w:bCs/>
          <w:sz w:val="22"/>
          <w:szCs w:val="22"/>
        </w:rPr>
        <w:t xml:space="preserve"> </w:t>
      </w:r>
      <w:proofErr w:type="spellStart"/>
      <w:r w:rsidRPr="00643BAD">
        <w:rPr>
          <w:rFonts w:ascii="Calibri" w:hAnsi="Calibri" w:cs="Calibri"/>
          <w:b/>
          <w:bCs/>
          <w:sz w:val="22"/>
          <w:szCs w:val="22"/>
        </w:rPr>
        <w:t>payment</w:t>
      </w:r>
      <w:proofErr w:type="spellEnd"/>
      <w:r w:rsidRPr="00643BAD">
        <w:rPr>
          <w:rFonts w:ascii="Calibri" w:hAnsi="Calibri" w:cs="Calibri"/>
          <w:b/>
          <w:bCs/>
          <w:sz w:val="22"/>
          <w:szCs w:val="22"/>
        </w:rPr>
        <w:t xml:space="preserve"> </w:t>
      </w:r>
      <w:proofErr w:type="spellStart"/>
      <w:r w:rsidRPr="00643BAD">
        <w:rPr>
          <w:rFonts w:ascii="Calibri" w:hAnsi="Calibri" w:cs="Calibri"/>
          <w:b/>
          <w:bCs/>
          <w:sz w:val="22"/>
          <w:szCs w:val="22"/>
        </w:rPr>
        <w:t>purposes</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shall</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be</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used</w:t>
      </w:r>
      <w:proofErr w:type="spellEnd"/>
      <w:r w:rsidRPr="00643BAD">
        <w:rPr>
          <w:rFonts w:ascii="Calibri" w:hAnsi="Calibri" w:cs="Calibri"/>
          <w:sz w:val="22"/>
          <w:szCs w:val="22"/>
        </w:rPr>
        <w:t xml:space="preserve">. No </w:t>
      </w:r>
      <w:proofErr w:type="spellStart"/>
      <w:r w:rsidRPr="00643BAD">
        <w:rPr>
          <w:rFonts w:ascii="Calibri" w:hAnsi="Calibri" w:cs="Calibri"/>
          <w:sz w:val="22"/>
          <w:szCs w:val="22"/>
        </w:rPr>
        <w:t>other</w:t>
      </w:r>
      <w:proofErr w:type="spellEnd"/>
      <w:r w:rsidRPr="00643BAD">
        <w:rPr>
          <w:rFonts w:ascii="Calibri" w:hAnsi="Calibri" w:cs="Calibri"/>
          <w:sz w:val="22"/>
          <w:szCs w:val="22"/>
        </w:rPr>
        <w:t xml:space="preserve"> bank </w:t>
      </w:r>
      <w:proofErr w:type="spellStart"/>
      <w:r w:rsidRPr="00643BAD">
        <w:rPr>
          <w:rFonts w:ascii="Calibri" w:hAnsi="Calibri" w:cs="Calibri"/>
          <w:sz w:val="22"/>
          <w:szCs w:val="22"/>
        </w:rPr>
        <w:t>account</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may</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be</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used</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for</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the</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payment</w:t>
      </w:r>
      <w:proofErr w:type="spellEnd"/>
      <w:r w:rsidRPr="00643BAD">
        <w:rPr>
          <w:rFonts w:ascii="Calibri" w:hAnsi="Calibri" w:cs="Calibri"/>
          <w:sz w:val="22"/>
          <w:szCs w:val="22"/>
        </w:rPr>
        <w:t xml:space="preserve"> </w:t>
      </w:r>
      <w:proofErr w:type="spellStart"/>
      <w:r w:rsidRPr="00643BAD">
        <w:rPr>
          <w:rFonts w:ascii="Calibri" w:hAnsi="Calibri" w:cs="Calibri"/>
          <w:sz w:val="22"/>
          <w:szCs w:val="22"/>
        </w:rPr>
        <w:t>of</w:t>
      </w:r>
      <w:proofErr w:type="spellEnd"/>
      <w:r w:rsidRPr="00643BAD">
        <w:rPr>
          <w:rFonts w:ascii="Calibri" w:hAnsi="Calibri" w:cs="Calibri"/>
          <w:sz w:val="22"/>
          <w:szCs w:val="22"/>
        </w:rPr>
        <w:t xml:space="preserve"> these </w:t>
      </w:r>
      <w:proofErr w:type="spellStart"/>
      <w:r w:rsidRPr="00643BAD">
        <w:rPr>
          <w:rFonts w:ascii="Calibri" w:hAnsi="Calibri" w:cs="Calibri"/>
          <w:sz w:val="22"/>
          <w:szCs w:val="22"/>
        </w:rPr>
        <w:t>funds</w:t>
      </w:r>
      <w:proofErr w:type="spellEnd"/>
      <w:r w:rsidRPr="00643BAD">
        <w:rPr>
          <w:rFonts w:ascii="Calibri" w:hAnsi="Calibri" w:cs="Calibri"/>
          <w:sz w:val="22"/>
          <w:szCs w:val="22"/>
          <w:lang w:val="en-GB"/>
        </w:rPr>
        <w:t xml:space="preserve"> unless the organisation provides otherwise in accordance with its internal rules.</w:t>
      </w:r>
    </w:p>
    <w:p w14:paraId="71FC28FD" w14:textId="77777777" w:rsidR="00774A02" w:rsidRDefault="002D7DB2">
      <w:pPr>
        <w:pStyle w:val="Normln5"/>
      </w:pPr>
      <w:r w:rsidRPr="002D7DB2">
        <w:rPr>
          <w:rFonts w:ascii="Calibri" w:hAnsi="Calibri" w:cs="Calibri"/>
          <w:sz w:val="23"/>
          <w:szCs w:val="23"/>
          <w:lang w:val="en-GB"/>
        </w:rPr>
        <w:t>The Agreement is composed of:</w:t>
      </w:r>
    </w:p>
    <w:p w14:paraId="57CB801E" w14:textId="77777777" w:rsidR="00774A02" w:rsidRDefault="008D4550">
      <w:pPr>
        <w:pStyle w:val="Normln5"/>
        <w:spacing w:before="120" w:after="120"/>
      </w:pPr>
      <w:r w:rsidRPr="008D4550">
        <w:rPr>
          <w:rFonts w:ascii="Calibri" w:hAnsi="Calibri" w:cs="Calibri"/>
          <w:sz w:val="23"/>
          <w:szCs w:val="23"/>
          <w:lang w:val="en-GB"/>
        </w:rPr>
        <w:t>Terms and Conditions.</w:t>
      </w:r>
    </w:p>
    <w:p w14:paraId="6BE72387" w14:textId="5769F291" w:rsidR="00A64EDA" w:rsidRDefault="00121EB9">
      <w:pPr>
        <w:pStyle w:val="Normln5"/>
      </w:pPr>
      <w:r w:rsidRPr="00121EB9">
        <w:rPr>
          <w:rFonts w:ascii="Calibri" w:hAnsi="Calibri" w:cs="Calibri"/>
          <w:sz w:val="23"/>
          <w:szCs w:val="23"/>
          <w:lang w:val="en-GB"/>
        </w:rPr>
        <w:t xml:space="preserve">Annex 1:    </w:t>
      </w:r>
      <w:sdt>
        <w:sdtPr>
          <w:rPr>
            <w:rFonts w:ascii="Calibri" w:hAnsi="Calibri" w:cs="Calibri"/>
            <w:sz w:val="23"/>
            <w:szCs w:val="23"/>
            <w:lang w:val="en-GB"/>
          </w:rPr>
          <w:id w:val="1951192736"/>
          <w14:checkbox>
            <w14:checked w14:val="0"/>
            <w14:checkedState w14:val="2612" w14:font="MS Gothic"/>
            <w14:uncheckedState w14:val="2610" w14:font="MS Gothic"/>
          </w14:checkbox>
        </w:sdtPr>
        <w:sdtContent>
          <w:r w:rsidR="0080466E">
            <w:rPr>
              <w:rFonts w:ascii="MS Gothic" w:eastAsia="MS Gothic" w:hAnsi="MS Gothic" w:cs="Calibri" w:hint="eastAsia"/>
              <w:sz w:val="23"/>
              <w:szCs w:val="23"/>
              <w:lang w:val="en-GB"/>
            </w:rPr>
            <w:t>☐</w:t>
          </w:r>
        </w:sdtContent>
      </w:sdt>
      <w:r w:rsidR="0080466E">
        <w:rPr>
          <w:rFonts w:ascii="Calibri" w:hAnsi="Calibri" w:cs="Calibri"/>
          <w:sz w:val="23"/>
          <w:szCs w:val="23"/>
          <w:lang w:val="en-GB"/>
        </w:rPr>
        <w:tab/>
      </w:r>
      <w:r w:rsidRPr="00121EB9">
        <w:rPr>
          <w:rFonts w:ascii="Calibri" w:hAnsi="Calibri" w:cs="Calibri"/>
          <w:sz w:val="23"/>
          <w:szCs w:val="23"/>
          <w:lang w:val="en-GB"/>
        </w:rPr>
        <w:t>Erasmus+ mobility agreement for staff mobility for teaching</w:t>
      </w:r>
    </w:p>
    <w:p w14:paraId="58D5EBE6" w14:textId="10D48C2A" w:rsidR="00A64EDA" w:rsidRDefault="0080466E">
      <w:pPr>
        <w:pStyle w:val="Normln5"/>
        <w:ind w:left="1020"/>
      </w:pPr>
      <w:sdt>
        <w:sdtPr>
          <w:rPr>
            <w:rFonts w:ascii="Calibri" w:hAnsi="Calibri" w:cs="Calibri"/>
            <w:sz w:val="23"/>
            <w:szCs w:val="23"/>
            <w:lang w:val="en-GB"/>
          </w:rPr>
          <w:id w:val="642090253"/>
          <w14:checkbox>
            <w14:checked w14:val="0"/>
            <w14:checkedState w14:val="2612" w14:font="MS Gothic"/>
            <w14:uncheckedState w14:val="2610" w14:font="MS Gothic"/>
          </w14:checkbox>
        </w:sdtPr>
        <w:sdtContent>
          <w:r>
            <w:rPr>
              <w:rFonts w:ascii="MS Gothic" w:eastAsia="MS Gothic" w:hAnsi="MS Gothic" w:cs="Calibri" w:hint="eastAsia"/>
              <w:sz w:val="23"/>
              <w:szCs w:val="23"/>
              <w:lang w:val="en-GB"/>
            </w:rPr>
            <w:t>☐</w:t>
          </w:r>
        </w:sdtContent>
      </w:sdt>
      <w:r>
        <w:rPr>
          <w:rFonts w:ascii="Calibri" w:hAnsi="Calibri" w:cs="Calibri"/>
          <w:sz w:val="23"/>
          <w:szCs w:val="23"/>
          <w:lang w:val="en-GB"/>
        </w:rPr>
        <w:tab/>
      </w:r>
      <w:r w:rsidR="0086161C" w:rsidRPr="0086161C">
        <w:rPr>
          <w:rFonts w:ascii="Calibri" w:hAnsi="Calibri" w:cs="Calibri"/>
          <w:sz w:val="23"/>
          <w:szCs w:val="23"/>
          <w:lang w:val="en-GB"/>
        </w:rPr>
        <w:t>Erasmus+ mobility agreement for staff mobility for training</w:t>
      </w:r>
    </w:p>
    <w:p w14:paraId="50E86551" w14:textId="31854D5F" w:rsidR="00A64EDA" w:rsidRPr="0080466E" w:rsidRDefault="0080466E" w:rsidP="0080466E">
      <w:pPr>
        <w:pStyle w:val="Normln5"/>
        <w:ind w:left="1360" w:hanging="340"/>
        <w:rPr>
          <w:sz w:val="22"/>
          <w:szCs w:val="22"/>
        </w:rPr>
      </w:pPr>
      <w:sdt>
        <w:sdtPr>
          <w:rPr>
            <w:rFonts w:ascii="Calibri" w:hAnsi="Calibri" w:cs="Calibri"/>
            <w:sz w:val="23"/>
            <w:szCs w:val="23"/>
            <w:lang w:val="en-GB"/>
          </w:rPr>
          <w:id w:val="442889051"/>
          <w14:checkbox>
            <w14:checked w14:val="0"/>
            <w14:checkedState w14:val="2612" w14:font="MS Gothic"/>
            <w14:uncheckedState w14:val="2610" w14:font="MS Gothic"/>
          </w14:checkbox>
        </w:sdtPr>
        <w:sdtContent>
          <w:r>
            <w:rPr>
              <w:rFonts w:ascii="MS Gothic" w:eastAsia="MS Gothic" w:hAnsi="MS Gothic" w:cs="Calibri" w:hint="eastAsia"/>
              <w:sz w:val="23"/>
              <w:szCs w:val="23"/>
              <w:lang w:val="en-GB"/>
            </w:rPr>
            <w:t>☐</w:t>
          </w:r>
        </w:sdtContent>
      </w:sdt>
      <w:r>
        <w:rPr>
          <w:rFonts w:ascii="Calibri" w:hAnsi="Calibri" w:cs="Calibri"/>
          <w:sz w:val="23"/>
          <w:szCs w:val="23"/>
          <w:lang w:val="en-GB"/>
        </w:rPr>
        <w:tab/>
      </w:r>
      <w:r w:rsidRPr="0080466E">
        <w:rPr>
          <w:rFonts w:ascii="Calibri" w:hAnsi="Calibri" w:cs="Calibri"/>
          <w:sz w:val="23"/>
          <w:szCs w:val="23"/>
          <w:lang w:val="en-GB"/>
        </w:rPr>
        <w:t xml:space="preserve">Erasmus+ mobility agreement for staff mobility for teaching and training </w:t>
      </w:r>
      <w:r w:rsidRPr="0080466E">
        <w:rPr>
          <w:rFonts w:ascii="Calibri" w:hAnsi="Calibri" w:cs="Calibri"/>
          <w:sz w:val="22"/>
          <w:szCs w:val="22"/>
          <w:lang w:val="en-GB"/>
        </w:rPr>
        <w:t>(combined mobility)</w:t>
      </w:r>
    </w:p>
    <w:p w14:paraId="05990A66" w14:textId="77777777" w:rsidR="00A64EDA" w:rsidRDefault="0047157B">
      <w:pPr>
        <w:pStyle w:val="Normln4"/>
        <w:ind w:left="1020" w:hanging="1020"/>
        <w:jc w:val="both"/>
      </w:pPr>
      <w:proofErr w:type="spellStart"/>
      <w:r w:rsidRPr="0047157B">
        <w:rPr>
          <w:rFonts w:ascii="Calibri" w:hAnsi="Calibri" w:cs="Calibri"/>
          <w:sz w:val="23"/>
          <w:szCs w:val="23"/>
        </w:rPr>
        <w:t>Annex</w:t>
      </w:r>
      <w:proofErr w:type="spellEnd"/>
      <w:r w:rsidRPr="0047157B">
        <w:rPr>
          <w:rFonts w:ascii="Calibri" w:hAnsi="Calibri" w:cs="Calibri"/>
          <w:sz w:val="23"/>
          <w:szCs w:val="23"/>
        </w:rPr>
        <w:t xml:space="preserve"> </w:t>
      </w:r>
      <w:proofErr w:type="gramStart"/>
      <w:r w:rsidRPr="0047157B">
        <w:rPr>
          <w:rFonts w:ascii="Calibri" w:hAnsi="Calibri" w:cs="Calibri"/>
          <w:sz w:val="23"/>
          <w:szCs w:val="23"/>
        </w:rPr>
        <w:t>2:   </w:t>
      </w:r>
      <w:proofErr w:type="gramEnd"/>
      <w:r w:rsidRPr="0047157B">
        <w:rPr>
          <w:rFonts w:ascii="Calibri" w:hAnsi="Calibri" w:cs="Calibri"/>
          <w:sz w:val="23"/>
          <w:szCs w:val="23"/>
        </w:rPr>
        <w:t xml:space="preserve"> </w:t>
      </w:r>
      <w:proofErr w:type="spellStart"/>
      <w:r w:rsidRPr="0047157B">
        <w:rPr>
          <w:rFonts w:ascii="Calibri" w:hAnsi="Calibri" w:cs="Calibri"/>
          <w:sz w:val="22"/>
          <w:szCs w:val="22"/>
        </w:rPr>
        <w:t>Declaration</w:t>
      </w:r>
      <w:proofErr w:type="spellEnd"/>
      <w:r w:rsidRPr="0047157B">
        <w:rPr>
          <w:rFonts w:ascii="Calibri" w:hAnsi="Calibri" w:cs="Calibri"/>
          <w:sz w:val="22"/>
          <w:szCs w:val="22"/>
        </w:rPr>
        <w:t xml:space="preserve"> and evidence </w:t>
      </w:r>
      <w:proofErr w:type="spellStart"/>
      <w:r w:rsidRPr="0047157B">
        <w:rPr>
          <w:rFonts w:ascii="Calibri" w:hAnsi="Calibri" w:cs="Calibri"/>
          <w:sz w:val="22"/>
          <w:szCs w:val="22"/>
        </w:rPr>
        <w:t>of</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insurance</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cover</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for</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the</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duration</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of</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the</w:t>
      </w:r>
      <w:proofErr w:type="spellEnd"/>
      <w:r w:rsidRPr="0047157B">
        <w:rPr>
          <w:rFonts w:ascii="Calibri" w:hAnsi="Calibri" w:cs="Calibri"/>
          <w:sz w:val="22"/>
          <w:szCs w:val="22"/>
        </w:rPr>
        <w:t xml:space="preserve"> </w:t>
      </w:r>
      <w:proofErr w:type="spellStart"/>
      <w:r w:rsidRPr="0047157B">
        <w:rPr>
          <w:rFonts w:ascii="Calibri" w:hAnsi="Calibri" w:cs="Calibri"/>
          <w:sz w:val="22"/>
          <w:szCs w:val="22"/>
        </w:rPr>
        <w:t>international</w:t>
      </w:r>
      <w:proofErr w:type="spellEnd"/>
      <w:r w:rsidRPr="0047157B">
        <w:rPr>
          <w:rFonts w:ascii="Calibri" w:hAnsi="Calibri" w:cs="Calibri"/>
          <w:sz w:val="22"/>
          <w:szCs w:val="22"/>
        </w:rPr>
        <w:t xml:space="preserve"> business </w:t>
      </w:r>
      <w:proofErr w:type="spellStart"/>
      <w:r w:rsidRPr="0047157B">
        <w:rPr>
          <w:rFonts w:ascii="Calibri" w:hAnsi="Calibri" w:cs="Calibri"/>
          <w:sz w:val="22"/>
          <w:szCs w:val="22"/>
        </w:rPr>
        <w:t>trip</w:t>
      </w:r>
      <w:proofErr w:type="spellEnd"/>
      <w:r w:rsidRPr="0047157B">
        <w:rPr>
          <w:rFonts w:ascii="Calibri" w:hAnsi="Calibri" w:cs="Calibri"/>
          <w:sz w:val="23"/>
          <w:szCs w:val="23"/>
        </w:rPr>
        <w:t xml:space="preserve"> </w:t>
      </w:r>
      <w:r w:rsidRPr="0047157B">
        <w:rPr>
          <w:rFonts w:ascii="Calibri" w:hAnsi="Calibri" w:cs="Calibri"/>
          <w:sz w:val="18"/>
          <w:szCs w:val="18"/>
        </w:rPr>
        <w:t>(</w:t>
      </w:r>
      <w:proofErr w:type="spellStart"/>
      <w:r w:rsidRPr="0047157B">
        <w:rPr>
          <w:rFonts w:ascii="Calibri" w:hAnsi="Calibri" w:cs="Calibri"/>
          <w:sz w:val="18"/>
          <w:szCs w:val="18"/>
        </w:rPr>
        <w:t>the</w:t>
      </w:r>
      <w:proofErr w:type="spellEnd"/>
      <w:r w:rsidRPr="0047157B">
        <w:rPr>
          <w:rFonts w:ascii="Calibri" w:hAnsi="Calibri" w:cs="Calibri"/>
          <w:sz w:val="18"/>
          <w:szCs w:val="18"/>
        </w:rPr>
        <w:t xml:space="preserve"> participant </w:t>
      </w:r>
      <w:proofErr w:type="spellStart"/>
      <w:r w:rsidRPr="0047157B">
        <w:rPr>
          <w:rFonts w:ascii="Calibri" w:hAnsi="Calibri" w:cs="Calibri"/>
          <w:sz w:val="18"/>
          <w:szCs w:val="18"/>
        </w:rPr>
        <w:t>always</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submits</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this</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before</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the</w:t>
      </w:r>
      <w:proofErr w:type="spellEnd"/>
      <w:r w:rsidRPr="0047157B">
        <w:rPr>
          <w:rFonts w:ascii="Calibri" w:hAnsi="Calibri" w:cs="Calibri"/>
          <w:sz w:val="18"/>
          <w:szCs w:val="18"/>
        </w:rPr>
        <w:t xml:space="preserve"> start </w:t>
      </w:r>
      <w:proofErr w:type="spellStart"/>
      <w:r w:rsidRPr="0047157B">
        <w:rPr>
          <w:rFonts w:ascii="Calibri" w:hAnsi="Calibri" w:cs="Calibri"/>
          <w:sz w:val="18"/>
          <w:szCs w:val="18"/>
        </w:rPr>
        <w:t>of</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the</w:t>
      </w:r>
      <w:proofErr w:type="spellEnd"/>
      <w:r w:rsidRPr="0047157B">
        <w:rPr>
          <w:rFonts w:ascii="Calibri" w:hAnsi="Calibri" w:cs="Calibri"/>
          <w:sz w:val="18"/>
          <w:szCs w:val="18"/>
        </w:rPr>
        <w:t xml:space="preserve"> mobility; </w:t>
      </w:r>
      <w:proofErr w:type="spellStart"/>
      <w:r w:rsidRPr="0047157B">
        <w:rPr>
          <w:rFonts w:ascii="Calibri" w:hAnsi="Calibri" w:cs="Calibri"/>
          <w:sz w:val="18"/>
          <w:szCs w:val="18"/>
        </w:rPr>
        <w:t>depending</w:t>
      </w:r>
      <w:proofErr w:type="spellEnd"/>
      <w:r w:rsidRPr="0047157B">
        <w:rPr>
          <w:rFonts w:ascii="Calibri" w:hAnsi="Calibri" w:cs="Calibri"/>
          <w:sz w:val="18"/>
          <w:szCs w:val="18"/>
        </w:rPr>
        <w:t xml:space="preserve"> on </w:t>
      </w:r>
      <w:proofErr w:type="spellStart"/>
      <w:r w:rsidRPr="0047157B">
        <w:rPr>
          <w:rFonts w:ascii="Calibri" w:hAnsi="Calibri" w:cs="Calibri"/>
          <w:sz w:val="18"/>
          <w:szCs w:val="18"/>
        </w:rPr>
        <w:t>how</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the</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insurance</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is</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arranged</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the</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supporting</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document</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under</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Article</w:t>
      </w:r>
      <w:proofErr w:type="spellEnd"/>
      <w:r w:rsidRPr="0047157B">
        <w:rPr>
          <w:rFonts w:ascii="Calibri" w:hAnsi="Calibri" w:cs="Calibri"/>
          <w:sz w:val="18"/>
          <w:szCs w:val="18"/>
        </w:rPr>
        <w:t xml:space="preserve"> 7 </w:t>
      </w:r>
      <w:proofErr w:type="spellStart"/>
      <w:r w:rsidRPr="0047157B">
        <w:rPr>
          <w:rFonts w:ascii="Calibri" w:hAnsi="Calibri" w:cs="Calibri"/>
          <w:sz w:val="18"/>
          <w:szCs w:val="18"/>
        </w:rPr>
        <w:t>of</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this</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Agreement</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is</w:t>
      </w:r>
      <w:proofErr w:type="spellEnd"/>
      <w:r w:rsidRPr="0047157B">
        <w:rPr>
          <w:rFonts w:ascii="Calibri" w:hAnsi="Calibri" w:cs="Calibri"/>
          <w:sz w:val="18"/>
          <w:szCs w:val="18"/>
        </w:rPr>
        <w:t xml:space="preserve"> </w:t>
      </w:r>
      <w:proofErr w:type="spellStart"/>
      <w:r w:rsidRPr="0047157B">
        <w:rPr>
          <w:rFonts w:ascii="Calibri" w:hAnsi="Calibri" w:cs="Calibri"/>
          <w:sz w:val="18"/>
          <w:szCs w:val="18"/>
        </w:rPr>
        <w:t>attached</w:t>
      </w:r>
      <w:proofErr w:type="spellEnd"/>
      <w:r w:rsidRPr="0047157B">
        <w:rPr>
          <w:rFonts w:ascii="Calibri" w:hAnsi="Calibri" w:cs="Calibri"/>
          <w:sz w:val="18"/>
          <w:szCs w:val="18"/>
        </w:rPr>
        <w:t>)</w:t>
      </w:r>
    </w:p>
    <w:p w14:paraId="409BF1A8" w14:textId="18B01D9C" w:rsidR="008573D1" w:rsidRDefault="006F28C5" w:rsidP="00461AC6">
      <w:pPr>
        <w:pStyle w:val="Normln3"/>
        <w:ind w:left="993" w:hanging="993"/>
      </w:pPr>
      <w:proofErr w:type="spellStart"/>
      <w:r w:rsidRPr="006F28C5">
        <w:rPr>
          <w:rFonts w:ascii="Calibri" w:hAnsi="Calibri" w:cs="Calibri"/>
          <w:sz w:val="23"/>
          <w:szCs w:val="23"/>
        </w:rPr>
        <w:t>Annex</w:t>
      </w:r>
      <w:proofErr w:type="spellEnd"/>
      <w:r w:rsidRPr="006F28C5">
        <w:rPr>
          <w:rFonts w:ascii="Calibri" w:hAnsi="Calibri" w:cs="Calibri"/>
          <w:sz w:val="23"/>
          <w:szCs w:val="23"/>
        </w:rPr>
        <w:t xml:space="preserve"> 3: </w:t>
      </w:r>
      <w:r w:rsidR="00461AC6">
        <w:rPr>
          <w:rFonts w:ascii="Calibri" w:hAnsi="Calibri" w:cs="Calibri"/>
          <w:sz w:val="23"/>
          <w:szCs w:val="23"/>
        </w:rPr>
        <w:tab/>
      </w:r>
      <w:proofErr w:type="spellStart"/>
      <w:r w:rsidRPr="006F28C5">
        <w:rPr>
          <w:rFonts w:ascii="Calibri" w:hAnsi="Calibri" w:cs="Calibri"/>
          <w:sz w:val="23"/>
          <w:szCs w:val="23"/>
        </w:rPr>
        <w:t>Overview</w:t>
      </w:r>
      <w:proofErr w:type="spellEnd"/>
      <w:r w:rsidRPr="006F28C5">
        <w:rPr>
          <w:rFonts w:ascii="Calibri" w:hAnsi="Calibri" w:cs="Calibri"/>
          <w:sz w:val="23"/>
          <w:szCs w:val="23"/>
        </w:rPr>
        <w:t xml:space="preserve"> </w:t>
      </w:r>
      <w:proofErr w:type="spellStart"/>
      <w:r w:rsidRPr="006F28C5">
        <w:rPr>
          <w:rFonts w:ascii="Calibri" w:hAnsi="Calibri" w:cs="Calibri"/>
          <w:sz w:val="23"/>
          <w:szCs w:val="23"/>
        </w:rPr>
        <w:t>of</w:t>
      </w:r>
      <w:proofErr w:type="spellEnd"/>
      <w:r w:rsidRPr="006F28C5">
        <w:rPr>
          <w:rFonts w:ascii="Calibri" w:hAnsi="Calibri" w:cs="Calibri"/>
          <w:sz w:val="23"/>
          <w:szCs w:val="23"/>
        </w:rPr>
        <w:t xml:space="preserve"> </w:t>
      </w:r>
      <w:proofErr w:type="spellStart"/>
      <w:r w:rsidRPr="006F28C5">
        <w:rPr>
          <w:rFonts w:ascii="Calibri" w:hAnsi="Calibri" w:cs="Calibri"/>
          <w:sz w:val="23"/>
          <w:szCs w:val="23"/>
        </w:rPr>
        <w:t>individual</w:t>
      </w:r>
      <w:proofErr w:type="spellEnd"/>
      <w:r w:rsidRPr="006F28C5">
        <w:rPr>
          <w:rFonts w:ascii="Calibri" w:hAnsi="Calibri" w:cs="Calibri"/>
          <w:sz w:val="23"/>
          <w:szCs w:val="23"/>
        </w:rPr>
        <w:t xml:space="preserve"> support and </w:t>
      </w:r>
      <w:proofErr w:type="spellStart"/>
      <w:r w:rsidRPr="006F28C5">
        <w:rPr>
          <w:rFonts w:ascii="Calibri" w:hAnsi="Calibri" w:cs="Calibri"/>
          <w:sz w:val="23"/>
          <w:szCs w:val="23"/>
        </w:rPr>
        <w:t>travel</w:t>
      </w:r>
      <w:proofErr w:type="spellEnd"/>
      <w:r w:rsidRPr="006F28C5">
        <w:rPr>
          <w:rFonts w:ascii="Calibri" w:hAnsi="Calibri" w:cs="Calibri"/>
          <w:sz w:val="23"/>
          <w:szCs w:val="23"/>
        </w:rPr>
        <w:t xml:space="preserve"> support </w:t>
      </w:r>
      <w:proofErr w:type="spellStart"/>
      <w:r w:rsidRPr="006F28C5">
        <w:rPr>
          <w:rFonts w:ascii="Calibri" w:hAnsi="Calibri" w:cs="Calibri"/>
          <w:sz w:val="23"/>
          <w:szCs w:val="23"/>
        </w:rPr>
        <w:t>rates</w:t>
      </w:r>
      <w:proofErr w:type="spellEnd"/>
      <w:r w:rsidRPr="006F28C5">
        <w:rPr>
          <w:rFonts w:ascii="Calibri" w:hAnsi="Calibri" w:cs="Calibri"/>
          <w:sz w:val="23"/>
          <w:szCs w:val="23"/>
        </w:rPr>
        <w:t xml:space="preserve"> </w:t>
      </w:r>
      <w:proofErr w:type="spellStart"/>
      <w:r w:rsidRPr="006F28C5">
        <w:rPr>
          <w:rFonts w:ascii="Calibri" w:hAnsi="Calibri" w:cs="Calibri"/>
          <w:sz w:val="23"/>
          <w:szCs w:val="23"/>
        </w:rPr>
        <w:t>for</w:t>
      </w:r>
      <w:proofErr w:type="spellEnd"/>
      <w:r w:rsidRPr="006F28C5">
        <w:rPr>
          <w:rFonts w:ascii="Calibri" w:hAnsi="Calibri" w:cs="Calibri"/>
          <w:sz w:val="23"/>
          <w:szCs w:val="23"/>
        </w:rPr>
        <w:t xml:space="preserve"> </w:t>
      </w:r>
      <w:proofErr w:type="spellStart"/>
      <w:r w:rsidRPr="006F28C5">
        <w:rPr>
          <w:rFonts w:ascii="Calibri" w:hAnsi="Calibri" w:cs="Calibri"/>
          <w:sz w:val="23"/>
          <w:szCs w:val="23"/>
        </w:rPr>
        <w:t>the</w:t>
      </w:r>
      <w:proofErr w:type="spellEnd"/>
      <w:r w:rsidRPr="006F28C5">
        <w:rPr>
          <w:rFonts w:ascii="Calibri" w:hAnsi="Calibri" w:cs="Calibri"/>
          <w:sz w:val="23"/>
          <w:szCs w:val="23"/>
        </w:rPr>
        <w:t xml:space="preserve"> 2026 Call</w:t>
      </w:r>
    </w:p>
    <w:p w14:paraId="68283973" w14:textId="77777777" w:rsidR="00774A02" w:rsidRPr="005847DE" w:rsidRDefault="004447F8">
      <w:pPr>
        <w:pStyle w:val="Normln5"/>
        <w:spacing w:before="240"/>
        <w:jc w:val="both"/>
        <w:rPr>
          <w:sz w:val="22"/>
          <w:szCs w:val="22"/>
        </w:rPr>
      </w:pPr>
      <w:proofErr w:type="spellStart"/>
      <w:r w:rsidRPr="005847DE">
        <w:rPr>
          <w:rFonts w:ascii="Calibri" w:hAnsi="Calibri" w:cs="Calibri"/>
          <w:sz w:val="22"/>
          <w:szCs w:val="22"/>
        </w:rPr>
        <w:t>The</w:t>
      </w:r>
      <w:proofErr w:type="spellEnd"/>
      <w:r w:rsidRPr="005847DE">
        <w:rPr>
          <w:rFonts w:ascii="Calibri" w:hAnsi="Calibri" w:cs="Calibri"/>
          <w:sz w:val="22"/>
          <w:szCs w:val="22"/>
        </w:rPr>
        <w:t xml:space="preserve"> </w:t>
      </w:r>
      <w:proofErr w:type="spellStart"/>
      <w:r w:rsidRPr="005847DE">
        <w:rPr>
          <w:rFonts w:ascii="Calibri" w:hAnsi="Calibri" w:cs="Calibri"/>
          <w:sz w:val="22"/>
          <w:szCs w:val="22"/>
        </w:rPr>
        <w:t>terms</w:t>
      </w:r>
      <w:proofErr w:type="spellEnd"/>
      <w:r w:rsidRPr="005847DE">
        <w:rPr>
          <w:rFonts w:ascii="Calibri" w:hAnsi="Calibri" w:cs="Calibri"/>
          <w:sz w:val="22"/>
          <w:szCs w:val="22"/>
        </w:rPr>
        <w:t xml:space="preserve"> set out in </w:t>
      </w:r>
      <w:proofErr w:type="spellStart"/>
      <w:r w:rsidRPr="005847DE">
        <w:rPr>
          <w:rFonts w:ascii="Calibri" w:hAnsi="Calibri" w:cs="Calibri"/>
          <w:sz w:val="22"/>
          <w:szCs w:val="22"/>
        </w:rPr>
        <w:t>the</w:t>
      </w:r>
      <w:proofErr w:type="spellEnd"/>
      <w:r w:rsidRPr="005847DE">
        <w:rPr>
          <w:rFonts w:ascii="Calibri" w:hAnsi="Calibri" w:cs="Calibri"/>
          <w:sz w:val="22"/>
          <w:szCs w:val="22"/>
        </w:rPr>
        <w:t xml:space="preserve"> </w:t>
      </w:r>
      <w:proofErr w:type="spellStart"/>
      <w:r w:rsidRPr="005847DE">
        <w:rPr>
          <w:rFonts w:ascii="Calibri" w:hAnsi="Calibri" w:cs="Calibri"/>
          <w:sz w:val="22"/>
          <w:szCs w:val="22"/>
        </w:rPr>
        <w:t>Terms</w:t>
      </w:r>
      <w:proofErr w:type="spellEnd"/>
      <w:r w:rsidRPr="005847DE">
        <w:rPr>
          <w:rFonts w:ascii="Calibri" w:hAnsi="Calibri" w:cs="Calibri"/>
          <w:sz w:val="22"/>
          <w:szCs w:val="22"/>
        </w:rPr>
        <w:t xml:space="preserve"> and </w:t>
      </w:r>
      <w:proofErr w:type="spellStart"/>
      <w:r w:rsidRPr="005847DE">
        <w:rPr>
          <w:rFonts w:ascii="Calibri" w:hAnsi="Calibri" w:cs="Calibri"/>
          <w:sz w:val="22"/>
          <w:szCs w:val="22"/>
        </w:rPr>
        <w:t>Conditions</w:t>
      </w:r>
      <w:proofErr w:type="spellEnd"/>
      <w:r w:rsidRPr="005847DE">
        <w:rPr>
          <w:rFonts w:ascii="Calibri" w:hAnsi="Calibri" w:cs="Calibri"/>
          <w:sz w:val="22"/>
          <w:szCs w:val="22"/>
        </w:rPr>
        <w:t xml:space="preserve"> </w:t>
      </w:r>
      <w:proofErr w:type="spellStart"/>
      <w:r w:rsidRPr="005847DE">
        <w:rPr>
          <w:rFonts w:ascii="Calibri" w:hAnsi="Calibri" w:cs="Calibri"/>
          <w:sz w:val="22"/>
          <w:szCs w:val="22"/>
        </w:rPr>
        <w:t>will</w:t>
      </w:r>
      <w:proofErr w:type="spellEnd"/>
      <w:r w:rsidRPr="005847DE">
        <w:rPr>
          <w:rFonts w:ascii="Calibri" w:hAnsi="Calibri" w:cs="Calibri"/>
          <w:sz w:val="22"/>
          <w:szCs w:val="22"/>
        </w:rPr>
        <w:t xml:space="preserve"> </w:t>
      </w:r>
      <w:proofErr w:type="spellStart"/>
      <w:r w:rsidRPr="005847DE">
        <w:rPr>
          <w:rFonts w:ascii="Calibri" w:hAnsi="Calibri" w:cs="Calibri"/>
          <w:sz w:val="22"/>
          <w:szCs w:val="22"/>
        </w:rPr>
        <w:t>take</w:t>
      </w:r>
      <w:proofErr w:type="spellEnd"/>
      <w:r w:rsidRPr="005847DE">
        <w:rPr>
          <w:rFonts w:ascii="Calibri" w:hAnsi="Calibri" w:cs="Calibri"/>
          <w:sz w:val="22"/>
          <w:szCs w:val="22"/>
        </w:rPr>
        <w:t xml:space="preserve"> precedence </w:t>
      </w:r>
      <w:proofErr w:type="spellStart"/>
      <w:r w:rsidRPr="005847DE">
        <w:rPr>
          <w:rFonts w:ascii="Calibri" w:hAnsi="Calibri" w:cs="Calibri"/>
          <w:sz w:val="22"/>
          <w:szCs w:val="22"/>
        </w:rPr>
        <w:t>over</w:t>
      </w:r>
      <w:proofErr w:type="spellEnd"/>
      <w:r w:rsidRPr="005847DE">
        <w:rPr>
          <w:rFonts w:ascii="Calibri" w:hAnsi="Calibri" w:cs="Calibri"/>
          <w:sz w:val="22"/>
          <w:szCs w:val="22"/>
        </w:rPr>
        <w:t xml:space="preserve"> </w:t>
      </w:r>
      <w:proofErr w:type="spellStart"/>
      <w:r w:rsidRPr="005847DE">
        <w:rPr>
          <w:rFonts w:ascii="Calibri" w:hAnsi="Calibri" w:cs="Calibri"/>
          <w:sz w:val="22"/>
          <w:szCs w:val="22"/>
        </w:rPr>
        <w:t>those</w:t>
      </w:r>
      <w:proofErr w:type="spellEnd"/>
      <w:r w:rsidRPr="005847DE">
        <w:rPr>
          <w:rFonts w:ascii="Calibri" w:hAnsi="Calibri" w:cs="Calibri"/>
          <w:sz w:val="22"/>
          <w:szCs w:val="22"/>
        </w:rPr>
        <w:t xml:space="preserve"> set out in </w:t>
      </w:r>
      <w:proofErr w:type="spellStart"/>
      <w:r w:rsidRPr="005847DE">
        <w:rPr>
          <w:rFonts w:ascii="Calibri" w:hAnsi="Calibri" w:cs="Calibri"/>
          <w:sz w:val="22"/>
          <w:szCs w:val="22"/>
        </w:rPr>
        <w:t>the</w:t>
      </w:r>
      <w:proofErr w:type="spellEnd"/>
      <w:r w:rsidRPr="005847DE">
        <w:rPr>
          <w:rFonts w:ascii="Calibri" w:hAnsi="Calibri" w:cs="Calibri"/>
          <w:sz w:val="22"/>
          <w:szCs w:val="22"/>
        </w:rPr>
        <w:t xml:space="preserve"> </w:t>
      </w:r>
      <w:proofErr w:type="spellStart"/>
      <w:r w:rsidRPr="005847DE">
        <w:rPr>
          <w:rFonts w:ascii="Calibri" w:hAnsi="Calibri" w:cs="Calibri"/>
          <w:sz w:val="22"/>
          <w:szCs w:val="22"/>
        </w:rPr>
        <w:t>annexes</w:t>
      </w:r>
      <w:proofErr w:type="spellEnd"/>
      <w:r w:rsidRPr="005847DE">
        <w:rPr>
          <w:rFonts w:ascii="Calibri" w:hAnsi="Calibri" w:cs="Calibri"/>
          <w:sz w:val="22"/>
          <w:szCs w:val="22"/>
        </w:rPr>
        <w:t xml:space="preserve">. </w:t>
      </w:r>
    </w:p>
    <w:p w14:paraId="4133CB8C" w14:textId="77777777" w:rsidR="00774A02" w:rsidRDefault="00BF6512">
      <w:pPr>
        <w:pStyle w:val="Normln5"/>
        <w:spacing w:after="120"/>
        <w:jc w:val="both"/>
      </w:pPr>
      <w:proofErr w:type="spellStart"/>
      <w:r w:rsidRPr="00BF6512">
        <w:rPr>
          <w:rFonts w:ascii="Calibri" w:hAnsi="Calibri" w:cs="Calibri"/>
          <w:sz w:val="23"/>
          <w:szCs w:val="23"/>
          <w:shd w:val="clear" w:color="auto" w:fill="00FFFF"/>
        </w:rPr>
        <w:lastRenderedPageBreak/>
        <w:t>Total</w:t>
      </w:r>
      <w:proofErr w:type="spellEnd"/>
      <w:r w:rsidRPr="00BF6512">
        <w:rPr>
          <w:rFonts w:ascii="Calibri" w:hAnsi="Calibri" w:cs="Calibri"/>
          <w:sz w:val="23"/>
          <w:szCs w:val="23"/>
          <w:shd w:val="clear" w:color="auto" w:fill="00FFFF"/>
        </w:rPr>
        <w:t xml:space="preserve"> </w:t>
      </w:r>
      <w:proofErr w:type="spellStart"/>
      <w:r w:rsidRPr="00BF6512">
        <w:rPr>
          <w:rFonts w:ascii="Calibri" w:hAnsi="Calibri" w:cs="Calibri"/>
          <w:sz w:val="23"/>
          <w:szCs w:val="23"/>
          <w:shd w:val="clear" w:color="auto" w:fill="00FFFF"/>
        </w:rPr>
        <w:t>amount</w:t>
      </w:r>
      <w:proofErr w:type="spellEnd"/>
      <w:r w:rsidRPr="00BF6512">
        <w:rPr>
          <w:rFonts w:ascii="Calibri" w:hAnsi="Calibri" w:cs="Calibri"/>
          <w:sz w:val="23"/>
          <w:szCs w:val="23"/>
          <w:shd w:val="clear" w:color="auto" w:fill="00FFFF"/>
        </w:rPr>
        <w:t xml:space="preserve"> </w:t>
      </w:r>
      <w:proofErr w:type="spellStart"/>
      <w:r w:rsidRPr="00BF6512">
        <w:rPr>
          <w:rFonts w:ascii="Calibri" w:hAnsi="Calibri" w:cs="Calibri"/>
          <w:sz w:val="23"/>
          <w:szCs w:val="23"/>
          <w:shd w:val="clear" w:color="auto" w:fill="00FFFF"/>
        </w:rPr>
        <w:t>includes</w:t>
      </w:r>
      <w:proofErr w:type="spellEnd"/>
      <w:r w:rsidRPr="00BF6512">
        <w:rPr>
          <w:rFonts w:ascii="Calibri" w:hAnsi="Calibri" w:cs="Calibri"/>
          <w:sz w:val="23"/>
          <w:szCs w:val="23"/>
        </w:rPr>
        <w:t>:</w:t>
      </w:r>
    </w:p>
    <w:p w14:paraId="3A7FE818" w14:textId="03372DD3" w:rsidR="008573D1" w:rsidRDefault="00461AC6">
      <w:pPr>
        <w:pStyle w:val="Normln5"/>
        <w:jc w:val="both"/>
      </w:pPr>
      <w:sdt>
        <w:sdtPr>
          <w:rPr>
            <w:rFonts w:ascii="Calibri" w:hAnsi="Calibri" w:cs="Calibri"/>
            <w:sz w:val="23"/>
            <w:szCs w:val="23"/>
          </w:rPr>
          <w:id w:val="404966547"/>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r w:rsidR="00DF79A9" w:rsidRPr="00DF79A9">
        <w:rPr>
          <w:rFonts w:ascii="Calibri" w:hAnsi="Calibri" w:cs="Calibri"/>
          <w:sz w:val="23"/>
          <w:szCs w:val="23"/>
        </w:rPr>
        <w:t xml:space="preserve">Base </w:t>
      </w:r>
      <w:proofErr w:type="spellStart"/>
      <w:r w:rsidR="00DF79A9" w:rsidRPr="00DF79A9">
        <w:rPr>
          <w:rFonts w:ascii="Calibri" w:hAnsi="Calibri" w:cs="Calibri"/>
          <w:sz w:val="23"/>
          <w:szCs w:val="23"/>
        </w:rPr>
        <w:t>amount</w:t>
      </w:r>
      <w:proofErr w:type="spellEnd"/>
      <w:r w:rsidR="00DF79A9" w:rsidRPr="00DF79A9">
        <w:rPr>
          <w:rFonts w:ascii="Calibri" w:hAnsi="Calibri" w:cs="Calibri"/>
          <w:sz w:val="23"/>
          <w:szCs w:val="23"/>
        </w:rPr>
        <w:t xml:space="preserve"> </w:t>
      </w:r>
      <w:proofErr w:type="spellStart"/>
      <w:r w:rsidR="00DF79A9" w:rsidRPr="00DF79A9">
        <w:rPr>
          <w:rFonts w:ascii="Calibri" w:hAnsi="Calibri" w:cs="Calibri"/>
          <w:sz w:val="23"/>
          <w:szCs w:val="23"/>
        </w:rPr>
        <w:t>for</w:t>
      </w:r>
      <w:proofErr w:type="spellEnd"/>
      <w:r w:rsidR="00DF79A9" w:rsidRPr="00DF79A9">
        <w:rPr>
          <w:rFonts w:ascii="Calibri" w:hAnsi="Calibri" w:cs="Calibri"/>
          <w:sz w:val="23"/>
          <w:szCs w:val="23"/>
        </w:rPr>
        <w:t xml:space="preserve"> </w:t>
      </w:r>
      <w:proofErr w:type="spellStart"/>
      <w:r w:rsidR="00DF79A9" w:rsidRPr="00DF79A9">
        <w:rPr>
          <w:rFonts w:ascii="Calibri" w:hAnsi="Calibri" w:cs="Calibri"/>
          <w:b/>
          <w:bCs/>
          <w:sz w:val="23"/>
          <w:szCs w:val="23"/>
        </w:rPr>
        <w:t>individual</w:t>
      </w:r>
      <w:proofErr w:type="spellEnd"/>
      <w:r w:rsidR="00DF79A9" w:rsidRPr="00DF79A9">
        <w:rPr>
          <w:rFonts w:ascii="Calibri" w:hAnsi="Calibri" w:cs="Calibri"/>
          <w:b/>
          <w:bCs/>
          <w:sz w:val="23"/>
          <w:szCs w:val="23"/>
        </w:rPr>
        <w:t xml:space="preserve"> support</w:t>
      </w:r>
      <w:r w:rsidR="00DF79A9" w:rsidRPr="00DF79A9">
        <w:rPr>
          <w:rFonts w:ascii="Calibri" w:hAnsi="Calibri" w:cs="Calibri"/>
          <w:sz w:val="23"/>
          <w:szCs w:val="23"/>
        </w:rPr>
        <w:t xml:space="preserve"> </w:t>
      </w:r>
      <w:proofErr w:type="spellStart"/>
      <w:r w:rsidR="00DF79A9" w:rsidRPr="00DF79A9">
        <w:rPr>
          <w:rFonts w:ascii="Calibri" w:hAnsi="Calibri" w:cs="Calibri"/>
          <w:sz w:val="23"/>
          <w:szCs w:val="23"/>
        </w:rPr>
        <w:t>for</w:t>
      </w:r>
      <w:proofErr w:type="spellEnd"/>
      <w:r w:rsidR="00DF79A9" w:rsidRPr="00DF79A9">
        <w:rPr>
          <w:rFonts w:ascii="Calibri" w:hAnsi="Calibri" w:cs="Calibri"/>
          <w:sz w:val="23"/>
          <w:szCs w:val="23"/>
        </w:rPr>
        <w:t xml:space="preserve"> </w:t>
      </w:r>
      <w:r w:rsidR="00DF79A9" w:rsidRPr="00DF79A9">
        <w:rPr>
          <w:rFonts w:ascii="Calibri" w:hAnsi="Calibri" w:cs="Calibri"/>
          <w:b/>
          <w:bCs/>
          <w:sz w:val="23"/>
          <w:szCs w:val="23"/>
        </w:rPr>
        <w:t>long-term</w:t>
      </w:r>
      <w:r w:rsidR="00DF79A9" w:rsidRPr="00DF79A9">
        <w:rPr>
          <w:rFonts w:ascii="Calibri" w:hAnsi="Calibri" w:cs="Calibri"/>
          <w:sz w:val="23"/>
          <w:szCs w:val="23"/>
        </w:rPr>
        <w:t xml:space="preserve"> </w:t>
      </w:r>
      <w:proofErr w:type="spellStart"/>
      <w:r w:rsidR="00DF79A9" w:rsidRPr="00DF79A9">
        <w:rPr>
          <w:rFonts w:ascii="Calibri" w:hAnsi="Calibri" w:cs="Calibri"/>
          <w:sz w:val="23"/>
          <w:szCs w:val="23"/>
        </w:rPr>
        <w:t>physical</w:t>
      </w:r>
      <w:proofErr w:type="spellEnd"/>
      <w:r w:rsidR="00DF79A9" w:rsidRPr="00DF79A9">
        <w:rPr>
          <w:rFonts w:ascii="Calibri" w:hAnsi="Calibri" w:cs="Calibri"/>
          <w:sz w:val="23"/>
          <w:szCs w:val="23"/>
        </w:rPr>
        <w:t xml:space="preserve"> mobility</w:t>
      </w:r>
    </w:p>
    <w:p w14:paraId="440B865C" w14:textId="7AA43CAC" w:rsidR="008573D1" w:rsidRDefault="00461AC6">
      <w:pPr>
        <w:pStyle w:val="Normln5"/>
        <w:jc w:val="both"/>
      </w:pPr>
      <w:sdt>
        <w:sdtPr>
          <w:rPr>
            <w:rFonts w:ascii="Calibri" w:hAnsi="Calibri" w:cs="Calibri"/>
            <w:sz w:val="23"/>
            <w:szCs w:val="23"/>
          </w:rPr>
          <w:id w:val="2085333756"/>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r w:rsidR="006306D1" w:rsidRPr="006306D1">
        <w:rPr>
          <w:rFonts w:ascii="Calibri" w:hAnsi="Calibri" w:cs="Calibri"/>
          <w:sz w:val="23"/>
          <w:szCs w:val="23"/>
        </w:rPr>
        <w:t xml:space="preserve">Base </w:t>
      </w:r>
      <w:proofErr w:type="spellStart"/>
      <w:r w:rsidR="006306D1" w:rsidRPr="006306D1">
        <w:rPr>
          <w:rFonts w:ascii="Calibri" w:hAnsi="Calibri" w:cs="Calibri"/>
          <w:sz w:val="23"/>
          <w:szCs w:val="23"/>
        </w:rPr>
        <w:t>amount</w:t>
      </w:r>
      <w:proofErr w:type="spellEnd"/>
      <w:r w:rsidR="006306D1" w:rsidRPr="006306D1">
        <w:rPr>
          <w:rFonts w:ascii="Calibri" w:hAnsi="Calibri" w:cs="Calibri"/>
          <w:sz w:val="23"/>
          <w:szCs w:val="23"/>
        </w:rPr>
        <w:t xml:space="preserve"> </w:t>
      </w:r>
      <w:proofErr w:type="spellStart"/>
      <w:r w:rsidR="006306D1" w:rsidRPr="006306D1">
        <w:rPr>
          <w:rFonts w:ascii="Calibri" w:hAnsi="Calibri" w:cs="Calibri"/>
          <w:sz w:val="23"/>
          <w:szCs w:val="23"/>
        </w:rPr>
        <w:t>for</w:t>
      </w:r>
      <w:proofErr w:type="spellEnd"/>
      <w:r w:rsidR="006306D1" w:rsidRPr="006306D1">
        <w:rPr>
          <w:rFonts w:ascii="Calibri" w:hAnsi="Calibri" w:cs="Calibri"/>
          <w:sz w:val="23"/>
          <w:szCs w:val="23"/>
        </w:rPr>
        <w:t xml:space="preserve"> </w:t>
      </w:r>
      <w:proofErr w:type="spellStart"/>
      <w:r w:rsidR="006306D1" w:rsidRPr="006306D1">
        <w:rPr>
          <w:rFonts w:ascii="Calibri" w:hAnsi="Calibri" w:cs="Calibri"/>
          <w:b/>
          <w:bCs/>
          <w:sz w:val="23"/>
          <w:szCs w:val="23"/>
        </w:rPr>
        <w:t>individual</w:t>
      </w:r>
      <w:proofErr w:type="spellEnd"/>
      <w:r w:rsidR="006306D1" w:rsidRPr="006306D1">
        <w:rPr>
          <w:rFonts w:ascii="Calibri" w:hAnsi="Calibri" w:cs="Calibri"/>
          <w:b/>
          <w:bCs/>
          <w:sz w:val="23"/>
          <w:szCs w:val="23"/>
        </w:rPr>
        <w:t xml:space="preserve"> support</w:t>
      </w:r>
      <w:r w:rsidR="006306D1" w:rsidRPr="006306D1">
        <w:rPr>
          <w:rFonts w:ascii="Calibri" w:hAnsi="Calibri" w:cs="Calibri"/>
          <w:sz w:val="23"/>
          <w:szCs w:val="23"/>
        </w:rPr>
        <w:t xml:space="preserve"> </w:t>
      </w:r>
      <w:proofErr w:type="spellStart"/>
      <w:r w:rsidR="006306D1" w:rsidRPr="006306D1">
        <w:rPr>
          <w:rFonts w:ascii="Calibri" w:hAnsi="Calibri" w:cs="Calibri"/>
          <w:sz w:val="23"/>
          <w:szCs w:val="23"/>
        </w:rPr>
        <w:t>for</w:t>
      </w:r>
      <w:proofErr w:type="spellEnd"/>
      <w:r w:rsidR="006306D1" w:rsidRPr="006306D1">
        <w:rPr>
          <w:rFonts w:ascii="Calibri" w:hAnsi="Calibri" w:cs="Calibri"/>
          <w:sz w:val="23"/>
          <w:szCs w:val="23"/>
        </w:rPr>
        <w:t xml:space="preserve"> </w:t>
      </w:r>
      <w:proofErr w:type="spellStart"/>
      <w:r w:rsidR="006306D1" w:rsidRPr="006306D1">
        <w:rPr>
          <w:rFonts w:ascii="Calibri" w:hAnsi="Calibri" w:cs="Calibri"/>
          <w:b/>
          <w:bCs/>
          <w:sz w:val="23"/>
          <w:szCs w:val="23"/>
        </w:rPr>
        <w:t>short</w:t>
      </w:r>
      <w:proofErr w:type="spellEnd"/>
      <w:r w:rsidR="006306D1" w:rsidRPr="006306D1">
        <w:rPr>
          <w:rFonts w:ascii="Calibri" w:hAnsi="Calibri" w:cs="Calibri"/>
          <w:b/>
          <w:bCs/>
          <w:sz w:val="23"/>
          <w:szCs w:val="23"/>
        </w:rPr>
        <w:t>-term</w:t>
      </w:r>
      <w:r w:rsidR="006306D1" w:rsidRPr="006306D1">
        <w:rPr>
          <w:rFonts w:ascii="Calibri" w:hAnsi="Calibri" w:cs="Calibri"/>
          <w:sz w:val="23"/>
          <w:szCs w:val="23"/>
        </w:rPr>
        <w:t xml:space="preserve"> </w:t>
      </w:r>
      <w:proofErr w:type="spellStart"/>
      <w:r w:rsidR="006306D1" w:rsidRPr="006306D1">
        <w:rPr>
          <w:rFonts w:ascii="Calibri" w:hAnsi="Calibri" w:cs="Calibri"/>
          <w:sz w:val="23"/>
          <w:szCs w:val="23"/>
        </w:rPr>
        <w:t>physical</w:t>
      </w:r>
      <w:proofErr w:type="spellEnd"/>
      <w:r w:rsidR="006306D1" w:rsidRPr="006306D1">
        <w:rPr>
          <w:rFonts w:ascii="Calibri" w:hAnsi="Calibri" w:cs="Calibri"/>
          <w:sz w:val="23"/>
          <w:szCs w:val="23"/>
        </w:rPr>
        <w:t xml:space="preserve"> mobility</w:t>
      </w:r>
    </w:p>
    <w:p w14:paraId="1DE718D7" w14:textId="7B65D70F" w:rsidR="008573D1" w:rsidRDefault="00461AC6">
      <w:pPr>
        <w:pStyle w:val="Normln5"/>
        <w:ind w:left="336" w:hanging="336"/>
        <w:jc w:val="both"/>
      </w:pPr>
      <w:sdt>
        <w:sdtPr>
          <w:rPr>
            <w:rFonts w:ascii="Calibri" w:hAnsi="Calibri" w:cs="Calibri"/>
            <w:sz w:val="21"/>
            <w:szCs w:val="21"/>
          </w:rPr>
          <w:id w:val="-749426976"/>
          <w14:checkbox>
            <w14:checked w14:val="0"/>
            <w14:checkedState w14:val="2612" w14:font="MS Gothic"/>
            <w14:uncheckedState w14:val="2610" w14:font="MS Gothic"/>
          </w14:checkbox>
        </w:sdtPr>
        <w:sdtContent>
          <w:r>
            <w:rPr>
              <w:rFonts w:ascii="MS Gothic" w:eastAsia="MS Gothic" w:hAnsi="MS Gothic" w:cs="Calibri" w:hint="eastAsia"/>
              <w:sz w:val="21"/>
              <w:szCs w:val="21"/>
            </w:rPr>
            <w:t>☐</w:t>
          </w:r>
        </w:sdtContent>
      </w:sdt>
      <w:r>
        <w:rPr>
          <w:rFonts w:ascii="Calibri" w:hAnsi="Calibri" w:cs="Calibri"/>
          <w:sz w:val="21"/>
          <w:szCs w:val="21"/>
        </w:rPr>
        <w:tab/>
      </w:r>
      <w:r w:rsidR="00123B6E" w:rsidRPr="00123B6E">
        <w:rPr>
          <w:rFonts w:ascii="Calibri" w:hAnsi="Calibri" w:cs="Calibri"/>
          <w:sz w:val="21"/>
          <w:szCs w:val="21"/>
        </w:rPr>
        <w:t xml:space="preserve">Top-up </w:t>
      </w:r>
      <w:proofErr w:type="spellStart"/>
      <w:r w:rsidR="00123B6E" w:rsidRPr="00123B6E">
        <w:rPr>
          <w:rFonts w:ascii="Calibri" w:hAnsi="Calibri" w:cs="Calibri"/>
          <w:sz w:val="21"/>
          <w:szCs w:val="21"/>
        </w:rPr>
        <w:t>amount</w:t>
      </w:r>
      <w:proofErr w:type="spellEnd"/>
      <w:r w:rsidR="00123B6E" w:rsidRPr="00123B6E">
        <w:rPr>
          <w:rFonts w:ascii="Calibri" w:hAnsi="Calibri" w:cs="Calibri"/>
          <w:sz w:val="21"/>
          <w:szCs w:val="21"/>
        </w:rPr>
        <w:t xml:space="preserve"> </w:t>
      </w:r>
      <w:proofErr w:type="spellStart"/>
      <w:r w:rsidR="00123B6E" w:rsidRPr="00123B6E">
        <w:rPr>
          <w:rFonts w:ascii="Calibri" w:hAnsi="Calibri" w:cs="Calibri"/>
          <w:sz w:val="21"/>
          <w:szCs w:val="21"/>
        </w:rPr>
        <w:t>for</w:t>
      </w:r>
      <w:proofErr w:type="spellEnd"/>
      <w:r w:rsidR="00123B6E" w:rsidRPr="00123B6E">
        <w:rPr>
          <w:rFonts w:ascii="Calibri" w:hAnsi="Calibri" w:cs="Calibri"/>
          <w:sz w:val="21"/>
          <w:szCs w:val="21"/>
        </w:rPr>
        <w:t xml:space="preserve"> </w:t>
      </w:r>
      <w:proofErr w:type="spellStart"/>
      <w:r w:rsidR="00123B6E" w:rsidRPr="00123B6E">
        <w:rPr>
          <w:rFonts w:ascii="Calibri" w:hAnsi="Calibri" w:cs="Calibri"/>
          <w:sz w:val="21"/>
          <w:szCs w:val="21"/>
        </w:rPr>
        <w:t>students</w:t>
      </w:r>
      <w:proofErr w:type="spellEnd"/>
      <w:r w:rsidR="00123B6E" w:rsidRPr="00123B6E">
        <w:rPr>
          <w:rFonts w:ascii="Calibri" w:hAnsi="Calibri" w:cs="Calibri"/>
          <w:sz w:val="21"/>
          <w:szCs w:val="21"/>
        </w:rPr>
        <w:t xml:space="preserve"> and </w:t>
      </w:r>
      <w:proofErr w:type="spellStart"/>
      <w:r w:rsidR="00123B6E" w:rsidRPr="00123B6E">
        <w:rPr>
          <w:rFonts w:ascii="Calibri" w:hAnsi="Calibri" w:cs="Calibri"/>
          <w:sz w:val="21"/>
          <w:szCs w:val="21"/>
        </w:rPr>
        <w:t>recent</w:t>
      </w:r>
      <w:proofErr w:type="spellEnd"/>
      <w:r w:rsidR="00123B6E" w:rsidRPr="00123B6E">
        <w:rPr>
          <w:rFonts w:ascii="Calibri" w:hAnsi="Calibri" w:cs="Calibri"/>
          <w:sz w:val="21"/>
          <w:szCs w:val="21"/>
        </w:rPr>
        <w:t xml:space="preserve"> </w:t>
      </w:r>
      <w:proofErr w:type="spellStart"/>
      <w:r w:rsidR="00123B6E" w:rsidRPr="00123B6E">
        <w:rPr>
          <w:rFonts w:ascii="Calibri" w:hAnsi="Calibri" w:cs="Calibri"/>
          <w:sz w:val="21"/>
          <w:szCs w:val="21"/>
        </w:rPr>
        <w:t>graduates</w:t>
      </w:r>
      <w:proofErr w:type="spellEnd"/>
      <w:r w:rsidR="00123B6E" w:rsidRPr="00123B6E">
        <w:rPr>
          <w:rFonts w:ascii="Calibri" w:hAnsi="Calibri" w:cs="Calibri"/>
          <w:sz w:val="21"/>
          <w:szCs w:val="21"/>
        </w:rPr>
        <w:t xml:space="preserve"> </w:t>
      </w:r>
      <w:proofErr w:type="spellStart"/>
      <w:r w:rsidR="00123B6E" w:rsidRPr="00123B6E">
        <w:rPr>
          <w:rFonts w:ascii="Calibri" w:hAnsi="Calibri" w:cs="Calibri"/>
          <w:sz w:val="21"/>
          <w:szCs w:val="21"/>
        </w:rPr>
        <w:t>with</w:t>
      </w:r>
      <w:proofErr w:type="spellEnd"/>
      <w:r w:rsidR="00123B6E" w:rsidRPr="00123B6E">
        <w:rPr>
          <w:rFonts w:ascii="Calibri" w:hAnsi="Calibri" w:cs="Calibri"/>
          <w:sz w:val="21"/>
          <w:szCs w:val="21"/>
        </w:rPr>
        <w:t xml:space="preserve"> </w:t>
      </w:r>
      <w:proofErr w:type="spellStart"/>
      <w:r w:rsidR="00123B6E" w:rsidRPr="00123B6E">
        <w:rPr>
          <w:rFonts w:ascii="Calibri" w:hAnsi="Calibri" w:cs="Calibri"/>
          <w:sz w:val="21"/>
          <w:szCs w:val="21"/>
        </w:rPr>
        <w:t>fewer</w:t>
      </w:r>
      <w:proofErr w:type="spellEnd"/>
      <w:r w:rsidR="00123B6E" w:rsidRPr="00123B6E">
        <w:rPr>
          <w:rFonts w:ascii="Calibri" w:hAnsi="Calibri" w:cs="Calibri"/>
          <w:sz w:val="21"/>
          <w:szCs w:val="21"/>
        </w:rPr>
        <w:t xml:space="preserve"> </w:t>
      </w:r>
      <w:proofErr w:type="spellStart"/>
      <w:r w:rsidR="00123B6E" w:rsidRPr="00123B6E">
        <w:rPr>
          <w:rFonts w:ascii="Calibri" w:hAnsi="Calibri" w:cs="Calibri"/>
          <w:sz w:val="21"/>
          <w:szCs w:val="21"/>
        </w:rPr>
        <w:t>opportunities</w:t>
      </w:r>
      <w:proofErr w:type="spellEnd"/>
      <w:r w:rsidR="00123B6E" w:rsidRPr="00123B6E">
        <w:rPr>
          <w:rFonts w:ascii="Calibri" w:hAnsi="Calibri" w:cs="Calibri"/>
          <w:sz w:val="21"/>
          <w:szCs w:val="21"/>
        </w:rPr>
        <w:t xml:space="preserve"> on long-term mobility </w:t>
      </w:r>
      <w:r w:rsidR="00123B6E" w:rsidRPr="00123B6E">
        <w:rPr>
          <w:rFonts w:ascii="Calibri" w:hAnsi="Calibri" w:cs="Calibri"/>
          <w:sz w:val="21"/>
          <w:szCs w:val="21"/>
        </w:rPr>
        <w:br/>
        <w:t>(250 EUR)</w:t>
      </w:r>
    </w:p>
    <w:p w14:paraId="264C1698" w14:textId="35338417" w:rsidR="008573D1" w:rsidRDefault="00461AC6">
      <w:pPr>
        <w:pStyle w:val="Normln5"/>
        <w:ind w:left="336" w:hanging="336"/>
        <w:jc w:val="both"/>
      </w:pPr>
      <w:sdt>
        <w:sdtPr>
          <w:rPr>
            <w:rFonts w:ascii="Calibri" w:hAnsi="Calibri" w:cs="Calibri"/>
            <w:sz w:val="21"/>
            <w:szCs w:val="21"/>
          </w:rPr>
          <w:id w:val="493842310"/>
          <w14:checkbox>
            <w14:checked w14:val="0"/>
            <w14:checkedState w14:val="2612" w14:font="MS Gothic"/>
            <w14:uncheckedState w14:val="2610" w14:font="MS Gothic"/>
          </w14:checkbox>
        </w:sdtPr>
        <w:sdtContent>
          <w:r>
            <w:rPr>
              <w:rFonts w:ascii="MS Gothic" w:eastAsia="MS Gothic" w:hAnsi="MS Gothic" w:cs="Calibri" w:hint="eastAsia"/>
              <w:sz w:val="21"/>
              <w:szCs w:val="21"/>
            </w:rPr>
            <w:t>☐</w:t>
          </w:r>
        </w:sdtContent>
      </w:sdt>
      <w:r>
        <w:rPr>
          <w:rFonts w:ascii="Calibri" w:hAnsi="Calibri" w:cs="Calibri"/>
          <w:sz w:val="21"/>
          <w:szCs w:val="21"/>
        </w:rPr>
        <w:tab/>
      </w:r>
      <w:r w:rsidR="00A44C77" w:rsidRPr="00A44C77">
        <w:rPr>
          <w:rFonts w:ascii="Calibri" w:hAnsi="Calibri" w:cs="Calibri"/>
          <w:sz w:val="21"/>
          <w:szCs w:val="21"/>
        </w:rPr>
        <w:t xml:space="preserve">Top-up </w:t>
      </w:r>
      <w:proofErr w:type="spellStart"/>
      <w:r w:rsidR="00A44C77" w:rsidRPr="00A44C77">
        <w:rPr>
          <w:rFonts w:ascii="Calibri" w:hAnsi="Calibri" w:cs="Calibri"/>
          <w:sz w:val="21"/>
          <w:szCs w:val="21"/>
        </w:rPr>
        <w:t>amount</w:t>
      </w:r>
      <w:proofErr w:type="spellEnd"/>
      <w:r w:rsidR="00A44C77" w:rsidRPr="00A44C77">
        <w:rPr>
          <w:rFonts w:ascii="Calibri" w:hAnsi="Calibri" w:cs="Calibri"/>
          <w:sz w:val="21"/>
          <w:szCs w:val="21"/>
        </w:rPr>
        <w:t xml:space="preserve"> </w:t>
      </w:r>
      <w:proofErr w:type="spellStart"/>
      <w:r w:rsidR="00A44C77" w:rsidRPr="00A44C77">
        <w:rPr>
          <w:rFonts w:ascii="Calibri" w:hAnsi="Calibri" w:cs="Calibri"/>
          <w:sz w:val="21"/>
          <w:szCs w:val="21"/>
        </w:rPr>
        <w:t>for</w:t>
      </w:r>
      <w:proofErr w:type="spellEnd"/>
      <w:r w:rsidR="00A44C77" w:rsidRPr="00A44C77">
        <w:rPr>
          <w:rFonts w:ascii="Calibri" w:hAnsi="Calibri" w:cs="Calibri"/>
          <w:sz w:val="21"/>
          <w:szCs w:val="21"/>
        </w:rPr>
        <w:t xml:space="preserve"> </w:t>
      </w:r>
      <w:proofErr w:type="spellStart"/>
      <w:r w:rsidR="00A44C77" w:rsidRPr="00A44C77">
        <w:rPr>
          <w:rFonts w:ascii="Calibri" w:hAnsi="Calibri" w:cs="Calibri"/>
          <w:sz w:val="21"/>
          <w:szCs w:val="21"/>
        </w:rPr>
        <w:t>students</w:t>
      </w:r>
      <w:proofErr w:type="spellEnd"/>
      <w:r w:rsidR="00A44C77" w:rsidRPr="00A44C77">
        <w:rPr>
          <w:rFonts w:ascii="Calibri" w:hAnsi="Calibri" w:cs="Calibri"/>
          <w:sz w:val="21"/>
          <w:szCs w:val="21"/>
        </w:rPr>
        <w:t xml:space="preserve"> and </w:t>
      </w:r>
      <w:proofErr w:type="spellStart"/>
      <w:r w:rsidR="00A44C77" w:rsidRPr="00A44C77">
        <w:rPr>
          <w:rFonts w:ascii="Calibri" w:hAnsi="Calibri" w:cs="Calibri"/>
          <w:sz w:val="21"/>
          <w:szCs w:val="21"/>
        </w:rPr>
        <w:t>recent</w:t>
      </w:r>
      <w:proofErr w:type="spellEnd"/>
      <w:r w:rsidR="00A44C77" w:rsidRPr="00A44C77">
        <w:rPr>
          <w:rFonts w:ascii="Calibri" w:hAnsi="Calibri" w:cs="Calibri"/>
          <w:sz w:val="21"/>
          <w:szCs w:val="21"/>
        </w:rPr>
        <w:t xml:space="preserve"> </w:t>
      </w:r>
      <w:proofErr w:type="spellStart"/>
      <w:r w:rsidR="00A44C77" w:rsidRPr="00A44C77">
        <w:rPr>
          <w:rFonts w:ascii="Calibri" w:hAnsi="Calibri" w:cs="Calibri"/>
          <w:sz w:val="21"/>
          <w:szCs w:val="21"/>
        </w:rPr>
        <w:t>graduates</w:t>
      </w:r>
      <w:proofErr w:type="spellEnd"/>
      <w:r w:rsidR="00A44C77" w:rsidRPr="00A44C77">
        <w:rPr>
          <w:rFonts w:ascii="Calibri" w:hAnsi="Calibri" w:cs="Calibri"/>
          <w:sz w:val="21"/>
          <w:szCs w:val="21"/>
        </w:rPr>
        <w:t xml:space="preserve"> </w:t>
      </w:r>
      <w:proofErr w:type="spellStart"/>
      <w:r w:rsidR="00A44C77" w:rsidRPr="00A44C77">
        <w:rPr>
          <w:rFonts w:ascii="Calibri" w:hAnsi="Calibri" w:cs="Calibri"/>
          <w:sz w:val="21"/>
          <w:szCs w:val="21"/>
        </w:rPr>
        <w:t>with</w:t>
      </w:r>
      <w:proofErr w:type="spellEnd"/>
      <w:r w:rsidR="00A44C77" w:rsidRPr="00A44C77">
        <w:rPr>
          <w:rFonts w:ascii="Calibri" w:hAnsi="Calibri" w:cs="Calibri"/>
          <w:sz w:val="21"/>
          <w:szCs w:val="21"/>
        </w:rPr>
        <w:t xml:space="preserve"> </w:t>
      </w:r>
      <w:proofErr w:type="spellStart"/>
      <w:r w:rsidR="00A44C77" w:rsidRPr="00A44C77">
        <w:rPr>
          <w:rFonts w:ascii="Calibri" w:hAnsi="Calibri" w:cs="Calibri"/>
          <w:sz w:val="21"/>
          <w:szCs w:val="21"/>
        </w:rPr>
        <w:t>fewer</w:t>
      </w:r>
      <w:proofErr w:type="spellEnd"/>
      <w:r w:rsidR="00A44C77" w:rsidRPr="00A44C77">
        <w:rPr>
          <w:rFonts w:ascii="Calibri" w:hAnsi="Calibri" w:cs="Calibri"/>
          <w:sz w:val="21"/>
          <w:szCs w:val="21"/>
        </w:rPr>
        <w:t xml:space="preserve"> </w:t>
      </w:r>
      <w:proofErr w:type="spellStart"/>
      <w:r w:rsidR="00A44C77" w:rsidRPr="00A44C77">
        <w:rPr>
          <w:rFonts w:ascii="Calibri" w:hAnsi="Calibri" w:cs="Calibri"/>
          <w:sz w:val="21"/>
          <w:szCs w:val="21"/>
        </w:rPr>
        <w:t>opportunities</w:t>
      </w:r>
      <w:proofErr w:type="spellEnd"/>
      <w:r w:rsidR="00A44C77" w:rsidRPr="00A44C77">
        <w:rPr>
          <w:rFonts w:ascii="Calibri" w:hAnsi="Calibri" w:cs="Calibri"/>
          <w:sz w:val="21"/>
          <w:szCs w:val="21"/>
        </w:rPr>
        <w:t xml:space="preserve"> on </w:t>
      </w:r>
      <w:proofErr w:type="spellStart"/>
      <w:r w:rsidR="00A44C77" w:rsidRPr="00A44C77">
        <w:rPr>
          <w:rFonts w:ascii="Calibri" w:hAnsi="Calibri" w:cs="Calibri"/>
          <w:sz w:val="21"/>
          <w:szCs w:val="21"/>
        </w:rPr>
        <w:t>short</w:t>
      </w:r>
      <w:proofErr w:type="spellEnd"/>
      <w:r w:rsidR="00A44C77" w:rsidRPr="00A44C77">
        <w:rPr>
          <w:rFonts w:ascii="Calibri" w:hAnsi="Calibri" w:cs="Calibri"/>
          <w:sz w:val="21"/>
          <w:szCs w:val="21"/>
        </w:rPr>
        <w:t xml:space="preserve">-term mobility </w:t>
      </w:r>
      <w:r w:rsidR="00A44C77" w:rsidRPr="00A44C77">
        <w:rPr>
          <w:rFonts w:ascii="Calibri" w:hAnsi="Calibri" w:cs="Calibri"/>
          <w:sz w:val="21"/>
          <w:szCs w:val="21"/>
        </w:rPr>
        <w:br/>
        <w:t xml:space="preserve">(100 EUR </w:t>
      </w:r>
      <w:proofErr w:type="spellStart"/>
      <w:r w:rsidR="00A44C77" w:rsidRPr="00A44C77">
        <w:rPr>
          <w:rFonts w:ascii="Calibri" w:hAnsi="Calibri" w:cs="Calibri"/>
          <w:sz w:val="21"/>
          <w:szCs w:val="21"/>
        </w:rPr>
        <w:t>or</w:t>
      </w:r>
      <w:proofErr w:type="spellEnd"/>
      <w:r w:rsidR="00A44C77" w:rsidRPr="00A44C77">
        <w:rPr>
          <w:rFonts w:ascii="Calibri" w:hAnsi="Calibri" w:cs="Calibri"/>
          <w:sz w:val="21"/>
          <w:szCs w:val="21"/>
        </w:rPr>
        <w:t xml:space="preserve"> 150 EUR)</w:t>
      </w:r>
    </w:p>
    <w:p w14:paraId="5DE51831" w14:textId="0FA2D347" w:rsidR="008573D1" w:rsidRDefault="00461AC6">
      <w:pPr>
        <w:pStyle w:val="Normln5"/>
        <w:jc w:val="both"/>
      </w:pPr>
      <w:sdt>
        <w:sdtPr>
          <w:rPr>
            <w:rFonts w:ascii="Calibri" w:hAnsi="Calibri" w:cs="Calibri"/>
            <w:sz w:val="21"/>
            <w:szCs w:val="21"/>
          </w:rPr>
          <w:id w:val="-326674362"/>
          <w14:checkbox>
            <w14:checked w14:val="0"/>
            <w14:checkedState w14:val="2612" w14:font="MS Gothic"/>
            <w14:uncheckedState w14:val="2610" w14:font="MS Gothic"/>
          </w14:checkbox>
        </w:sdtPr>
        <w:sdtContent>
          <w:r>
            <w:rPr>
              <w:rFonts w:ascii="MS Gothic" w:eastAsia="MS Gothic" w:hAnsi="MS Gothic" w:cs="Calibri" w:hint="eastAsia"/>
              <w:sz w:val="21"/>
              <w:szCs w:val="21"/>
            </w:rPr>
            <w:t>☐</w:t>
          </w:r>
        </w:sdtContent>
      </w:sdt>
      <w:r>
        <w:rPr>
          <w:rFonts w:ascii="Calibri" w:hAnsi="Calibri" w:cs="Calibri"/>
          <w:sz w:val="21"/>
          <w:szCs w:val="21"/>
        </w:rPr>
        <w:tab/>
      </w:r>
      <w:r w:rsidR="005C74E9" w:rsidRPr="005C74E9">
        <w:rPr>
          <w:rFonts w:ascii="Calibri" w:hAnsi="Calibri" w:cs="Calibri"/>
          <w:sz w:val="21"/>
          <w:szCs w:val="21"/>
        </w:rPr>
        <w:t xml:space="preserve">Top-up </w:t>
      </w:r>
      <w:proofErr w:type="spellStart"/>
      <w:r w:rsidR="005C74E9" w:rsidRPr="005C74E9">
        <w:rPr>
          <w:rFonts w:ascii="Calibri" w:hAnsi="Calibri" w:cs="Calibri"/>
          <w:sz w:val="21"/>
          <w:szCs w:val="21"/>
        </w:rPr>
        <w:t>amount</w:t>
      </w:r>
      <w:proofErr w:type="spellEnd"/>
      <w:r w:rsidR="005C74E9" w:rsidRPr="005C74E9">
        <w:rPr>
          <w:rFonts w:ascii="Calibri" w:hAnsi="Calibri" w:cs="Calibri"/>
          <w:sz w:val="21"/>
          <w:szCs w:val="21"/>
        </w:rPr>
        <w:t xml:space="preserve"> </w:t>
      </w:r>
      <w:proofErr w:type="spellStart"/>
      <w:r w:rsidR="005C74E9" w:rsidRPr="005C74E9">
        <w:rPr>
          <w:rFonts w:ascii="Calibri" w:hAnsi="Calibri" w:cs="Calibri"/>
          <w:sz w:val="21"/>
          <w:szCs w:val="21"/>
        </w:rPr>
        <w:t>for</w:t>
      </w:r>
      <w:proofErr w:type="spellEnd"/>
      <w:r w:rsidR="005C74E9" w:rsidRPr="005C74E9">
        <w:rPr>
          <w:rFonts w:ascii="Calibri" w:hAnsi="Calibri" w:cs="Calibri"/>
          <w:sz w:val="21"/>
          <w:szCs w:val="21"/>
        </w:rPr>
        <w:t xml:space="preserve"> </w:t>
      </w:r>
      <w:proofErr w:type="spellStart"/>
      <w:r w:rsidR="005C74E9" w:rsidRPr="005C74E9">
        <w:rPr>
          <w:rFonts w:ascii="Calibri" w:hAnsi="Calibri" w:cs="Calibri"/>
          <w:sz w:val="21"/>
          <w:szCs w:val="21"/>
        </w:rPr>
        <w:t>traineeships</w:t>
      </w:r>
      <w:proofErr w:type="spellEnd"/>
      <w:r w:rsidR="005C74E9" w:rsidRPr="005C74E9">
        <w:rPr>
          <w:rFonts w:ascii="Calibri" w:hAnsi="Calibri" w:cs="Calibri"/>
          <w:sz w:val="21"/>
          <w:szCs w:val="21"/>
        </w:rPr>
        <w:t xml:space="preserve"> (150 EUR) </w:t>
      </w:r>
    </w:p>
    <w:p w14:paraId="7FB03DB4" w14:textId="2C6D328C" w:rsidR="008573D1" w:rsidRDefault="00461AC6">
      <w:pPr>
        <w:pStyle w:val="Normln5"/>
        <w:jc w:val="both"/>
      </w:pPr>
      <w:sdt>
        <w:sdtPr>
          <w:rPr>
            <w:rFonts w:ascii="Calibri" w:hAnsi="Calibri" w:cs="Calibri"/>
            <w:sz w:val="23"/>
            <w:szCs w:val="23"/>
          </w:rPr>
          <w:id w:val="-466125049"/>
          <w14:checkbox>
            <w14:checked w14:val="0"/>
            <w14:checkedState w14:val="2612" w14:font="MS Gothic"/>
            <w14:uncheckedState w14:val="2610" w14:font="MS Gothic"/>
          </w14:checkbox>
        </w:sdtPr>
        <w:sdtContent>
          <w:r w:rsidRPr="00461AC6">
            <w:rPr>
              <w:rFonts w:ascii="MS Gothic" w:eastAsia="MS Gothic" w:hAnsi="MS Gothic" w:cs="Calibri" w:hint="eastAsia"/>
              <w:sz w:val="23"/>
              <w:szCs w:val="23"/>
            </w:rPr>
            <w:t>☐</w:t>
          </w:r>
        </w:sdtContent>
      </w:sdt>
      <w:r>
        <w:rPr>
          <w:rFonts w:ascii="Calibri" w:hAnsi="Calibri" w:cs="Calibri"/>
          <w:b/>
          <w:bCs/>
          <w:sz w:val="23"/>
          <w:szCs w:val="23"/>
        </w:rPr>
        <w:tab/>
      </w:r>
      <w:proofErr w:type="spellStart"/>
      <w:r w:rsidR="00327123" w:rsidRPr="00327123">
        <w:rPr>
          <w:rFonts w:ascii="Calibri" w:hAnsi="Calibri" w:cs="Calibri"/>
          <w:b/>
          <w:bCs/>
          <w:sz w:val="23"/>
          <w:szCs w:val="23"/>
        </w:rPr>
        <w:t>Travel</w:t>
      </w:r>
      <w:proofErr w:type="spellEnd"/>
      <w:r w:rsidR="00327123" w:rsidRPr="00327123">
        <w:rPr>
          <w:rFonts w:ascii="Calibri" w:hAnsi="Calibri" w:cs="Calibri"/>
          <w:b/>
          <w:bCs/>
          <w:sz w:val="23"/>
          <w:szCs w:val="23"/>
        </w:rPr>
        <w:t xml:space="preserve"> support</w:t>
      </w:r>
      <w:r w:rsidR="00327123" w:rsidRPr="00327123">
        <w:rPr>
          <w:rFonts w:ascii="Calibri" w:hAnsi="Calibri" w:cs="Calibri"/>
          <w:sz w:val="23"/>
          <w:szCs w:val="23"/>
        </w:rPr>
        <w:t xml:space="preserve"> (green </w:t>
      </w:r>
      <w:proofErr w:type="spellStart"/>
      <w:r w:rsidR="00327123" w:rsidRPr="00327123">
        <w:rPr>
          <w:rFonts w:ascii="Calibri" w:hAnsi="Calibri" w:cs="Calibri"/>
          <w:sz w:val="23"/>
          <w:szCs w:val="23"/>
        </w:rPr>
        <w:t>travel</w:t>
      </w:r>
      <w:proofErr w:type="spellEnd"/>
      <w:r w:rsidR="00327123" w:rsidRPr="00327123">
        <w:rPr>
          <w:rFonts w:ascii="Calibri" w:hAnsi="Calibri" w:cs="Calibri"/>
          <w:sz w:val="23"/>
          <w:szCs w:val="23"/>
        </w:rPr>
        <w:t xml:space="preserve"> </w:t>
      </w:r>
      <w:proofErr w:type="spellStart"/>
      <w:r w:rsidR="00327123" w:rsidRPr="00327123">
        <w:rPr>
          <w:rFonts w:ascii="Calibri" w:hAnsi="Calibri" w:cs="Calibri"/>
          <w:sz w:val="23"/>
          <w:szCs w:val="23"/>
        </w:rPr>
        <w:t>or</w:t>
      </w:r>
      <w:proofErr w:type="spellEnd"/>
      <w:r w:rsidR="00327123" w:rsidRPr="00327123">
        <w:rPr>
          <w:rFonts w:ascii="Calibri" w:hAnsi="Calibri" w:cs="Calibri"/>
          <w:sz w:val="23"/>
          <w:szCs w:val="23"/>
        </w:rPr>
        <w:t xml:space="preserve"> non-green </w:t>
      </w:r>
      <w:proofErr w:type="spellStart"/>
      <w:r w:rsidR="00327123" w:rsidRPr="00327123">
        <w:rPr>
          <w:rFonts w:ascii="Calibri" w:hAnsi="Calibri" w:cs="Calibri"/>
          <w:sz w:val="23"/>
          <w:szCs w:val="23"/>
        </w:rPr>
        <w:t>travel</w:t>
      </w:r>
      <w:proofErr w:type="spellEnd"/>
      <w:r w:rsidR="00327123" w:rsidRPr="00327123">
        <w:rPr>
          <w:rFonts w:ascii="Calibri" w:hAnsi="Calibri" w:cs="Calibri"/>
          <w:sz w:val="23"/>
          <w:szCs w:val="23"/>
        </w:rPr>
        <w:t>)</w:t>
      </w:r>
    </w:p>
    <w:p w14:paraId="783BD33D" w14:textId="5B5CD811" w:rsidR="008573D1" w:rsidRDefault="00461AC6">
      <w:pPr>
        <w:pStyle w:val="Normln5"/>
        <w:jc w:val="both"/>
      </w:pPr>
      <w:sdt>
        <w:sdtPr>
          <w:rPr>
            <w:rFonts w:ascii="Calibri" w:hAnsi="Calibri" w:cs="Calibri"/>
            <w:sz w:val="23"/>
            <w:szCs w:val="23"/>
          </w:rPr>
          <w:id w:val="941572002"/>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proofErr w:type="spellStart"/>
      <w:r w:rsidR="00B72E65" w:rsidRPr="00B72E65">
        <w:rPr>
          <w:rFonts w:ascii="Calibri" w:hAnsi="Calibri" w:cs="Calibri"/>
          <w:sz w:val="23"/>
          <w:szCs w:val="23"/>
        </w:rPr>
        <w:t>Additional</w:t>
      </w:r>
      <w:proofErr w:type="spellEnd"/>
      <w:r w:rsidR="00B72E65" w:rsidRPr="00B72E65">
        <w:rPr>
          <w:rFonts w:ascii="Calibri" w:hAnsi="Calibri" w:cs="Calibri"/>
          <w:sz w:val="23"/>
          <w:szCs w:val="23"/>
        </w:rPr>
        <w:t xml:space="preserve"> </w:t>
      </w:r>
      <w:proofErr w:type="spellStart"/>
      <w:r w:rsidR="00B72E65" w:rsidRPr="00B72E65">
        <w:rPr>
          <w:rFonts w:ascii="Calibri" w:hAnsi="Calibri" w:cs="Calibri"/>
          <w:b/>
          <w:bCs/>
          <w:sz w:val="23"/>
          <w:szCs w:val="23"/>
        </w:rPr>
        <w:t>travel</w:t>
      </w:r>
      <w:proofErr w:type="spellEnd"/>
      <w:r w:rsidR="00B72E65" w:rsidRPr="00B72E65">
        <w:rPr>
          <w:rFonts w:ascii="Calibri" w:hAnsi="Calibri" w:cs="Calibri"/>
          <w:b/>
          <w:bCs/>
          <w:sz w:val="23"/>
          <w:szCs w:val="23"/>
        </w:rPr>
        <w:t xml:space="preserve"> </w:t>
      </w:r>
      <w:proofErr w:type="spellStart"/>
      <w:r w:rsidR="00B72E65" w:rsidRPr="00B72E65">
        <w:rPr>
          <w:rFonts w:ascii="Calibri" w:hAnsi="Calibri" w:cs="Calibri"/>
          <w:b/>
          <w:bCs/>
          <w:sz w:val="23"/>
          <w:szCs w:val="23"/>
        </w:rPr>
        <w:t>days</w:t>
      </w:r>
      <w:proofErr w:type="spellEnd"/>
      <w:r w:rsidR="00B72E65" w:rsidRPr="00B72E65">
        <w:rPr>
          <w:rFonts w:ascii="Calibri" w:hAnsi="Calibri" w:cs="Calibri"/>
          <w:sz w:val="23"/>
          <w:szCs w:val="23"/>
        </w:rPr>
        <w:t xml:space="preserve"> (</w:t>
      </w:r>
      <w:proofErr w:type="spellStart"/>
      <w:r w:rsidR="00B72E65" w:rsidRPr="00B72E65">
        <w:rPr>
          <w:rFonts w:ascii="Calibri" w:hAnsi="Calibri" w:cs="Calibri"/>
          <w:sz w:val="23"/>
          <w:szCs w:val="23"/>
        </w:rPr>
        <w:t>additional</w:t>
      </w:r>
      <w:proofErr w:type="spellEnd"/>
      <w:r w:rsidR="00B72E65" w:rsidRPr="00B72E65">
        <w:rPr>
          <w:rFonts w:ascii="Calibri" w:hAnsi="Calibri" w:cs="Calibri"/>
          <w:sz w:val="23"/>
          <w:szCs w:val="23"/>
        </w:rPr>
        <w:t xml:space="preserve"> </w:t>
      </w:r>
      <w:proofErr w:type="spellStart"/>
      <w:r w:rsidR="00B72E65" w:rsidRPr="00B72E65">
        <w:rPr>
          <w:rFonts w:ascii="Calibri" w:hAnsi="Calibri" w:cs="Calibri"/>
          <w:sz w:val="23"/>
          <w:szCs w:val="23"/>
        </w:rPr>
        <w:t>individual</w:t>
      </w:r>
      <w:proofErr w:type="spellEnd"/>
      <w:r w:rsidR="00B72E65" w:rsidRPr="00B72E65">
        <w:rPr>
          <w:rFonts w:ascii="Calibri" w:hAnsi="Calibri" w:cs="Calibri"/>
          <w:sz w:val="23"/>
          <w:szCs w:val="23"/>
        </w:rPr>
        <w:t xml:space="preserve"> support </w:t>
      </w:r>
      <w:proofErr w:type="spellStart"/>
      <w:r w:rsidR="00B72E65" w:rsidRPr="00B72E65">
        <w:rPr>
          <w:rFonts w:ascii="Calibri" w:hAnsi="Calibri" w:cs="Calibri"/>
          <w:sz w:val="23"/>
          <w:szCs w:val="23"/>
        </w:rPr>
        <w:t>days</w:t>
      </w:r>
      <w:proofErr w:type="spellEnd"/>
      <w:r w:rsidR="00B72E65" w:rsidRPr="00B72E65">
        <w:rPr>
          <w:rFonts w:ascii="Calibri" w:hAnsi="Calibri" w:cs="Calibri"/>
          <w:sz w:val="23"/>
          <w:szCs w:val="23"/>
        </w:rPr>
        <w:t xml:space="preserve">) </w:t>
      </w:r>
    </w:p>
    <w:p w14:paraId="45A7ECCD" w14:textId="3C799BF3" w:rsidR="008573D1" w:rsidRDefault="00461AC6">
      <w:pPr>
        <w:pStyle w:val="Normln5"/>
        <w:jc w:val="both"/>
      </w:pPr>
      <w:sdt>
        <w:sdtPr>
          <w:rPr>
            <w:rFonts w:ascii="Calibri" w:hAnsi="Calibri" w:cs="Calibri"/>
            <w:sz w:val="23"/>
            <w:szCs w:val="23"/>
          </w:rPr>
          <w:id w:val="-161557331"/>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proofErr w:type="spellStart"/>
      <w:r w:rsidR="004C2D79" w:rsidRPr="004C2D79">
        <w:rPr>
          <w:rFonts w:ascii="Calibri" w:hAnsi="Calibri" w:cs="Calibri"/>
          <w:sz w:val="23"/>
          <w:szCs w:val="23"/>
        </w:rPr>
        <w:t>Exceptional</w:t>
      </w:r>
      <w:proofErr w:type="spellEnd"/>
      <w:r w:rsidR="004C2D79" w:rsidRPr="004C2D79">
        <w:rPr>
          <w:rFonts w:ascii="Calibri" w:hAnsi="Calibri" w:cs="Calibri"/>
          <w:sz w:val="23"/>
          <w:szCs w:val="23"/>
        </w:rPr>
        <w:t xml:space="preserve"> </w:t>
      </w:r>
      <w:proofErr w:type="spellStart"/>
      <w:r w:rsidR="004C2D79" w:rsidRPr="004C2D79">
        <w:rPr>
          <w:rFonts w:ascii="Calibri" w:hAnsi="Calibri" w:cs="Calibri"/>
          <w:sz w:val="23"/>
          <w:szCs w:val="23"/>
        </w:rPr>
        <w:t>costs</w:t>
      </w:r>
      <w:proofErr w:type="spellEnd"/>
      <w:r w:rsidR="004C2D79" w:rsidRPr="004C2D79">
        <w:rPr>
          <w:rFonts w:ascii="Calibri" w:hAnsi="Calibri" w:cs="Calibri"/>
          <w:sz w:val="23"/>
          <w:szCs w:val="23"/>
        </w:rPr>
        <w:t xml:space="preserve"> </w:t>
      </w:r>
      <w:proofErr w:type="spellStart"/>
      <w:r w:rsidR="004C2D79" w:rsidRPr="004C2D79">
        <w:rPr>
          <w:rFonts w:ascii="Calibri" w:hAnsi="Calibri" w:cs="Calibri"/>
          <w:sz w:val="23"/>
          <w:szCs w:val="23"/>
        </w:rPr>
        <w:t>for</w:t>
      </w:r>
      <w:proofErr w:type="spellEnd"/>
      <w:r w:rsidR="004C2D79" w:rsidRPr="004C2D79">
        <w:rPr>
          <w:rFonts w:ascii="Calibri" w:hAnsi="Calibri" w:cs="Calibri"/>
          <w:sz w:val="23"/>
          <w:szCs w:val="23"/>
        </w:rPr>
        <w:t xml:space="preserve"> </w:t>
      </w:r>
      <w:proofErr w:type="spellStart"/>
      <w:r w:rsidR="004C2D79" w:rsidRPr="004C2D79">
        <w:rPr>
          <w:rFonts w:ascii="Calibri" w:hAnsi="Calibri" w:cs="Calibri"/>
          <w:sz w:val="23"/>
          <w:szCs w:val="23"/>
        </w:rPr>
        <w:t>expensive</w:t>
      </w:r>
      <w:proofErr w:type="spellEnd"/>
      <w:r w:rsidR="004C2D79" w:rsidRPr="004C2D79">
        <w:rPr>
          <w:rFonts w:ascii="Calibri" w:hAnsi="Calibri" w:cs="Calibri"/>
          <w:sz w:val="23"/>
          <w:szCs w:val="23"/>
        </w:rPr>
        <w:t xml:space="preserve"> </w:t>
      </w:r>
      <w:proofErr w:type="spellStart"/>
      <w:r w:rsidR="004C2D79" w:rsidRPr="004C2D79">
        <w:rPr>
          <w:rFonts w:ascii="Calibri" w:hAnsi="Calibri" w:cs="Calibri"/>
          <w:sz w:val="23"/>
          <w:szCs w:val="23"/>
        </w:rPr>
        <w:t>travel</w:t>
      </w:r>
      <w:proofErr w:type="spellEnd"/>
      <w:r w:rsidR="004C2D79" w:rsidRPr="004C2D79">
        <w:rPr>
          <w:rFonts w:ascii="Calibri" w:hAnsi="Calibri" w:cs="Calibri"/>
          <w:sz w:val="23"/>
          <w:szCs w:val="23"/>
        </w:rPr>
        <w:t xml:space="preserve"> (</w:t>
      </w:r>
      <w:proofErr w:type="spellStart"/>
      <w:r w:rsidR="004C2D79" w:rsidRPr="004C2D79">
        <w:rPr>
          <w:rFonts w:ascii="Calibri" w:hAnsi="Calibri" w:cs="Calibri"/>
          <w:sz w:val="23"/>
          <w:szCs w:val="23"/>
        </w:rPr>
        <w:t>based</w:t>
      </w:r>
      <w:proofErr w:type="spellEnd"/>
      <w:r w:rsidR="004C2D79" w:rsidRPr="004C2D79">
        <w:rPr>
          <w:rFonts w:ascii="Calibri" w:hAnsi="Calibri" w:cs="Calibri"/>
          <w:sz w:val="23"/>
          <w:szCs w:val="23"/>
        </w:rPr>
        <w:t xml:space="preserve"> on </w:t>
      </w:r>
      <w:proofErr w:type="spellStart"/>
      <w:r w:rsidR="004C2D79" w:rsidRPr="004C2D79">
        <w:rPr>
          <w:rFonts w:ascii="Calibri" w:hAnsi="Calibri" w:cs="Calibri"/>
          <w:sz w:val="23"/>
          <w:szCs w:val="23"/>
        </w:rPr>
        <w:t>real</w:t>
      </w:r>
      <w:proofErr w:type="spellEnd"/>
      <w:r w:rsidR="004C2D79" w:rsidRPr="004C2D79">
        <w:rPr>
          <w:rFonts w:ascii="Calibri" w:hAnsi="Calibri" w:cs="Calibri"/>
          <w:sz w:val="23"/>
          <w:szCs w:val="23"/>
        </w:rPr>
        <w:t xml:space="preserve"> </w:t>
      </w:r>
      <w:proofErr w:type="spellStart"/>
      <w:r w:rsidR="004C2D79" w:rsidRPr="004C2D79">
        <w:rPr>
          <w:rFonts w:ascii="Calibri" w:hAnsi="Calibri" w:cs="Calibri"/>
          <w:sz w:val="23"/>
          <w:szCs w:val="23"/>
        </w:rPr>
        <w:t>costs</w:t>
      </w:r>
      <w:proofErr w:type="spellEnd"/>
      <w:r w:rsidR="004C2D79" w:rsidRPr="004C2D79">
        <w:rPr>
          <w:rFonts w:ascii="Calibri" w:hAnsi="Calibri" w:cs="Calibri"/>
          <w:sz w:val="23"/>
          <w:szCs w:val="23"/>
        </w:rPr>
        <w:t xml:space="preserve">) </w:t>
      </w:r>
    </w:p>
    <w:p w14:paraId="239621C7" w14:textId="29502A3C" w:rsidR="008573D1" w:rsidRDefault="00461AC6" w:rsidP="00461AC6">
      <w:pPr>
        <w:pStyle w:val="Normln5"/>
        <w:jc w:val="both"/>
      </w:pPr>
      <w:sdt>
        <w:sdtPr>
          <w:rPr>
            <w:rFonts w:ascii="Calibri" w:hAnsi="Calibri" w:cs="Calibri"/>
            <w:sz w:val="23"/>
            <w:szCs w:val="23"/>
          </w:rPr>
          <w:id w:val="1448121885"/>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proofErr w:type="spellStart"/>
      <w:r w:rsidR="00561AEE" w:rsidRPr="00561AEE">
        <w:rPr>
          <w:rFonts w:ascii="Calibri" w:hAnsi="Calibri" w:cs="Calibri"/>
          <w:sz w:val="23"/>
          <w:szCs w:val="23"/>
        </w:rPr>
        <w:t>Inclusion</w:t>
      </w:r>
      <w:proofErr w:type="spellEnd"/>
      <w:r w:rsidR="00561AEE" w:rsidRPr="00561AEE">
        <w:rPr>
          <w:rFonts w:ascii="Calibri" w:hAnsi="Calibri" w:cs="Calibri"/>
          <w:sz w:val="23"/>
          <w:szCs w:val="23"/>
        </w:rPr>
        <w:t xml:space="preserve"> support (</w:t>
      </w:r>
      <w:proofErr w:type="spellStart"/>
      <w:r w:rsidR="00561AEE" w:rsidRPr="00561AEE">
        <w:rPr>
          <w:rFonts w:ascii="Calibri" w:hAnsi="Calibri" w:cs="Calibri"/>
          <w:sz w:val="23"/>
          <w:szCs w:val="23"/>
        </w:rPr>
        <w:t>based</w:t>
      </w:r>
      <w:proofErr w:type="spellEnd"/>
      <w:r w:rsidR="00561AEE" w:rsidRPr="00561AEE">
        <w:rPr>
          <w:rFonts w:ascii="Calibri" w:hAnsi="Calibri" w:cs="Calibri"/>
          <w:sz w:val="23"/>
          <w:szCs w:val="23"/>
        </w:rPr>
        <w:t xml:space="preserve"> on </w:t>
      </w:r>
      <w:proofErr w:type="spellStart"/>
      <w:r w:rsidR="00561AEE" w:rsidRPr="00561AEE">
        <w:rPr>
          <w:rFonts w:ascii="Calibri" w:hAnsi="Calibri" w:cs="Calibri"/>
          <w:sz w:val="23"/>
          <w:szCs w:val="23"/>
        </w:rPr>
        <w:t>real</w:t>
      </w:r>
      <w:proofErr w:type="spellEnd"/>
      <w:r w:rsidR="00561AEE" w:rsidRPr="00561AEE">
        <w:rPr>
          <w:rFonts w:ascii="Calibri" w:hAnsi="Calibri" w:cs="Calibri"/>
          <w:sz w:val="23"/>
          <w:szCs w:val="23"/>
        </w:rPr>
        <w:t xml:space="preserve"> </w:t>
      </w:r>
      <w:proofErr w:type="spellStart"/>
      <w:r w:rsidR="00561AEE" w:rsidRPr="00561AEE">
        <w:rPr>
          <w:rFonts w:ascii="Calibri" w:hAnsi="Calibri" w:cs="Calibri"/>
          <w:sz w:val="23"/>
          <w:szCs w:val="23"/>
        </w:rPr>
        <w:t>costs</w:t>
      </w:r>
      <w:proofErr w:type="spellEnd"/>
      <w:r w:rsidR="00561AEE" w:rsidRPr="00561AEE">
        <w:rPr>
          <w:rFonts w:ascii="Calibri" w:hAnsi="Calibri" w:cs="Calibri"/>
          <w:sz w:val="23"/>
          <w:szCs w:val="23"/>
        </w:rPr>
        <w:t>)</w:t>
      </w:r>
    </w:p>
    <w:p w14:paraId="2F7364F0" w14:textId="77777777" w:rsidR="00774A02" w:rsidRDefault="003768D9" w:rsidP="00461AC6">
      <w:pPr>
        <w:pStyle w:val="Normln1"/>
        <w:spacing w:after="120"/>
        <w:jc w:val="both"/>
      </w:pPr>
      <w:proofErr w:type="spellStart"/>
      <w:r w:rsidRPr="003768D9">
        <w:rPr>
          <w:rFonts w:ascii="Calibri" w:hAnsi="Calibri" w:cs="Calibri"/>
          <w:i/>
          <w:iCs/>
        </w:rPr>
        <w:t>Note</w:t>
      </w:r>
      <w:proofErr w:type="spellEnd"/>
      <w:r w:rsidRPr="003768D9">
        <w:rPr>
          <w:rFonts w:ascii="Calibri" w:hAnsi="Calibri" w:cs="Calibri"/>
          <w:i/>
          <w:iCs/>
        </w:rPr>
        <w:t xml:space="preserve">: </w:t>
      </w:r>
      <w:proofErr w:type="spellStart"/>
      <w:r w:rsidRPr="003768D9">
        <w:rPr>
          <w:rFonts w:ascii="Calibri" w:hAnsi="Calibri" w:cs="Calibri"/>
          <w:i/>
          <w:iCs/>
        </w:rPr>
        <w:t>Items</w:t>
      </w:r>
      <w:proofErr w:type="spellEnd"/>
      <w:r w:rsidRPr="003768D9">
        <w:rPr>
          <w:rFonts w:ascii="Calibri" w:hAnsi="Calibri" w:cs="Calibri"/>
          <w:i/>
          <w:iCs/>
        </w:rPr>
        <w:t xml:space="preserve"> </w:t>
      </w:r>
      <w:proofErr w:type="spellStart"/>
      <w:r w:rsidRPr="003768D9">
        <w:rPr>
          <w:rFonts w:ascii="Calibri" w:hAnsi="Calibri" w:cs="Calibri"/>
          <w:i/>
          <w:iCs/>
        </w:rPr>
        <w:t>relating</w:t>
      </w:r>
      <w:proofErr w:type="spellEnd"/>
      <w:r w:rsidRPr="003768D9">
        <w:rPr>
          <w:rFonts w:ascii="Calibri" w:hAnsi="Calibri" w:cs="Calibri"/>
          <w:i/>
          <w:iCs/>
        </w:rPr>
        <w:t xml:space="preserve"> </w:t>
      </w:r>
      <w:proofErr w:type="spellStart"/>
      <w:r w:rsidRPr="003768D9">
        <w:rPr>
          <w:rFonts w:ascii="Calibri" w:hAnsi="Calibri" w:cs="Calibri"/>
          <w:i/>
          <w:iCs/>
        </w:rPr>
        <w:t>exclusively</w:t>
      </w:r>
      <w:proofErr w:type="spellEnd"/>
      <w:r w:rsidRPr="003768D9">
        <w:rPr>
          <w:rFonts w:ascii="Calibri" w:hAnsi="Calibri" w:cs="Calibri"/>
          <w:i/>
          <w:iCs/>
        </w:rPr>
        <w:t xml:space="preserve"> to </w:t>
      </w:r>
      <w:proofErr w:type="spellStart"/>
      <w:r w:rsidRPr="003768D9">
        <w:rPr>
          <w:rFonts w:ascii="Calibri" w:hAnsi="Calibri" w:cs="Calibri"/>
          <w:i/>
          <w:iCs/>
        </w:rPr>
        <w:t>students</w:t>
      </w:r>
      <w:proofErr w:type="spellEnd"/>
      <w:r w:rsidRPr="003768D9">
        <w:rPr>
          <w:rFonts w:ascii="Calibri" w:hAnsi="Calibri" w:cs="Calibri"/>
          <w:i/>
          <w:iCs/>
        </w:rPr>
        <w:t xml:space="preserve">, </w:t>
      </w:r>
      <w:proofErr w:type="spellStart"/>
      <w:r w:rsidRPr="003768D9">
        <w:rPr>
          <w:rFonts w:ascii="Calibri" w:hAnsi="Calibri" w:cs="Calibri"/>
          <w:i/>
          <w:iCs/>
        </w:rPr>
        <w:t>recent</w:t>
      </w:r>
      <w:proofErr w:type="spellEnd"/>
      <w:r w:rsidRPr="003768D9">
        <w:rPr>
          <w:rFonts w:ascii="Calibri" w:hAnsi="Calibri" w:cs="Calibri"/>
          <w:i/>
          <w:iCs/>
        </w:rPr>
        <w:t xml:space="preserve"> </w:t>
      </w:r>
      <w:proofErr w:type="spellStart"/>
      <w:r w:rsidRPr="003768D9">
        <w:rPr>
          <w:rFonts w:ascii="Calibri" w:hAnsi="Calibri" w:cs="Calibri"/>
          <w:i/>
          <w:iCs/>
        </w:rPr>
        <w:t>graduates</w:t>
      </w:r>
      <w:proofErr w:type="spellEnd"/>
      <w:r w:rsidRPr="003768D9">
        <w:rPr>
          <w:rFonts w:ascii="Calibri" w:hAnsi="Calibri" w:cs="Calibri"/>
          <w:i/>
          <w:iCs/>
        </w:rPr>
        <w:t xml:space="preserve"> </w:t>
      </w:r>
      <w:proofErr w:type="spellStart"/>
      <w:r w:rsidRPr="003768D9">
        <w:rPr>
          <w:rFonts w:ascii="Calibri" w:hAnsi="Calibri" w:cs="Calibri"/>
          <w:i/>
          <w:iCs/>
        </w:rPr>
        <w:t>or</w:t>
      </w:r>
      <w:proofErr w:type="spellEnd"/>
      <w:r w:rsidRPr="003768D9">
        <w:rPr>
          <w:rFonts w:ascii="Calibri" w:hAnsi="Calibri" w:cs="Calibri"/>
          <w:i/>
          <w:iCs/>
        </w:rPr>
        <w:t xml:space="preserve"> student </w:t>
      </w:r>
      <w:proofErr w:type="spellStart"/>
      <w:r w:rsidRPr="003768D9">
        <w:rPr>
          <w:rFonts w:ascii="Calibri" w:hAnsi="Calibri" w:cs="Calibri"/>
          <w:i/>
          <w:iCs/>
        </w:rPr>
        <w:t>traineeships</w:t>
      </w:r>
      <w:proofErr w:type="spellEnd"/>
      <w:r w:rsidRPr="003768D9">
        <w:rPr>
          <w:rFonts w:ascii="Calibri" w:hAnsi="Calibri" w:cs="Calibri"/>
          <w:i/>
          <w:iCs/>
        </w:rPr>
        <w:t xml:space="preserve"> are not </w:t>
      </w:r>
      <w:proofErr w:type="spellStart"/>
      <w:r w:rsidRPr="003768D9">
        <w:rPr>
          <w:rFonts w:ascii="Calibri" w:hAnsi="Calibri" w:cs="Calibri"/>
          <w:i/>
          <w:iCs/>
        </w:rPr>
        <w:t>selected</w:t>
      </w:r>
      <w:proofErr w:type="spellEnd"/>
      <w:r w:rsidRPr="003768D9">
        <w:rPr>
          <w:rFonts w:ascii="Calibri" w:hAnsi="Calibri" w:cs="Calibri"/>
          <w:i/>
          <w:iCs/>
        </w:rPr>
        <w:t xml:space="preserve"> </w:t>
      </w:r>
      <w:proofErr w:type="spellStart"/>
      <w:r w:rsidRPr="003768D9">
        <w:rPr>
          <w:rFonts w:ascii="Calibri" w:hAnsi="Calibri" w:cs="Calibri"/>
          <w:i/>
          <w:iCs/>
        </w:rPr>
        <w:t>for</w:t>
      </w:r>
      <w:proofErr w:type="spellEnd"/>
      <w:r w:rsidRPr="003768D9">
        <w:rPr>
          <w:rFonts w:ascii="Calibri" w:hAnsi="Calibri" w:cs="Calibri"/>
          <w:i/>
          <w:iCs/>
        </w:rPr>
        <w:t xml:space="preserve"> </w:t>
      </w:r>
      <w:proofErr w:type="spellStart"/>
      <w:r w:rsidRPr="003768D9">
        <w:rPr>
          <w:rFonts w:ascii="Calibri" w:hAnsi="Calibri" w:cs="Calibri"/>
          <w:i/>
          <w:iCs/>
        </w:rPr>
        <w:t>staff</w:t>
      </w:r>
      <w:proofErr w:type="spellEnd"/>
      <w:r w:rsidRPr="003768D9">
        <w:rPr>
          <w:rFonts w:ascii="Calibri" w:hAnsi="Calibri" w:cs="Calibri"/>
          <w:i/>
          <w:iCs/>
        </w:rPr>
        <w:t xml:space="preserve"> mobility </w:t>
      </w:r>
      <w:proofErr w:type="spellStart"/>
      <w:r w:rsidRPr="003768D9">
        <w:rPr>
          <w:rFonts w:ascii="Calibri" w:hAnsi="Calibri" w:cs="Calibri"/>
          <w:i/>
          <w:iCs/>
        </w:rPr>
        <w:t>activities</w:t>
      </w:r>
      <w:proofErr w:type="spellEnd"/>
      <w:r w:rsidRPr="003768D9">
        <w:rPr>
          <w:rFonts w:ascii="Calibri" w:hAnsi="Calibri" w:cs="Calibri"/>
          <w:i/>
          <w:iCs/>
        </w:rPr>
        <w:t xml:space="preserve">, </w:t>
      </w:r>
      <w:proofErr w:type="spellStart"/>
      <w:r w:rsidRPr="003768D9">
        <w:rPr>
          <w:rFonts w:ascii="Calibri" w:hAnsi="Calibri" w:cs="Calibri"/>
          <w:i/>
          <w:iCs/>
        </w:rPr>
        <w:t>unless</w:t>
      </w:r>
      <w:proofErr w:type="spellEnd"/>
      <w:r w:rsidRPr="003768D9">
        <w:rPr>
          <w:rFonts w:ascii="Calibri" w:hAnsi="Calibri" w:cs="Calibri"/>
          <w:i/>
          <w:iCs/>
        </w:rPr>
        <w:t xml:space="preserve"> </w:t>
      </w:r>
      <w:proofErr w:type="spellStart"/>
      <w:r w:rsidRPr="003768D9">
        <w:rPr>
          <w:rFonts w:ascii="Calibri" w:hAnsi="Calibri" w:cs="Calibri"/>
          <w:i/>
          <w:iCs/>
        </w:rPr>
        <w:t>the</w:t>
      </w:r>
      <w:proofErr w:type="spellEnd"/>
      <w:r w:rsidRPr="003768D9">
        <w:rPr>
          <w:rFonts w:ascii="Calibri" w:hAnsi="Calibri" w:cs="Calibri"/>
          <w:i/>
          <w:iCs/>
        </w:rPr>
        <w:t xml:space="preserve"> Erasmus+ </w:t>
      </w:r>
      <w:proofErr w:type="spellStart"/>
      <w:r w:rsidRPr="003768D9">
        <w:rPr>
          <w:rFonts w:ascii="Calibri" w:hAnsi="Calibri" w:cs="Calibri"/>
          <w:i/>
          <w:iCs/>
        </w:rPr>
        <w:t>Programme</w:t>
      </w:r>
      <w:proofErr w:type="spellEnd"/>
      <w:r w:rsidRPr="003768D9">
        <w:rPr>
          <w:rFonts w:ascii="Calibri" w:hAnsi="Calibri" w:cs="Calibri"/>
          <w:i/>
          <w:iCs/>
        </w:rPr>
        <w:t xml:space="preserve"> </w:t>
      </w:r>
      <w:proofErr w:type="spellStart"/>
      <w:r w:rsidRPr="003768D9">
        <w:rPr>
          <w:rFonts w:ascii="Calibri" w:hAnsi="Calibri" w:cs="Calibri"/>
          <w:i/>
          <w:iCs/>
        </w:rPr>
        <w:t>rules</w:t>
      </w:r>
      <w:proofErr w:type="spellEnd"/>
      <w:r w:rsidRPr="003768D9">
        <w:rPr>
          <w:rFonts w:ascii="Calibri" w:hAnsi="Calibri" w:cs="Calibri"/>
          <w:i/>
          <w:iCs/>
        </w:rPr>
        <w:t xml:space="preserve"> </w:t>
      </w:r>
      <w:proofErr w:type="spellStart"/>
      <w:r w:rsidRPr="003768D9">
        <w:rPr>
          <w:rFonts w:ascii="Calibri" w:hAnsi="Calibri" w:cs="Calibri"/>
          <w:i/>
          <w:iCs/>
        </w:rPr>
        <w:t>for</w:t>
      </w:r>
      <w:proofErr w:type="spellEnd"/>
      <w:r w:rsidRPr="003768D9">
        <w:rPr>
          <w:rFonts w:ascii="Calibri" w:hAnsi="Calibri" w:cs="Calibri"/>
          <w:i/>
          <w:iCs/>
        </w:rPr>
        <w:t xml:space="preserve"> </w:t>
      </w:r>
      <w:proofErr w:type="spellStart"/>
      <w:r w:rsidRPr="003768D9">
        <w:rPr>
          <w:rFonts w:ascii="Calibri" w:hAnsi="Calibri" w:cs="Calibri"/>
          <w:i/>
          <w:iCs/>
        </w:rPr>
        <w:t>the</w:t>
      </w:r>
      <w:proofErr w:type="spellEnd"/>
      <w:r w:rsidRPr="003768D9">
        <w:rPr>
          <w:rFonts w:ascii="Calibri" w:hAnsi="Calibri" w:cs="Calibri"/>
          <w:i/>
          <w:iCs/>
        </w:rPr>
        <w:t xml:space="preserve"> </w:t>
      </w:r>
      <w:proofErr w:type="spellStart"/>
      <w:r w:rsidRPr="003768D9">
        <w:rPr>
          <w:rFonts w:ascii="Calibri" w:hAnsi="Calibri" w:cs="Calibri"/>
          <w:i/>
          <w:iCs/>
        </w:rPr>
        <w:t>relevant</w:t>
      </w:r>
      <w:proofErr w:type="spellEnd"/>
      <w:r w:rsidRPr="003768D9">
        <w:rPr>
          <w:rFonts w:ascii="Calibri" w:hAnsi="Calibri" w:cs="Calibri"/>
          <w:i/>
          <w:iCs/>
        </w:rPr>
        <w:t xml:space="preserve"> type </w:t>
      </w:r>
      <w:proofErr w:type="spellStart"/>
      <w:r w:rsidRPr="003768D9">
        <w:rPr>
          <w:rFonts w:ascii="Calibri" w:hAnsi="Calibri" w:cs="Calibri"/>
          <w:i/>
          <w:iCs/>
        </w:rPr>
        <w:t>of</w:t>
      </w:r>
      <w:proofErr w:type="spellEnd"/>
      <w:r w:rsidRPr="003768D9">
        <w:rPr>
          <w:rFonts w:ascii="Calibri" w:hAnsi="Calibri" w:cs="Calibri"/>
          <w:i/>
          <w:iCs/>
        </w:rPr>
        <w:t xml:space="preserve"> mobility </w:t>
      </w:r>
      <w:proofErr w:type="spellStart"/>
      <w:r w:rsidRPr="003768D9">
        <w:rPr>
          <w:rFonts w:ascii="Calibri" w:hAnsi="Calibri" w:cs="Calibri"/>
          <w:i/>
          <w:iCs/>
        </w:rPr>
        <w:t>provide</w:t>
      </w:r>
      <w:proofErr w:type="spellEnd"/>
      <w:r w:rsidRPr="003768D9">
        <w:rPr>
          <w:rFonts w:ascii="Calibri" w:hAnsi="Calibri" w:cs="Calibri"/>
          <w:i/>
          <w:iCs/>
        </w:rPr>
        <w:t xml:space="preserve"> </w:t>
      </w:r>
      <w:proofErr w:type="spellStart"/>
      <w:r w:rsidRPr="003768D9">
        <w:rPr>
          <w:rFonts w:ascii="Calibri" w:hAnsi="Calibri" w:cs="Calibri"/>
          <w:i/>
          <w:iCs/>
        </w:rPr>
        <w:t>otherwise</w:t>
      </w:r>
      <w:proofErr w:type="spellEnd"/>
      <w:r w:rsidRPr="003768D9">
        <w:rPr>
          <w:rFonts w:ascii="Calibri" w:hAnsi="Calibri" w:cs="Calibri"/>
          <w:i/>
          <w:iCs/>
        </w:rPr>
        <w:t>.</w:t>
      </w:r>
    </w:p>
    <w:p w14:paraId="098F5ED7" w14:textId="77777777" w:rsidR="00E16B31" w:rsidRPr="00E16B31" w:rsidRDefault="00E16B31" w:rsidP="00E16B31">
      <w:pPr>
        <w:jc w:val="both"/>
        <w:rPr>
          <w:rFonts w:asciiTheme="minorHAnsi" w:hAnsiTheme="minorHAnsi" w:cstheme="minorHAnsi"/>
          <w:sz w:val="23"/>
          <w:szCs w:val="23"/>
          <w:lang w:val="cs-CZ" w:bidi="cs-CZ"/>
        </w:rPr>
      </w:pPr>
    </w:p>
    <w:p w14:paraId="553A2B42" w14:textId="77777777" w:rsidR="00774A02" w:rsidRDefault="006C69C1">
      <w:pPr>
        <w:pStyle w:val="Normln5"/>
        <w:jc w:val="both"/>
      </w:pPr>
      <w:proofErr w:type="spellStart"/>
      <w:r w:rsidRPr="006C69C1">
        <w:rPr>
          <w:rFonts w:ascii="Calibri" w:hAnsi="Calibri" w:cs="Calibri"/>
          <w:sz w:val="23"/>
          <w:szCs w:val="23"/>
          <w:shd w:val="clear" w:color="auto" w:fill="00FFFF"/>
        </w:rPr>
        <w:t>The</w:t>
      </w:r>
      <w:proofErr w:type="spellEnd"/>
      <w:r w:rsidRPr="006C69C1">
        <w:rPr>
          <w:rFonts w:ascii="Calibri" w:hAnsi="Calibri" w:cs="Calibri"/>
          <w:sz w:val="23"/>
          <w:szCs w:val="23"/>
          <w:shd w:val="clear" w:color="auto" w:fill="00FFFF"/>
        </w:rPr>
        <w:t xml:space="preserve"> participant </w:t>
      </w:r>
      <w:proofErr w:type="spellStart"/>
      <w:r w:rsidRPr="006C69C1">
        <w:rPr>
          <w:rFonts w:ascii="Calibri" w:hAnsi="Calibri" w:cs="Calibri"/>
          <w:sz w:val="23"/>
          <w:szCs w:val="23"/>
          <w:shd w:val="clear" w:color="auto" w:fill="00FFFF"/>
        </w:rPr>
        <w:t>receives</w:t>
      </w:r>
      <w:proofErr w:type="spellEnd"/>
      <w:r w:rsidRPr="006C69C1">
        <w:rPr>
          <w:rFonts w:ascii="Calibri" w:hAnsi="Calibri" w:cs="Calibri"/>
          <w:sz w:val="23"/>
          <w:szCs w:val="23"/>
        </w:rPr>
        <w:t>:</w:t>
      </w:r>
    </w:p>
    <w:p w14:paraId="1DA6837D" w14:textId="34E51DCA" w:rsidR="008573D1" w:rsidRDefault="00461AC6">
      <w:pPr>
        <w:pStyle w:val="Normln5"/>
        <w:jc w:val="both"/>
      </w:pPr>
      <w:sdt>
        <w:sdtPr>
          <w:rPr>
            <w:rFonts w:ascii="Calibri" w:hAnsi="Calibri" w:cs="Calibri"/>
            <w:sz w:val="23"/>
            <w:szCs w:val="23"/>
          </w:rPr>
          <w:id w:val="-1662460717"/>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r w:rsidR="002E5781" w:rsidRPr="002E5781">
        <w:rPr>
          <w:rFonts w:ascii="Calibri" w:hAnsi="Calibri" w:cs="Calibri"/>
          <w:sz w:val="23"/>
          <w:szCs w:val="23"/>
        </w:rPr>
        <w:t xml:space="preserve">a </w:t>
      </w:r>
      <w:proofErr w:type="spellStart"/>
      <w:r w:rsidR="002E5781" w:rsidRPr="002E5781">
        <w:rPr>
          <w:rFonts w:ascii="Calibri" w:hAnsi="Calibri" w:cs="Calibri"/>
          <w:sz w:val="23"/>
          <w:szCs w:val="23"/>
        </w:rPr>
        <w:t>financial</w:t>
      </w:r>
      <w:proofErr w:type="spellEnd"/>
      <w:r w:rsidR="002E5781" w:rsidRPr="002E5781">
        <w:rPr>
          <w:rFonts w:ascii="Calibri" w:hAnsi="Calibri" w:cs="Calibri"/>
          <w:sz w:val="23"/>
          <w:szCs w:val="23"/>
        </w:rPr>
        <w:t xml:space="preserve"> support </w:t>
      </w:r>
      <w:proofErr w:type="spellStart"/>
      <w:r w:rsidR="002E5781" w:rsidRPr="002E5781">
        <w:rPr>
          <w:rFonts w:ascii="Calibri" w:hAnsi="Calibri" w:cs="Calibri"/>
          <w:sz w:val="23"/>
          <w:szCs w:val="23"/>
        </w:rPr>
        <w:t>from</w:t>
      </w:r>
      <w:proofErr w:type="spellEnd"/>
      <w:r w:rsidR="002E5781" w:rsidRPr="002E5781">
        <w:rPr>
          <w:rFonts w:ascii="Calibri" w:hAnsi="Calibri" w:cs="Calibri"/>
          <w:sz w:val="23"/>
          <w:szCs w:val="23"/>
        </w:rPr>
        <w:t xml:space="preserve"> Erasmus+ EU </w:t>
      </w:r>
      <w:proofErr w:type="spellStart"/>
      <w:r w:rsidR="002E5781" w:rsidRPr="002E5781">
        <w:rPr>
          <w:rFonts w:ascii="Calibri" w:hAnsi="Calibri" w:cs="Calibri"/>
          <w:sz w:val="23"/>
          <w:szCs w:val="23"/>
        </w:rPr>
        <w:t>funds</w:t>
      </w:r>
      <w:proofErr w:type="spellEnd"/>
    </w:p>
    <w:p w14:paraId="7B5B4375" w14:textId="3ED2FF4E" w:rsidR="008573D1" w:rsidRDefault="00461AC6">
      <w:pPr>
        <w:pStyle w:val="Normln5"/>
        <w:ind w:left="336" w:hanging="336"/>
        <w:jc w:val="both"/>
      </w:pPr>
      <w:sdt>
        <w:sdtPr>
          <w:rPr>
            <w:rFonts w:ascii="Calibri" w:hAnsi="Calibri" w:cs="Calibri"/>
            <w:sz w:val="23"/>
            <w:szCs w:val="23"/>
          </w:rPr>
          <w:id w:val="-191297773"/>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r w:rsidR="005D5EF7" w:rsidRPr="005D5EF7">
        <w:rPr>
          <w:rFonts w:ascii="Calibri" w:hAnsi="Calibri" w:cs="Calibri"/>
          <w:sz w:val="23"/>
          <w:szCs w:val="23"/>
        </w:rPr>
        <w:t>in-</w:t>
      </w:r>
      <w:proofErr w:type="spellStart"/>
      <w:r w:rsidR="005D5EF7" w:rsidRPr="005D5EF7">
        <w:rPr>
          <w:rFonts w:ascii="Calibri" w:hAnsi="Calibri" w:cs="Calibri"/>
          <w:sz w:val="23"/>
          <w:szCs w:val="23"/>
        </w:rPr>
        <w:t>kind</w:t>
      </w:r>
      <w:proofErr w:type="spellEnd"/>
      <w:r w:rsidR="005D5EF7" w:rsidRPr="005D5EF7">
        <w:rPr>
          <w:rFonts w:ascii="Calibri" w:hAnsi="Calibri" w:cs="Calibri"/>
          <w:sz w:val="23"/>
          <w:szCs w:val="23"/>
        </w:rPr>
        <w:t xml:space="preserve"> support </w:t>
      </w:r>
      <w:r w:rsidR="005D5EF7" w:rsidRPr="005D5EF7">
        <w:rPr>
          <w:rFonts w:ascii="Calibri" w:hAnsi="Calibri" w:cs="Calibri"/>
          <w:sz w:val="21"/>
          <w:szCs w:val="21"/>
        </w:rPr>
        <w:t xml:space="preserve">(in </w:t>
      </w:r>
      <w:proofErr w:type="spellStart"/>
      <w:r w:rsidR="005D5EF7" w:rsidRPr="005D5EF7">
        <w:rPr>
          <w:rFonts w:ascii="Calibri" w:hAnsi="Calibri" w:cs="Calibri"/>
          <w:sz w:val="21"/>
          <w:szCs w:val="21"/>
        </w:rPr>
        <w:t>the</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form</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of</w:t>
      </w:r>
      <w:proofErr w:type="spellEnd"/>
      <w:r w:rsidR="005D5EF7" w:rsidRPr="005D5EF7">
        <w:rPr>
          <w:rFonts w:ascii="Calibri" w:hAnsi="Calibri" w:cs="Calibri"/>
          <w:sz w:val="21"/>
          <w:szCs w:val="21"/>
        </w:rPr>
        <w:t xml:space="preserve"> direct </w:t>
      </w:r>
      <w:proofErr w:type="spellStart"/>
      <w:r w:rsidR="005D5EF7" w:rsidRPr="005D5EF7">
        <w:rPr>
          <w:rFonts w:ascii="Calibri" w:hAnsi="Calibri" w:cs="Calibri"/>
          <w:sz w:val="21"/>
          <w:szCs w:val="21"/>
        </w:rPr>
        <w:t>provision</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of</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the</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needed</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goods</w:t>
      </w:r>
      <w:proofErr w:type="spellEnd"/>
      <w:r w:rsidR="005D5EF7" w:rsidRPr="005D5EF7">
        <w:rPr>
          <w:rFonts w:ascii="Calibri" w:hAnsi="Calibri" w:cs="Calibri"/>
          <w:sz w:val="21"/>
          <w:szCs w:val="21"/>
        </w:rPr>
        <w:t xml:space="preserve"> and </w:t>
      </w:r>
      <w:proofErr w:type="spellStart"/>
      <w:r w:rsidR="005D5EF7" w:rsidRPr="005D5EF7">
        <w:rPr>
          <w:rFonts w:ascii="Calibri" w:hAnsi="Calibri" w:cs="Calibri"/>
          <w:sz w:val="21"/>
          <w:szCs w:val="21"/>
        </w:rPr>
        <w:t>services</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financed</w:t>
      </w:r>
      <w:proofErr w:type="spellEnd"/>
      <w:r w:rsidR="005D5EF7" w:rsidRPr="005D5EF7">
        <w:rPr>
          <w:rFonts w:ascii="Calibri" w:hAnsi="Calibri" w:cs="Calibri"/>
          <w:sz w:val="21"/>
          <w:szCs w:val="21"/>
        </w:rPr>
        <w:t xml:space="preserve"> </w:t>
      </w:r>
      <w:proofErr w:type="spellStart"/>
      <w:r w:rsidR="005D5EF7" w:rsidRPr="005D5EF7">
        <w:rPr>
          <w:rFonts w:ascii="Calibri" w:hAnsi="Calibri" w:cs="Calibri"/>
          <w:sz w:val="21"/>
          <w:szCs w:val="21"/>
        </w:rPr>
        <w:t>through</w:t>
      </w:r>
      <w:proofErr w:type="spellEnd"/>
      <w:r w:rsidR="005D5EF7" w:rsidRPr="005D5EF7">
        <w:rPr>
          <w:rFonts w:ascii="Calibri" w:hAnsi="Calibri" w:cs="Calibri"/>
          <w:sz w:val="21"/>
          <w:szCs w:val="21"/>
        </w:rPr>
        <w:t xml:space="preserve"> Erasmus+ EU </w:t>
      </w:r>
      <w:proofErr w:type="spellStart"/>
      <w:r w:rsidR="005D5EF7" w:rsidRPr="005D5EF7">
        <w:rPr>
          <w:rFonts w:ascii="Calibri" w:hAnsi="Calibri" w:cs="Calibri"/>
          <w:sz w:val="21"/>
          <w:szCs w:val="21"/>
        </w:rPr>
        <w:t>funds</w:t>
      </w:r>
      <w:proofErr w:type="spellEnd"/>
      <w:r w:rsidR="005D5EF7" w:rsidRPr="005D5EF7">
        <w:rPr>
          <w:rFonts w:ascii="Calibri" w:hAnsi="Calibri" w:cs="Calibri"/>
          <w:sz w:val="21"/>
          <w:szCs w:val="21"/>
        </w:rPr>
        <w:t>)</w:t>
      </w:r>
    </w:p>
    <w:p w14:paraId="466075F7" w14:textId="13060F2E" w:rsidR="008573D1" w:rsidRDefault="00461AC6">
      <w:pPr>
        <w:pStyle w:val="Normln5"/>
        <w:ind w:left="336" w:hanging="336"/>
        <w:jc w:val="both"/>
      </w:pPr>
      <w:sdt>
        <w:sdtPr>
          <w:rPr>
            <w:rFonts w:ascii="Calibri" w:hAnsi="Calibri" w:cs="Calibri"/>
            <w:sz w:val="23"/>
            <w:szCs w:val="23"/>
          </w:rPr>
          <w:id w:val="728492203"/>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proofErr w:type="spellStart"/>
      <w:r w:rsidR="008336F3" w:rsidRPr="008336F3">
        <w:rPr>
          <w:rFonts w:ascii="Calibri" w:hAnsi="Calibri" w:cs="Calibri"/>
          <w:sz w:val="23"/>
          <w:szCs w:val="23"/>
        </w:rPr>
        <w:t>combined</w:t>
      </w:r>
      <w:proofErr w:type="spellEnd"/>
      <w:r w:rsidR="008336F3" w:rsidRPr="008336F3">
        <w:rPr>
          <w:rFonts w:ascii="Calibri" w:hAnsi="Calibri" w:cs="Calibri"/>
          <w:sz w:val="23"/>
          <w:szCs w:val="23"/>
        </w:rPr>
        <w:t xml:space="preserve"> </w:t>
      </w:r>
      <w:proofErr w:type="spellStart"/>
      <w:r w:rsidR="008336F3" w:rsidRPr="008336F3">
        <w:rPr>
          <w:rFonts w:ascii="Calibri" w:hAnsi="Calibri" w:cs="Calibri"/>
          <w:sz w:val="23"/>
          <w:szCs w:val="23"/>
        </w:rPr>
        <w:t>financial</w:t>
      </w:r>
      <w:proofErr w:type="spellEnd"/>
      <w:r w:rsidR="008336F3" w:rsidRPr="008336F3">
        <w:rPr>
          <w:rFonts w:ascii="Calibri" w:hAnsi="Calibri" w:cs="Calibri"/>
          <w:sz w:val="23"/>
          <w:szCs w:val="23"/>
        </w:rPr>
        <w:t xml:space="preserve"> and in-</w:t>
      </w:r>
      <w:proofErr w:type="spellStart"/>
      <w:r w:rsidR="008336F3" w:rsidRPr="008336F3">
        <w:rPr>
          <w:rFonts w:ascii="Calibri" w:hAnsi="Calibri" w:cs="Calibri"/>
          <w:sz w:val="23"/>
          <w:szCs w:val="23"/>
        </w:rPr>
        <w:t>kind</w:t>
      </w:r>
      <w:proofErr w:type="spellEnd"/>
      <w:r w:rsidR="008336F3" w:rsidRPr="008336F3">
        <w:rPr>
          <w:rFonts w:ascii="Calibri" w:hAnsi="Calibri" w:cs="Calibri"/>
          <w:sz w:val="23"/>
          <w:szCs w:val="23"/>
        </w:rPr>
        <w:t xml:space="preserve"> support </w:t>
      </w:r>
      <w:proofErr w:type="spellStart"/>
      <w:r w:rsidR="008336F3" w:rsidRPr="008336F3">
        <w:rPr>
          <w:rFonts w:ascii="Calibri" w:hAnsi="Calibri" w:cs="Calibri"/>
          <w:sz w:val="23"/>
          <w:szCs w:val="23"/>
        </w:rPr>
        <w:t>financed</w:t>
      </w:r>
      <w:proofErr w:type="spellEnd"/>
      <w:r w:rsidR="008336F3" w:rsidRPr="008336F3">
        <w:rPr>
          <w:rFonts w:ascii="Calibri" w:hAnsi="Calibri" w:cs="Calibri"/>
          <w:sz w:val="23"/>
          <w:szCs w:val="23"/>
        </w:rPr>
        <w:t xml:space="preserve"> </w:t>
      </w:r>
      <w:proofErr w:type="spellStart"/>
      <w:r w:rsidR="008336F3" w:rsidRPr="008336F3">
        <w:rPr>
          <w:rFonts w:ascii="Calibri" w:hAnsi="Calibri" w:cs="Calibri"/>
          <w:sz w:val="23"/>
          <w:szCs w:val="23"/>
        </w:rPr>
        <w:t>through</w:t>
      </w:r>
      <w:proofErr w:type="spellEnd"/>
      <w:r w:rsidR="008336F3" w:rsidRPr="008336F3">
        <w:rPr>
          <w:rFonts w:ascii="Calibri" w:hAnsi="Calibri" w:cs="Calibri"/>
          <w:sz w:val="23"/>
          <w:szCs w:val="23"/>
        </w:rPr>
        <w:t xml:space="preserve"> Erasmus+ EU </w:t>
      </w:r>
      <w:proofErr w:type="spellStart"/>
      <w:r w:rsidR="008336F3" w:rsidRPr="008336F3">
        <w:rPr>
          <w:rFonts w:ascii="Calibri" w:hAnsi="Calibri" w:cs="Calibri"/>
          <w:sz w:val="23"/>
          <w:szCs w:val="23"/>
        </w:rPr>
        <w:t>funds</w:t>
      </w:r>
      <w:proofErr w:type="spellEnd"/>
    </w:p>
    <w:p w14:paraId="72D5936D" w14:textId="05090D1A" w:rsidR="008573D1" w:rsidRDefault="00461AC6">
      <w:pPr>
        <w:pStyle w:val="Normln5"/>
        <w:jc w:val="both"/>
      </w:pPr>
      <w:sdt>
        <w:sdtPr>
          <w:rPr>
            <w:rFonts w:ascii="Calibri" w:hAnsi="Calibri" w:cs="Calibri"/>
            <w:sz w:val="23"/>
            <w:szCs w:val="23"/>
          </w:rPr>
          <w:id w:val="1137000092"/>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r w:rsidR="00EE5AE3" w:rsidRPr="00EE5AE3">
        <w:rPr>
          <w:rFonts w:ascii="Calibri" w:hAnsi="Calibri" w:cs="Calibri"/>
          <w:sz w:val="23"/>
          <w:szCs w:val="23"/>
        </w:rPr>
        <w:t xml:space="preserve">a </w:t>
      </w:r>
      <w:proofErr w:type="spellStart"/>
      <w:r w:rsidR="00EE5AE3" w:rsidRPr="00EE5AE3">
        <w:rPr>
          <w:rFonts w:ascii="Calibri" w:hAnsi="Calibri" w:cs="Calibri"/>
          <w:sz w:val="23"/>
          <w:szCs w:val="23"/>
        </w:rPr>
        <w:t>zero</w:t>
      </w:r>
      <w:proofErr w:type="spellEnd"/>
      <w:r w:rsidR="00EE5AE3" w:rsidRPr="00EE5AE3">
        <w:rPr>
          <w:rFonts w:ascii="Calibri" w:hAnsi="Calibri" w:cs="Calibri"/>
          <w:sz w:val="23"/>
          <w:szCs w:val="23"/>
        </w:rPr>
        <w:t>-grant</w:t>
      </w:r>
    </w:p>
    <w:p w14:paraId="4F554F4E" w14:textId="003D8C90" w:rsidR="008573D1" w:rsidRDefault="00461AC6">
      <w:pPr>
        <w:pStyle w:val="Normln5"/>
        <w:jc w:val="both"/>
      </w:pPr>
      <w:sdt>
        <w:sdtPr>
          <w:rPr>
            <w:rFonts w:ascii="Calibri" w:hAnsi="Calibri" w:cs="Calibri"/>
            <w:sz w:val="23"/>
            <w:szCs w:val="23"/>
          </w:rPr>
          <w:id w:val="1188185143"/>
          <w14:checkbox>
            <w14:checked w14:val="0"/>
            <w14:checkedState w14:val="2612" w14:font="MS Gothic"/>
            <w14:uncheckedState w14:val="2610" w14:font="MS Gothic"/>
          </w14:checkbox>
        </w:sdtPr>
        <w:sdtContent>
          <w:r>
            <w:rPr>
              <w:rFonts w:ascii="MS Gothic" w:eastAsia="MS Gothic" w:hAnsi="MS Gothic" w:cs="Calibri" w:hint="eastAsia"/>
              <w:sz w:val="23"/>
              <w:szCs w:val="23"/>
            </w:rPr>
            <w:t>☐</w:t>
          </w:r>
        </w:sdtContent>
      </w:sdt>
      <w:r>
        <w:rPr>
          <w:rFonts w:ascii="Calibri" w:hAnsi="Calibri" w:cs="Calibri"/>
          <w:sz w:val="23"/>
          <w:szCs w:val="23"/>
        </w:rPr>
        <w:tab/>
      </w:r>
      <w:r w:rsidR="000726F2" w:rsidRPr="000726F2">
        <w:rPr>
          <w:rFonts w:ascii="Calibri" w:hAnsi="Calibri" w:cs="Calibri"/>
          <w:sz w:val="23"/>
          <w:szCs w:val="23"/>
        </w:rPr>
        <w:t xml:space="preserve">a </w:t>
      </w:r>
      <w:proofErr w:type="spellStart"/>
      <w:r w:rsidR="000726F2" w:rsidRPr="000726F2">
        <w:rPr>
          <w:rFonts w:ascii="Calibri" w:hAnsi="Calibri" w:cs="Calibri"/>
          <w:sz w:val="23"/>
          <w:szCs w:val="23"/>
        </w:rPr>
        <w:t>financial</w:t>
      </w:r>
      <w:proofErr w:type="spellEnd"/>
      <w:r w:rsidR="000726F2" w:rsidRPr="000726F2">
        <w:rPr>
          <w:rFonts w:ascii="Calibri" w:hAnsi="Calibri" w:cs="Calibri"/>
          <w:sz w:val="23"/>
          <w:szCs w:val="23"/>
        </w:rPr>
        <w:t xml:space="preserve"> support </w:t>
      </w:r>
      <w:proofErr w:type="spellStart"/>
      <w:r w:rsidR="000726F2" w:rsidRPr="000726F2">
        <w:rPr>
          <w:rFonts w:ascii="Calibri" w:hAnsi="Calibri" w:cs="Calibri"/>
          <w:sz w:val="23"/>
          <w:szCs w:val="23"/>
        </w:rPr>
        <w:t>from</w:t>
      </w:r>
      <w:proofErr w:type="spellEnd"/>
      <w:r w:rsidR="000726F2" w:rsidRPr="000726F2">
        <w:rPr>
          <w:rFonts w:ascii="Calibri" w:hAnsi="Calibri" w:cs="Calibri"/>
          <w:sz w:val="23"/>
          <w:szCs w:val="23"/>
        </w:rPr>
        <w:t xml:space="preserve"> Erasmus+ EU </w:t>
      </w:r>
      <w:proofErr w:type="spellStart"/>
      <w:r w:rsidR="000726F2" w:rsidRPr="000726F2">
        <w:rPr>
          <w:rFonts w:ascii="Calibri" w:hAnsi="Calibri" w:cs="Calibri"/>
          <w:sz w:val="23"/>
          <w:szCs w:val="23"/>
        </w:rPr>
        <w:t>funds</w:t>
      </w:r>
      <w:proofErr w:type="spellEnd"/>
      <w:r w:rsidR="000726F2" w:rsidRPr="000726F2">
        <w:rPr>
          <w:rFonts w:ascii="Calibri" w:hAnsi="Calibri" w:cs="Calibri"/>
          <w:sz w:val="23"/>
          <w:szCs w:val="23"/>
        </w:rPr>
        <w:t xml:space="preserve"> </w:t>
      </w:r>
      <w:proofErr w:type="spellStart"/>
      <w:r w:rsidR="000726F2" w:rsidRPr="000726F2">
        <w:rPr>
          <w:rFonts w:ascii="Calibri" w:hAnsi="Calibri" w:cs="Calibri"/>
          <w:sz w:val="23"/>
          <w:szCs w:val="23"/>
        </w:rPr>
        <w:t>combined</w:t>
      </w:r>
      <w:proofErr w:type="spellEnd"/>
      <w:r w:rsidR="000726F2" w:rsidRPr="000726F2">
        <w:rPr>
          <w:rFonts w:ascii="Calibri" w:hAnsi="Calibri" w:cs="Calibri"/>
          <w:sz w:val="23"/>
          <w:szCs w:val="23"/>
        </w:rPr>
        <w:t xml:space="preserve"> </w:t>
      </w:r>
      <w:proofErr w:type="spellStart"/>
      <w:r w:rsidR="000726F2" w:rsidRPr="000726F2">
        <w:rPr>
          <w:rFonts w:ascii="Calibri" w:hAnsi="Calibri" w:cs="Calibri"/>
          <w:sz w:val="23"/>
          <w:szCs w:val="23"/>
        </w:rPr>
        <w:t>with</w:t>
      </w:r>
      <w:proofErr w:type="spellEnd"/>
      <w:r w:rsidR="000726F2" w:rsidRPr="000726F2">
        <w:rPr>
          <w:rFonts w:ascii="Calibri" w:hAnsi="Calibri" w:cs="Calibri"/>
          <w:sz w:val="23"/>
          <w:szCs w:val="23"/>
        </w:rPr>
        <w:t xml:space="preserve"> a </w:t>
      </w:r>
      <w:proofErr w:type="spellStart"/>
      <w:r w:rsidR="000726F2" w:rsidRPr="000726F2">
        <w:rPr>
          <w:rFonts w:ascii="Calibri" w:hAnsi="Calibri" w:cs="Calibri"/>
          <w:sz w:val="23"/>
          <w:szCs w:val="23"/>
        </w:rPr>
        <w:t>zero</w:t>
      </w:r>
      <w:proofErr w:type="spellEnd"/>
      <w:r w:rsidR="000726F2" w:rsidRPr="000726F2">
        <w:rPr>
          <w:rFonts w:ascii="Calibri" w:hAnsi="Calibri" w:cs="Calibri"/>
          <w:sz w:val="23"/>
          <w:szCs w:val="23"/>
        </w:rPr>
        <w:t xml:space="preserve">-grant </w:t>
      </w:r>
    </w:p>
    <w:p w14:paraId="4375DDE3" w14:textId="77777777" w:rsidR="009E3330" w:rsidRPr="00E16B31" w:rsidRDefault="009E3330" w:rsidP="002E35C6">
      <w:pPr>
        <w:jc w:val="both"/>
        <w:rPr>
          <w:rFonts w:asciiTheme="minorHAnsi" w:hAnsiTheme="minorHAnsi" w:cstheme="minorHAnsi"/>
          <w:sz w:val="23"/>
          <w:szCs w:val="23"/>
          <w:lang w:val="cs-CZ"/>
        </w:rPr>
      </w:pPr>
    </w:p>
    <w:p w14:paraId="1BCE3279" w14:textId="77777777" w:rsidR="00522CD5" w:rsidRPr="00C869CE" w:rsidRDefault="00522CD5" w:rsidP="002E35C6">
      <w:pPr>
        <w:jc w:val="both"/>
        <w:rPr>
          <w:rFonts w:asciiTheme="minorHAnsi" w:hAnsiTheme="minorHAnsi" w:cstheme="minorHAnsi"/>
          <w:sz w:val="23"/>
          <w:szCs w:val="23"/>
          <w:highlight w:val="cyan"/>
          <w:lang w:val="cs-CZ"/>
        </w:rPr>
      </w:pPr>
    </w:p>
    <w:p w14:paraId="4B765DA8" w14:textId="77777777" w:rsidR="00774A02" w:rsidRDefault="00EA40AD" w:rsidP="00EA40AD">
      <w:pPr>
        <w:pStyle w:val="Nadpis6"/>
        <w:keepNext/>
        <w:spacing w:before="0" w:after="0"/>
        <w:ind w:left="1797" w:hanging="1797"/>
        <w:jc w:val="center"/>
      </w:pPr>
      <w:r w:rsidRPr="00EA40AD">
        <w:rPr>
          <w:rFonts w:ascii="Calibri" w:hAnsi="Calibri" w:cs="Calibri"/>
          <w:b/>
          <w:bCs/>
          <w:i w:val="0"/>
          <w:iCs/>
          <w:caps/>
          <w:sz w:val="24"/>
          <w:szCs w:val="24"/>
          <w:u w:val="single"/>
        </w:rPr>
        <w:t>TERMS AND CONDITIONS</w:t>
      </w:r>
    </w:p>
    <w:p w14:paraId="1CC489C7" w14:textId="77777777" w:rsidR="00305CE1" w:rsidRPr="00C869CE" w:rsidRDefault="00305CE1" w:rsidP="002E35C6">
      <w:pPr>
        <w:rPr>
          <w:rFonts w:asciiTheme="minorHAnsi" w:hAnsiTheme="minorHAnsi" w:cstheme="minorHAnsi"/>
          <w:sz w:val="23"/>
          <w:szCs w:val="23"/>
          <w:lang w:val="cs-CZ" w:eastAsia="en-US"/>
        </w:rPr>
      </w:pPr>
    </w:p>
    <w:p w14:paraId="7FC1DF41" w14:textId="77777777" w:rsidR="00774A02" w:rsidRDefault="006A73B3" w:rsidP="006A73B3">
      <w:pPr>
        <w:pStyle w:val="Nadpis4"/>
        <w:spacing w:before="240" w:after="120"/>
        <w:ind w:left="1865" w:hanging="1865"/>
      </w:pPr>
      <w:r w:rsidRPr="006A73B3">
        <w:rPr>
          <w:rFonts w:ascii="Calibri" w:hAnsi="Calibri" w:cs="Calibri"/>
          <w:b/>
          <w:bCs/>
          <w:caps/>
          <w:lang w:val="en-GB"/>
        </w:rPr>
        <w:t>ARTICLE 1 – SUBJECT OF THE AGREEMENT</w:t>
      </w:r>
    </w:p>
    <w:p w14:paraId="39C5A2E4" w14:textId="77777777" w:rsidR="00774A02" w:rsidRDefault="00EC41CE" w:rsidP="00EC41CE">
      <w:pPr>
        <w:pStyle w:val="Odstavecseseznamem"/>
        <w:numPr>
          <w:ilvl w:val="1"/>
          <w:numId w:val="15"/>
        </w:numPr>
        <w:jc w:val="both"/>
      </w:pPr>
      <w:r w:rsidRPr="00EC41CE">
        <w:rPr>
          <w:rFonts w:ascii="Calibri" w:hAnsi="Calibri" w:cs="Calibri"/>
          <w:sz w:val="23"/>
          <w:szCs w:val="23"/>
        </w:rPr>
        <w:t>This agreement sets out the rights and obligations and terms and conditions applicable to the support provided to the participant to carry out a mobility activity under the Erasmus+ Programme.</w:t>
      </w:r>
    </w:p>
    <w:p w14:paraId="5E6F5F83" w14:textId="77777777" w:rsidR="00774A02" w:rsidRDefault="00FC61A0" w:rsidP="00FC61A0">
      <w:pPr>
        <w:pStyle w:val="Odstavecseseznamem"/>
        <w:numPr>
          <w:ilvl w:val="1"/>
          <w:numId w:val="15"/>
        </w:numPr>
        <w:jc w:val="both"/>
      </w:pPr>
      <w:r w:rsidRPr="00FC61A0">
        <w:rPr>
          <w:rFonts w:ascii="Calibri" w:hAnsi="Calibri" w:cs="Calibri"/>
          <w:sz w:val="23"/>
          <w:szCs w:val="23"/>
        </w:rPr>
        <w:t>The organisation will provide support to the participant for undertaking a mobility activity.</w:t>
      </w:r>
    </w:p>
    <w:p w14:paraId="260A8C3A" w14:textId="77777777" w:rsidR="00774A02" w:rsidRPr="002D6916" w:rsidRDefault="002D6916" w:rsidP="002D6916">
      <w:pPr>
        <w:pStyle w:val="Odstavecseseznamem1"/>
        <w:numPr>
          <w:ilvl w:val="1"/>
          <w:numId w:val="15"/>
        </w:numPr>
        <w:jc w:val="both"/>
        <w:rPr>
          <w:snapToGrid w:val="0"/>
          <w:kern w:val="0"/>
          <w:lang w:val="fr-FR" w:eastAsia="en-GB"/>
          <w14:ligatures w14:val="none"/>
        </w:rPr>
      </w:pPr>
      <w:proofErr w:type="spellStart"/>
      <w:r w:rsidRPr="002D6916">
        <w:rPr>
          <w:rFonts w:ascii="Calibri" w:hAnsi="Calibri" w:cs="Calibri"/>
          <w:sz w:val="23"/>
          <w:szCs w:val="23"/>
        </w:rPr>
        <w:t>The</w:t>
      </w:r>
      <w:proofErr w:type="spellEnd"/>
      <w:r w:rsidRPr="002D6916">
        <w:rPr>
          <w:rFonts w:ascii="Calibri" w:hAnsi="Calibri" w:cs="Calibri"/>
          <w:sz w:val="23"/>
          <w:szCs w:val="23"/>
        </w:rPr>
        <w:t xml:space="preserve"> participant </w:t>
      </w:r>
      <w:proofErr w:type="spellStart"/>
      <w:r w:rsidRPr="002D6916">
        <w:rPr>
          <w:rFonts w:ascii="Calibri" w:hAnsi="Calibri" w:cs="Calibri"/>
          <w:sz w:val="23"/>
          <w:szCs w:val="23"/>
        </w:rPr>
        <w:t>accepts</w:t>
      </w:r>
      <w:proofErr w:type="spellEnd"/>
      <w:r w:rsidRPr="002D6916">
        <w:rPr>
          <w:rFonts w:ascii="Calibri" w:hAnsi="Calibri" w:cs="Calibri"/>
          <w:sz w:val="23"/>
          <w:szCs w:val="23"/>
        </w:rPr>
        <w:t xml:space="preserve"> </w:t>
      </w:r>
      <w:proofErr w:type="spellStart"/>
      <w:r w:rsidRPr="002D6916">
        <w:rPr>
          <w:rFonts w:ascii="Calibri" w:hAnsi="Calibri" w:cs="Calibri"/>
          <w:sz w:val="23"/>
          <w:szCs w:val="23"/>
        </w:rPr>
        <w:t>the</w:t>
      </w:r>
      <w:proofErr w:type="spellEnd"/>
      <w:r w:rsidRPr="002D6916">
        <w:rPr>
          <w:rFonts w:ascii="Calibri" w:hAnsi="Calibri" w:cs="Calibri"/>
          <w:sz w:val="23"/>
          <w:szCs w:val="23"/>
        </w:rPr>
        <w:t xml:space="preserve"> support </w:t>
      </w:r>
      <w:proofErr w:type="spellStart"/>
      <w:r w:rsidRPr="002D6916">
        <w:rPr>
          <w:rFonts w:ascii="Calibri" w:hAnsi="Calibri" w:cs="Calibri"/>
          <w:sz w:val="23"/>
          <w:szCs w:val="23"/>
        </w:rPr>
        <w:t>specified</w:t>
      </w:r>
      <w:proofErr w:type="spellEnd"/>
      <w:r w:rsidRPr="002D6916">
        <w:rPr>
          <w:rFonts w:ascii="Calibri" w:hAnsi="Calibri" w:cs="Calibri"/>
          <w:sz w:val="23"/>
          <w:szCs w:val="23"/>
        </w:rPr>
        <w:t xml:space="preserve"> in </w:t>
      </w:r>
      <w:proofErr w:type="spellStart"/>
      <w:r w:rsidRPr="002D6916">
        <w:rPr>
          <w:rFonts w:ascii="Calibri" w:hAnsi="Calibri" w:cs="Calibri"/>
          <w:sz w:val="23"/>
          <w:szCs w:val="23"/>
        </w:rPr>
        <w:t>Article</w:t>
      </w:r>
      <w:proofErr w:type="spellEnd"/>
      <w:r w:rsidRPr="002D6916">
        <w:rPr>
          <w:rFonts w:ascii="Calibri" w:hAnsi="Calibri" w:cs="Calibri"/>
          <w:sz w:val="23"/>
          <w:szCs w:val="23"/>
        </w:rPr>
        <w:t xml:space="preserve"> 3 and </w:t>
      </w:r>
      <w:proofErr w:type="spellStart"/>
      <w:r w:rsidRPr="002D6916">
        <w:rPr>
          <w:rFonts w:ascii="Calibri" w:hAnsi="Calibri" w:cs="Calibri"/>
          <w:sz w:val="23"/>
          <w:szCs w:val="23"/>
        </w:rPr>
        <w:t>undertakes</w:t>
      </w:r>
      <w:proofErr w:type="spellEnd"/>
      <w:r w:rsidRPr="002D6916">
        <w:rPr>
          <w:rFonts w:ascii="Calibri" w:hAnsi="Calibri" w:cs="Calibri"/>
          <w:sz w:val="23"/>
          <w:szCs w:val="23"/>
        </w:rPr>
        <w:t xml:space="preserve"> to </w:t>
      </w:r>
      <w:proofErr w:type="spellStart"/>
      <w:r w:rsidRPr="002D6916">
        <w:rPr>
          <w:rFonts w:ascii="Calibri" w:hAnsi="Calibri" w:cs="Calibri"/>
          <w:sz w:val="23"/>
          <w:szCs w:val="23"/>
        </w:rPr>
        <w:t>carry</w:t>
      </w:r>
      <w:proofErr w:type="spellEnd"/>
      <w:r w:rsidRPr="002D6916">
        <w:rPr>
          <w:rFonts w:ascii="Calibri" w:hAnsi="Calibri" w:cs="Calibri"/>
          <w:sz w:val="23"/>
          <w:szCs w:val="23"/>
        </w:rPr>
        <w:t xml:space="preserve"> out </w:t>
      </w:r>
      <w:proofErr w:type="spellStart"/>
      <w:r w:rsidRPr="002D6916">
        <w:rPr>
          <w:rFonts w:ascii="Calibri" w:hAnsi="Calibri" w:cs="Calibri"/>
          <w:sz w:val="23"/>
          <w:szCs w:val="23"/>
        </w:rPr>
        <w:t>the</w:t>
      </w:r>
      <w:proofErr w:type="spellEnd"/>
      <w:r w:rsidRPr="002D6916">
        <w:rPr>
          <w:rFonts w:ascii="Calibri" w:hAnsi="Calibri" w:cs="Calibri"/>
          <w:sz w:val="23"/>
          <w:szCs w:val="23"/>
        </w:rPr>
        <w:t xml:space="preserve"> mobility </w:t>
      </w:r>
      <w:proofErr w:type="spellStart"/>
      <w:r w:rsidRPr="002D6916">
        <w:rPr>
          <w:rFonts w:ascii="Calibri" w:hAnsi="Calibri" w:cs="Calibri"/>
          <w:sz w:val="23"/>
          <w:szCs w:val="23"/>
        </w:rPr>
        <w:t>activity</w:t>
      </w:r>
      <w:proofErr w:type="spellEnd"/>
      <w:r w:rsidRPr="002D6916">
        <w:rPr>
          <w:rFonts w:ascii="Calibri" w:hAnsi="Calibri" w:cs="Calibri"/>
          <w:sz w:val="23"/>
          <w:szCs w:val="23"/>
        </w:rPr>
        <w:t xml:space="preserve"> as </w:t>
      </w:r>
      <w:proofErr w:type="spellStart"/>
      <w:r w:rsidRPr="002D6916">
        <w:rPr>
          <w:rFonts w:ascii="Calibri" w:hAnsi="Calibri" w:cs="Calibri"/>
          <w:sz w:val="23"/>
          <w:szCs w:val="23"/>
        </w:rPr>
        <w:t>described</w:t>
      </w:r>
      <w:proofErr w:type="spellEnd"/>
      <w:r w:rsidRPr="002D6916">
        <w:rPr>
          <w:rFonts w:ascii="Calibri" w:hAnsi="Calibri" w:cs="Calibri"/>
          <w:sz w:val="23"/>
          <w:szCs w:val="23"/>
        </w:rPr>
        <w:t xml:space="preserve"> in </w:t>
      </w:r>
      <w:proofErr w:type="spellStart"/>
      <w:r w:rsidRPr="002D6916">
        <w:rPr>
          <w:rFonts w:ascii="Calibri" w:hAnsi="Calibri" w:cs="Calibri"/>
          <w:sz w:val="23"/>
          <w:szCs w:val="23"/>
        </w:rPr>
        <w:t>Annex</w:t>
      </w:r>
      <w:proofErr w:type="spellEnd"/>
      <w:r w:rsidRPr="002D6916">
        <w:rPr>
          <w:rFonts w:ascii="Calibri" w:hAnsi="Calibri" w:cs="Calibri"/>
          <w:sz w:val="23"/>
          <w:szCs w:val="23"/>
        </w:rPr>
        <w:t xml:space="preserve"> 1.</w:t>
      </w:r>
    </w:p>
    <w:p w14:paraId="11A02302" w14:textId="77777777" w:rsidR="00774A02" w:rsidRPr="006E1EFD" w:rsidRDefault="006E1EFD" w:rsidP="006E1EFD">
      <w:pPr>
        <w:pStyle w:val="Odstavecseseznamem2"/>
        <w:numPr>
          <w:ilvl w:val="1"/>
          <w:numId w:val="15"/>
        </w:numPr>
        <w:jc w:val="both"/>
        <w:rPr>
          <w:snapToGrid w:val="0"/>
          <w:kern w:val="0"/>
          <w:lang w:val="fr-FR" w:eastAsia="en-GB"/>
          <w14:ligatures w14:val="none"/>
        </w:rPr>
      </w:pPr>
      <w:proofErr w:type="spellStart"/>
      <w:r w:rsidRPr="006E1EFD">
        <w:rPr>
          <w:rFonts w:ascii="Calibri" w:hAnsi="Calibri" w:cs="Calibri"/>
          <w:sz w:val="23"/>
          <w:szCs w:val="23"/>
        </w:rPr>
        <w:t>Amendments</w:t>
      </w:r>
      <w:proofErr w:type="spellEnd"/>
      <w:r w:rsidRPr="006E1EFD">
        <w:rPr>
          <w:rFonts w:ascii="Calibri" w:hAnsi="Calibri" w:cs="Calibri"/>
          <w:sz w:val="23"/>
          <w:szCs w:val="23"/>
        </w:rPr>
        <w:t xml:space="preserve"> to </w:t>
      </w:r>
      <w:proofErr w:type="spellStart"/>
      <w:r w:rsidRPr="006E1EFD">
        <w:rPr>
          <w:rFonts w:ascii="Calibri" w:hAnsi="Calibri" w:cs="Calibri"/>
          <w:sz w:val="23"/>
          <w:szCs w:val="23"/>
        </w:rPr>
        <w:t>this</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agreement</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will</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be</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requested</w:t>
      </w:r>
      <w:proofErr w:type="spellEnd"/>
      <w:r w:rsidRPr="006E1EFD">
        <w:rPr>
          <w:rFonts w:ascii="Calibri" w:hAnsi="Calibri" w:cs="Calibri"/>
          <w:sz w:val="23"/>
          <w:szCs w:val="23"/>
        </w:rPr>
        <w:t xml:space="preserve"> and </w:t>
      </w:r>
      <w:proofErr w:type="spellStart"/>
      <w:r w:rsidRPr="006E1EFD">
        <w:rPr>
          <w:rFonts w:ascii="Calibri" w:hAnsi="Calibri" w:cs="Calibri"/>
          <w:sz w:val="23"/>
          <w:szCs w:val="23"/>
        </w:rPr>
        <w:t>agreed</w:t>
      </w:r>
      <w:proofErr w:type="spellEnd"/>
      <w:r w:rsidRPr="006E1EFD">
        <w:rPr>
          <w:rFonts w:ascii="Calibri" w:hAnsi="Calibri" w:cs="Calibri"/>
          <w:sz w:val="23"/>
          <w:szCs w:val="23"/>
        </w:rPr>
        <w:t xml:space="preserve"> by </w:t>
      </w:r>
      <w:proofErr w:type="spellStart"/>
      <w:r w:rsidRPr="006E1EFD">
        <w:rPr>
          <w:rFonts w:ascii="Calibri" w:hAnsi="Calibri" w:cs="Calibri"/>
          <w:sz w:val="23"/>
          <w:szCs w:val="23"/>
        </w:rPr>
        <w:t>both</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parties</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through</w:t>
      </w:r>
      <w:proofErr w:type="spellEnd"/>
      <w:r w:rsidRPr="006E1EFD">
        <w:rPr>
          <w:rFonts w:ascii="Calibri" w:hAnsi="Calibri" w:cs="Calibri"/>
          <w:sz w:val="23"/>
          <w:szCs w:val="23"/>
        </w:rPr>
        <w:t xml:space="preserve"> a </w:t>
      </w:r>
      <w:proofErr w:type="spellStart"/>
      <w:r w:rsidRPr="006E1EFD">
        <w:rPr>
          <w:rFonts w:ascii="Calibri" w:hAnsi="Calibri" w:cs="Calibri"/>
          <w:sz w:val="23"/>
          <w:szCs w:val="23"/>
        </w:rPr>
        <w:t>formal</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notification</w:t>
      </w:r>
      <w:proofErr w:type="spellEnd"/>
      <w:r w:rsidRPr="006E1EFD">
        <w:rPr>
          <w:rFonts w:ascii="Calibri" w:hAnsi="Calibri" w:cs="Calibri"/>
          <w:sz w:val="23"/>
          <w:szCs w:val="23"/>
        </w:rPr>
        <w:t xml:space="preserve"> by </w:t>
      </w:r>
      <w:proofErr w:type="spellStart"/>
      <w:r w:rsidRPr="006E1EFD">
        <w:rPr>
          <w:rFonts w:ascii="Calibri" w:hAnsi="Calibri" w:cs="Calibri"/>
          <w:sz w:val="23"/>
          <w:szCs w:val="23"/>
        </w:rPr>
        <w:t>letter</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or</w:t>
      </w:r>
      <w:proofErr w:type="spellEnd"/>
      <w:r w:rsidRPr="006E1EFD">
        <w:rPr>
          <w:rFonts w:ascii="Calibri" w:hAnsi="Calibri" w:cs="Calibri"/>
          <w:sz w:val="23"/>
          <w:szCs w:val="23"/>
        </w:rPr>
        <w:t xml:space="preserve"> by </w:t>
      </w:r>
      <w:proofErr w:type="spellStart"/>
      <w:r w:rsidRPr="006E1EFD">
        <w:rPr>
          <w:rFonts w:ascii="Calibri" w:hAnsi="Calibri" w:cs="Calibri"/>
          <w:sz w:val="23"/>
          <w:szCs w:val="23"/>
        </w:rPr>
        <w:t>electronic</w:t>
      </w:r>
      <w:proofErr w:type="spellEnd"/>
      <w:r w:rsidRPr="006E1EFD">
        <w:rPr>
          <w:rFonts w:ascii="Calibri" w:hAnsi="Calibri" w:cs="Calibri"/>
          <w:sz w:val="23"/>
          <w:szCs w:val="23"/>
        </w:rPr>
        <w:t xml:space="preserve"> </w:t>
      </w:r>
      <w:proofErr w:type="spellStart"/>
      <w:r w:rsidRPr="006E1EFD">
        <w:rPr>
          <w:rFonts w:ascii="Calibri" w:hAnsi="Calibri" w:cs="Calibri"/>
          <w:sz w:val="23"/>
          <w:szCs w:val="23"/>
        </w:rPr>
        <w:t>message</w:t>
      </w:r>
      <w:proofErr w:type="spellEnd"/>
      <w:r w:rsidRPr="006E1EFD">
        <w:rPr>
          <w:rFonts w:ascii="Calibri" w:hAnsi="Calibri" w:cs="Calibri"/>
          <w:sz w:val="23"/>
          <w:szCs w:val="23"/>
        </w:rPr>
        <w:t>.</w:t>
      </w:r>
    </w:p>
    <w:p w14:paraId="7AD77D29" w14:textId="77777777" w:rsidR="00774A02" w:rsidRDefault="004E3266" w:rsidP="004E3266">
      <w:pPr>
        <w:pStyle w:val="Nadpis4"/>
        <w:spacing w:before="360" w:after="120"/>
        <w:ind w:left="1865" w:hanging="1865"/>
      </w:pPr>
      <w:r w:rsidRPr="004E3266">
        <w:rPr>
          <w:rFonts w:ascii="Calibri" w:hAnsi="Calibri" w:cs="Calibri"/>
          <w:b/>
          <w:bCs/>
          <w:caps/>
          <w:lang w:val="en-GB"/>
        </w:rPr>
        <w:t>ARTICLE</w:t>
      </w:r>
      <w:r w:rsidR="008573D1" w:rsidRPr="00E16B31">
        <w:rPr>
          <w:rFonts w:asciiTheme="minorHAnsi" w:hAnsiTheme="minorHAnsi" w:cstheme="minorHAnsi"/>
          <w:b/>
          <w:bCs/>
          <w:caps/>
          <w:szCs w:val="24"/>
        </w:rPr>
        <w:t xml:space="preserve"> 2 – </w:t>
      </w:r>
      <w:r w:rsidRPr="004E3266">
        <w:rPr>
          <w:rFonts w:ascii="Calibri" w:hAnsi="Calibri" w:cs="Calibri"/>
          <w:b/>
          <w:bCs/>
          <w:caps/>
          <w:lang w:val="en-GB"/>
        </w:rPr>
        <w:t>DURATION OF</w:t>
      </w:r>
      <w:r w:rsidR="008573D1" w:rsidRPr="00E16B31">
        <w:rPr>
          <w:rFonts w:asciiTheme="minorHAnsi" w:hAnsiTheme="minorHAnsi" w:cstheme="minorHAnsi"/>
          <w:b/>
          <w:bCs/>
          <w:caps/>
          <w:szCs w:val="24"/>
        </w:rPr>
        <w:t xml:space="preserve"> MOBILITY</w:t>
      </w:r>
    </w:p>
    <w:p w14:paraId="65CDA72D" w14:textId="18A438BF" w:rsidR="00774A02" w:rsidRDefault="00A64EDA">
      <w:pPr>
        <w:pStyle w:val="Normln4"/>
        <w:ind w:left="510" w:hanging="510"/>
        <w:jc w:val="both"/>
      </w:pPr>
      <w:r w:rsidRPr="000A34BB">
        <w:rPr>
          <w:rFonts w:ascii="Calibri" w:hAnsi="Calibri" w:cs="Calibri"/>
          <w:sz w:val="23"/>
          <w:szCs w:val="23"/>
          <w:lang w:val="en-GB"/>
        </w:rPr>
        <w:t xml:space="preserve">2.1    The physical mobility period, for which the duration of mobility relevant for the calculation of support under Article 3 of this Agreement and for </w:t>
      </w:r>
      <w:r w:rsidR="0033075D" w:rsidRPr="0033075D">
        <w:rPr>
          <w:rFonts w:ascii="Calibri" w:hAnsi="Calibri" w:cs="Calibri"/>
          <w:sz w:val="23"/>
          <w:szCs w:val="23"/>
          <w:lang w:val="en-GB"/>
        </w:rPr>
        <w:t>alignment</w:t>
      </w:r>
      <w:r w:rsidRPr="000A34BB">
        <w:rPr>
          <w:rFonts w:ascii="Calibri" w:hAnsi="Calibri" w:cs="Calibri"/>
          <w:sz w:val="23"/>
          <w:szCs w:val="23"/>
          <w:lang w:val="en-GB"/>
        </w:rPr>
        <w:t xml:space="preserve"> with the approved travel order is determined, starts on </w:t>
      </w:r>
      <w:sdt>
        <w:sdtPr>
          <w:rPr>
            <w:rFonts w:ascii="Calibri" w:hAnsi="Calibri" w:cs="Calibri"/>
            <w:sz w:val="23"/>
            <w:szCs w:val="23"/>
            <w:lang w:val="en-GB"/>
          </w:rPr>
          <w:id w:val="1874190180"/>
          <w:placeholder>
            <w:docPart w:val="DefaultPlaceholder_-1854013440"/>
          </w:placeholder>
        </w:sdtPr>
        <w:sdtEndPr>
          <w:rPr>
            <w:b/>
            <w:bCs/>
            <w:color w:val="000000"/>
            <w:shd w:val="clear" w:color="auto" w:fill="00FFFF"/>
          </w:rPr>
        </w:sdtEndPr>
        <w:sdtContent>
          <w:r w:rsidRPr="000A34BB">
            <w:rPr>
              <w:rFonts w:ascii="Calibri" w:hAnsi="Calibri" w:cs="Calibri"/>
              <w:b/>
              <w:bCs/>
              <w:color w:val="000000"/>
              <w:sz w:val="23"/>
              <w:szCs w:val="23"/>
              <w:shd w:val="clear" w:color="auto" w:fill="00FFFF"/>
              <w:lang w:val="en-GB"/>
            </w:rPr>
            <w:t>[date]</w:t>
          </w:r>
        </w:sdtContent>
      </w:sdt>
      <w:r w:rsidRPr="000A34BB">
        <w:rPr>
          <w:rFonts w:ascii="Calibri" w:hAnsi="Calibri" w:cs="Calibri"/>
          <w:sz w:val="23"/>
          <w:szCs w:val="23"/>
          <w:lang w:val="en-GB"/>
        </w:rPr>
        <w:t xml:space="preserve"> and ends on </w:t>
      </w:r>
      <w:sdt>
        <w:sdtPr>
          <w:rPr>
            <w:rFonts w:ascii="Calibri" w:hAnsi="Calibri" w:cs="Calibri"/>
            <w:sz w:val="23"/>
            <w:szCs w:val="23"/>
            <w:lang w:val="en-GB"/>
          </w:rPr>
          <w:id w:val="-566037832"/>
          <w:placeholder>
            <w:docPart w:val="DefaultPlaceholder_-1854013440"/>
          </w:placeholder>
        </w:sdtPr>
        <w:sdtEndPr>
          <w:rPr>
            <w:b/>
            <w:bCs/>
            <w:color w:val="000000"/>
            <w:shd w:val="clear" w:color="auto" w:fill="00FFFF"/>
          </w:rPr>
        </w:sdtEndPr>
        <w:sdtContent>
          <w:r w:rsidRPr="000A34BB">
            <w:rPr>
              <w:rFonts w:ascii="Calibri" w:hAnsi="Calibri" w:cs="Calibri"/>
              <w:b/>
              <w:bCs/>
              <w:color w:val="000000"/>
              <w:sz w:val="23"/>
              <w:szCs w:val="23"/>
              <w:shd w:val="clear" w:color="auto" w:fill="00FFFF"/>
              <w:lang w:val="en-GB"/>
            </w:rPr>
            <w:t>[date]</w:t>
          </w:r>
        </w:sdtContent>
      </w:sdt>
      <w:r w:rsidRPr="000A34BB">
        <w:rPr>
          <w:rFonts w:ascii="Calibri" w:hAnsi="Calibri" w:cs="Calibri"/>
          <w:sz w:val="23"/>
          <w:szCs w:val="23"/>
          <w:lang w:val="en-GB"/>
        </w:rPr>
        <w:t>. This period includes the physical component of the mobility and any funded travel days, where they are eligible under the Erasmus+ Programme rules, this Agreement and the approved travel order and are expressly stated in Article 2.2 and Article 3 of this Agreement.</w:t>
      </w:r>
    </w:p>
    <w:p w14:paraId="2099FF18" w14:textId="2D0844CB" w:rsidR="00774A02" w:rsidRDefault="00A64EDA" w:rsidP="0047157B">
      <w:pPr>
        <w:pStyle w:val="Normln5"/>
        <w:spacing w:before="60"/>
        <w:ind w:left="510" w:hanging="510"/>
        <w:jc w:val="both"/>
      </w:pPr>
      <w:r w:rsidRPr="00B22BA4">
        <w:rPr>
          <w:rFonts w:ascii="Calibri" w:hAnsi="Calibri" w:cs="Calibri"/>
          <w:sz w:val="23"/>
          <w:szCs w:val="23"/>
          <w:lang w:val="en-GB"/>
        </w:rPr>
        <w:t>2.2    </w:t>
      </w:r>
      <w:r w:rsidR="0047157B">
        <w:rPr>
          <w:rFonts w:ascii="Calibri" w:hAnsi="Calibri" w:cs="Calibri"/>
          <w:sz w:val="23"/>
          <w:szCs w:val="23"/>
          <w:lang w:val="en-GB"/>
        </w:rPr>
        <w:tab/>
      </w:r>
      <w:r w:rsidRPr="00B22BA4">
        <w:rPr>
          <w:rFonts w:ascii="Calibri" w:hAnsi="Calibri" w:cs="Calibri"/>
          <w:sz w:val="23"/>
          <w:szCs w:val="23"/>
          <w:lang w:val="en-GB"/>
        </w:rPr>
        <w:t xml:space="preserve">The period covered by </w:t>
      </w:r>
      <w:r w:rsidR="00A41DEC" w:rsidRPr="00A41DEC">
        <w:rPr>
          <w:rFonts w:ascii="Calibri" w:hAnsi="Calibri" w:cs="Calibri"/>
          <w:sz w:val="23"/>
          <w:szCs w:val="23"/>
          <w:lang w:val="en-GB"/>
        </w:rPr>
        <w:t xml:space="preserve">this </w:t>
      </w:r>
      <w:r w:rsidRPr="00B22BA4">
        <w:rPr>
          <w:rFonts w:ascii="Calibri" w:hAnsi="Calibri" w:cs="Calibri"/>
          <w:sz w:val="23"/>
          <w:szCs w:val="23"/>
          <w:lang w:val="en-GB"/>
        </w:rPr>
        <w:t>Agreement includes</w:t>
      </w:r>
      <w:r w:rsidR="00A41DEC" w:rsidRPr="00A41DEC">
        <w:rPr>
          <w:rFonts w:ascii="Calibri" w:hAnsi="Calibri" w:cs="Calibri"/>
          <w:sz w:val="23"/>
          <w:szCs w:val="23"/>
          <w:lang w:val="en-GB"/>
        </w:rPr>
        <w:t xml:space="preserve"> the following components of the mobility</w:t>
      </w:r>
      <w:r w:rsidRPr="00B22BA4">
        <w:rPr>
          <w:rFonts w:ascii="Calibri" w:hAnsi="Calibri" w:cs="Calibri"/>
          <w:sz w:val="23"/>
          <w:szCs w:val="23"/>
          <w:lang w:val="en-GB"/>
        </w:rPr>
        <w:t>:</w:t>
      </w:r>
    </w:p>
    <w:p w14:paraId="58915297" w14:textId="77777777" w:rsidR="00774A02" w:rsidRDefault="00A64EDA" w:rsidP="0047157B">
      <w:pPr>
        <w:pStyle w:val="Normln4"/>
        <w:spacing w:after="60"/>
        <w:ind w:left="510"/>
        <w:jc w:val="both"/>
      </w:pPr>
      <w:r w:rsidRPr="0083794C">
        <w:rPr>
          <w:rFonts w:ascii="Calibri" w:hAnsi="Calibri" w:cs="Calibri"/>
          <w:sz w:val="23"/>
          <w:szCs w:val="23"/>
          <w:lang w:val="en-GB"/>
        </w:rPr>
        <w:t xml:space="preserve">The physical </w:t>
      </w:r>
      <w:r w:rsidR="00A830CC" w:rsidRPr="00A830CC">
        <w:rPr>
          <w:rFonts w:ascii="Calibri" w:hAnsi="Calibri" w:cs="Calibri"/>
          <w:sz w:val="23"/>
          <w:szCs w:val="23"/>
          <w:lang w:val="en-GB"/>
        </w:rPr>
        <w:t>component of the mobility</w:t>
      </w:r>
      <w:r w:rsidRPr="0083794C">
        <w:rPr>
          <w:rFonts w:ascii="Calibri" w:hAnsi="Calibri" w:cs="Calibri"/>
          <w:sz w:val="23"/>
          <w:szCs w:val="23"/>
          <w:lang w:val="en-GB"/>
        </w:rPr>
        <w:t xml:space="preserve"> means the period during which the participant is required to be present at the receiving organisation or at the venue of the activity for the purpose of carrying out the mobility programme set out in Annex 1. Travel days or any other </w:t>
      </w:r>
      <w:r w:rsidRPr="0083794C">
        <w:rPr>
          <w:rFonts w:ascii="Calibri" w:hAnsi="Calibri" w:cs="Calibri"/>
          <w:sz w:val="23"/>
          <w:szCs w:val="23"/>
          <w:lang w:val="en-GB"/>
        </w:rPr>
        <w:lastRenderedPageBreak/>
        <w:t xml:space="preserve">parts of the international business trip not related to the Erasmus+ mobility are not included in the physical </w:t>
      </w:r>
      <w:r w:rsidR="00A830CC" w:rsidRPr="00A830CC">
        <w:rPr>
          <w:rFonts w:ascii="Calibri" w:hAnsi="Calibri" w:cs="Calibri"/>
          <w:sz w:val="23"/>
          <w:szCs w:val="23"/>
          <w:lang w:val="en-GB"/>
        </w:rPr>
        <w:t>component of the mobility</w:t>
      </w:r>
      <w:r w:rsidRPr="0083794C">
        <w:rPr>
          <w:rFonts w:ascii="Calibri" w:hAnsi="Calibri" w:cs="Calibri"/>
          <w:sz w:val="23"/>
          <w:szCs w:val="23"/>
          <w:lang w:val="en-GB"/>
        </w:rPr>
        <w:t>.</w:t>
      </w:r>
    </w:p>
    <w:p w14:paraId="7CD855D8" w14:textId="24845369" w:rsidR="008573D1" w:rsidRDefault="007144BB" w:rsidP="007144BB">
      <w:pPr>
        <w:pStyle w:val="Odstavecseseznamem2"/>
        <w:numPr>
          <w:ilvl w:val="0"/>
          <w:numId w:val="23"/>
        </w:numPr>
        <w:jc w:val="both"/>
      </w:pPr>
      <w:r w:rsidRPr="007144BB">
        <w:rPr>
          <w:rFonts w:ascii="Calibri" w:hAnsi="Calibri" w:cs="Calibri"/>
          <w:sz w:val="23"/>
          <w:szCs w:val="23"/>
          <w:lang w:val="en-GB"/>
        </w:rPr>
        <w:t xml:space="preserve">a physical mobility period from </w:t>
      </w:r>
      <w:sdt>
        <w:sdtPr>
          <w:rPr>
            <w:rFonts w:ascii="Calibri" w:hAnsi="Calibri" w:cs="Calibri"/>
            <w:b/>
            <w:bCs/>
            <w:sz w:val="23"/>
            <w:szCs w:val="23"/>
            <w:shd w:val="clear" w:color="auto" w:fill="00FFFF"/>
            <w:lang w:val="en-GB"/>
          </w:rPr>
          <w:id w:val="-1834594967"/>
          <w:placeholder>
            <w:docPart w:val="DefaultPlaceholder_-1854013440"/>
          </w:placeholder>
          <w:text/>
        </w:sdtPr>
        <w:sdtContent>
          <w:r w:rsidRPr="00986965">
            <w:rPr>
              <w:rFonts w:ascii="Calibri" w:hAnsi="Calibri" w:cs="Calibri"/>
              <w:b/>
              <w:bCs/>
              <w:sz w:val="23"/>
              <w:szCs w:val="23"/>
              <w:shd w:val="clear" w:color="auto" w:fill="00FFFF"/>
              <w:lang w:val="en-GB"/>
            </w:rPr>
            <w:t>[date]</w:t>
          </w:r>
        </w:sdtContent>
      </w:sdt>
      <w:r w:rsidRPr="007144BB">
        <w:rPr>
          <w:rFonts w:ascii="Calibri" w:hAnsi="Calibri" w:cs="Calibri"/>
          <w:b/>
          <w:bCs/>
          <w:sz w:val="23"/>
          <w:szCs w:val="23"/>
          <w:lang w:val="en-GB"/>
        </w:rPr>
        <w:t xml:space="preserve"> </w:t>
      </w:r>
      <w:r w:rsidRPr="007144BB">
        <w:rPr>
          <w:rFonts w:ascii="Calibri" w:hAnsi="Calibri" w:cs="Calibri"/>
          <w:sz w:val="23"/>
          <w:szCs w:val="23"/>
          <w:lang w:val="en-GB"/>
        </w:rPr>
        <w:t>to</w:t>
      </w:r>
      <w:r w:rsidRPr="007144BB">
        <w:rPr>
          <w:rFonts w:ascii="Calibri" w:hAnsi="Calibri" w:cs="Calibri"/>
          <w:b/>
          <w:bCs/>
          <w:sz w:val="23"/>
          <w:szCs w:val="23"/>
          <w:lang w:val="en-GB"/>
        </w:rPr>
        <w:t xml:space="preserve"> </w:t>
      </w:r>
      <w:sdt>
        <w:sdtPr>
          <w:rPr>
            <w:rFonts w:ascii="Calibri" w:hAnsi="Calibri" w:cs="Calibri"/>
            <w:b/>
            <w:bCs/>
            <w:sz w:val="23"/>
            <w:szCs w:val="23"/>
            <w:shd w:val="clear" w:color="auto" w:fill="00FFFF"/>
            <w:lang w:val="en-GB"/>
          </w:rPr>
          <w:id w:val="248086282"/>
          <w:placeholder>
            <w:docPart w:val="DefaultPlaceholder_-1854013440"/>
          </w:placeholder>
          <w:text/>
        </w:sdtPr>
        <w:sdtContent>
          <w:r w:rsidRPr="00986965">
            <w:rPr>
              <w:rFonts w:ascii="Calibri" w:hAnsi="Calibri" w:cs="Calibri"/>
              <w:b/>
              <w:bCs/>
              <w:sz w:val="23"/>
              <w:szCs w:val="23"/>
              <w:shd w:val="clear" w:color="auto" w:fill="00FFFF"/>
              <w:lang w:val="en-GB"/>
            </w:rPr>
            <w:t>[date]</w:t>
          </w:r>
        </w:sdtContent>
      </w:sdt>
      <w:r w:rsidRPr="007144BB">
        <w:rPr>
          <w:rFonts w:ascii="Calibri" w:hAnsi="Calibri" w:cs="Calibri"/>
          <w:b/>
          <w:bCs/>
          <w:sz w:val="23"/>
          <w:szCs w:val="23"/>
          <w:lang w:val="en-GB"/>
        </w:rPr>
        <w:t xml:space="preserve">, </w:t>
      </w:r>
      <w:r w:rsidRPr="007144BB">
        <w:rPr>
          <w:rFonts w:ascii="Calibri" w:hAnsi="Calibri" w:cs="Calibri"/>
          <w:sz w:val="23"/>
          <w:szCs w:val="23"/>
          <w:lang w:val="en-GB"/>
        </w:rPr>
        <w:t>equal to</w:t>
      </w:r>
      <w:r w:rsidRPr="007144BB">
        <w:rPr>
          <w:rFonts w:ascii="Calibri" w:hAnsi="Calibri" w:cs="Calibri"/>
          <w:b/>
          <w:bCs/>
          <w:sz w:val="23"/>
          <w:szCs w:val="23"/>
          <w:lang w:val="en-GB"/>
        </w:rPr>
        <w:t xml:space="preserve"> </w:t>
      </w:r>
      <w:sdt>
        <w:sdtPr>
          <w:rPr>
            <w:rFonts w:ascii="Calibri" w:hAnsi="Calibri" w:cs="Calibri"/>
            <w:b/>
            <w:bCs/>
            <w:sz w:val="23"/>
            <w:szCs w:val="23"/>
            <w:shd w:val="clear" w:color="auto" w:fill="00FFFF"/>
            <w:lang w:val="en-GB"/>
          </w:rPr>
          <w:id w:val="117568417"/>
          <w:placeholder>
            <w:docPart w:val="DefaultPlaceholder_-1854013440"/>
          </w:placeholder>
          <w:text/>
        </w:sdtPr>
        <w:sdtContent>
          <w:r w:rsidRPr="00986965">
            <w:rPr>
              <w:rFonts w:ascii="Calibri" w:hAnsi="Calibri" w:cs="Calibri"/>
              <w:b/>
              <w:bCs/>
              <w:sz w:val="23"/>
              <w:szCs w:val="23"/>
              <w:shd w:val="clear" w:color="auto" w:fill="00FFFF"/>
              <w:lang w:val="en-GB"/>
            </w:rPr>
            <w:t>[number of mobility days]</w:t>
          </w:r>
        </w:sdtContent>
      </w:sdt>
      <w:r w:rsidRPr="007144BB">
        <w:rPr>
          <w:rFonts w:ascii="Calibri" w:hAnsi="Calibri" w:cs="Calibri"/>
          <w:b/>
          <w:bCs/>
          <w:sz w:val="23"/>
          <w:szCs w:val="23"/>
          <w:lang w:val="en-GB"/>
        </w:rPr>
        <w:t xml:space="preserve"> </w:t>
      </w:r>
      <w:r w:rsidRPr="007144BB">
        <w:rPr>
          <w:rFonts w:ascii="Calibri" w:hAnsi="Calibri" w:cs="Calibri"/>
          <w:sz w:val="23"/>
          <w:szCs w:val="23"/>
          <w:lang w:val="en-GB"/>
        </w:rPr>
        <w:t>days.</w:t>
      </w:r>
    </w:p>
    <w:p w14:paraId="422AE891" w14:textId="355ED34A" w:rsidR="00A64EDA" w:rsidRPr="00A47895" w:rsidRDefault="0047157B" w:rsidP="00A47895">
      <w:pPr>
        <w:pStyle w:val="Odstavecseseznamem2"/>
        <w:numPr>
          <w:ilvl w:val="0"/>
          <w:numId w:val="23"/>
        </w:numPr>
        <w:snapToGrid/>
        <w:jc w:val="both"/>
      </w:pPr>
      <w:sdt>
        <w:sdtPr>
          <w:rPr>
            <w:rFonts w:ascii="Calibri" w:hAnsi="Calibri" w:cs="Calibri"/>
            <w:b/>
            <w:bCs/>
            <w:color w:val="000000"/>
            <w:sz w:val="23"/>
            <w:szCs w:val="23"/>
            <w:shd w:val="clear" w:color="auto" w:fill="00FFFF"/>
            <w:lang w:val="en-GB"/>
          </w:rPr>
          <w:id w:val="599371045"/>
          <w:placeholder>
            <w:docPart w:val="DefaultPlaceholder_-1854013440"/>
          </w:placeholder>
          <w:text/>
        </w:sdtPr>
        <w:sdtContent>
          <w:r w:rsidR="00A47895" w:rsidRPr="00A47895">
            <w:rPr>
              <w:rFonts w:ascii="Calibri" w:hAnsi="Calibri" w:cs="Calibri"/>
              <w:b/>
              <w:bCs/>
              <w:color w:val="000000"/>
              <w:sz w:val="23"/>
              <w:szCs w:val="23"/>
              <w:shd w:val="clear" w:color="auto" w:fill="00FFFF"/>
              <w:lang w:val="en-GB"/>
            </w:rPr>
            <w:t>[...]</w:t>
          </w:r>
        </w:sdtContent>
      </w:sdt>
      <w:r w:rsidR="00A47895" w:rsidRPr="00A47895">
        <w:rPr>
          <w:rFonts w:ascii="Calibri" w:hAnsi="Calibri" w:cs="Calibri"/>
          <w:b/>
          <w:bCs/>
          <w:sz w:val="23"/>
          <w:szCs w:val="23"/>
          <w:lang w:val="en-GB"/>
        </w:rPr>
        <w:t xml:space="preserve"> </w:t>
      </w:r>
      <w:r w:rsidR="00A47895" w:rsidRPr="00A47895">
        <w:rPr>
          <w:rFonts w:ascii="Calibri" w:hAnsi="Calibri" w:cs="Calibri"/>
          <w:sz w:val="23"/>
          <w:szCs w:val="23"/>
          <w:lang w:val="en-GB"/>
        </w:rPr>
        <w:t>funded travel days, where they are relevant for the mobility concerned and eligible under the Erasmus+ Programme rules.</w:t>
      </w:r>
    </w:p>
    <w:p w14:paraId="64B5121F" w14:textId="5C9E9B81" w:rsidR="00A64EDA" w:rsidRPr="00BC5AC3" w:rsidRDefault="00BC5AC3" w:rsidP="00BC5AC3">
      <w:pPr>
        <w:pStyle w:val="Odstavecseseznamem2"/>
        <w:numPr>
          <w:ilvl w:val="0"/>
          <w:numId w:val="23"/>
        </w:numPr>
        <w:snapToGrid/>
        <w:jc w:val="both"/>
      </w:pPr>
      <w:r w:rsidRPr="00BC5AC3">
        <w:rPr>
          <w:rFonts w:ascii="Calibri" w:hAnsi="Calibri" w:cs="Calibri"/>
          <w:sz w:val="23"/>
          <w:szCs w:val="23"/>
          <w:lang w:val="en-GB"/>
        </w:rPr>
        <w:t>a virtual component from</w:t>
      </w:r>
      <w:r w:rsidRPr="00BC5AC3">
        <w:rPr>
          <w:rFonts w:ascii="Calibri" w:hAnsi="Calibri" w:cs="Calibri"/>
          <w:b/>
          <w:bCs/>
          <w:sz w:val="23"/>
          <w:szCs w:val="23"/>
          <w:lang w:val="en-GB"/>
        </w:rPr>
        <w:t xml:space="preserve"> </w:t>
      </w:r>
      <w:sdt>
        <w:sdtPr>
          <w:rPr>
            <w:rFonts w:ascii="Calibri" w:hAnsi="Calibri" w:cs="Calibri"/>
            <w:b/>
            <w:bCs/>
            <w:sz w:val="23"/>
            <w:szCs w:val="23"/>
            <w:lang w:val="en-GB"/>
          </w:rPr>
          <w:id w:val="-1525009434"/>
          <w:placeholder>
            <w:docPart w:val="DefaultPlaceholder_-1854013440"/>
          </w:placeholder>
        </w:sdtPr>
        <w:sdtEndPr>
          <w:rPr>
            <w:color w:val="000000"/>
            <w:shd w:val="clear" w:color="auto" w:fill="00FFFF"/>
          </w:rPr>
        </w:sdtEndPr>
        <w:sdtContent>
          <w:r w:rsidRPr="00BC5AC3">
            <w:rPr>
              <w:rFonts w:ascii="Calibri" w:hAnsi="Calibri" w:cs="Calibri"/>
              <w:b/>
              <w:bCs/>
              <w:color w:val="000000"/>
              <w:sz w:val="23"/>
              <w:szCs w:val="23"/>
              <w:shd w:val="clear" w:color="auto" w:fill="00FFFF"/>
              <w:lang w:val="en-GB"/>
            </w:rPr>
            <w:t>[date]</w:t>
          </w:r>
        </w:sdtContent>
      </w:sdt>
      <w:r w:rsidRPr="00BC5AC3">
        <w:rPr>
          <w:rFonts w:ascii="Calibri" w:hAnsi="Calibri" w:cs="Calibri"/>
          <w:b/>
          <w:bCs/>
          <w:sz w:val="23"/>
          <w:szCs w:val="23"/>
          <w:lang w:val="en-GB"/>
        </w:rPr>
        <w:t xml:space="preserve"> </w:t>
      </w:r>
      <w:r w:rsidRPr="00BC5AC3">
        <w:rPr>
          <w:rFonts w:ascii="Calibri" w:hAnsi="Calibri" w:cs="Calibri"/>
          <w:sz w:val="23"/>
          <w:szCs w:val="23"/>
          <w:lang w:val="en-GB"/>
        </w:rPr>
        <w:t>to</w:t>
      </w:r>
      <w:r w:rsidRPr="00BC5AC3">
        <w:rPr>
          <w:rFonts w:ascii="Calibri" w:hAnsi="Calibri" w:cs="Calibri"/>
          <w:b/>
          <w:bCs/>
          <w:sz w:val="23"/>
          <w:szCs w:val="23"/>
          <w:lang w:val="en-GB"/>
        </w:rPr>
        <w:t xml:space="preserve"> </w:t>
      </w:r>
      <w:sdt>
        <w:sdtPr>
          <w:rPr>
            <w:rFonts w:ascii="Calibri" w:hAnsi="Calibri" w:cs="Calibri"/>
            <w:b/>
            <w:bCs/>
            <w:sz w:val="23"/>
            <w:szCs w:val="23"/>
            <w:lang w:val="en-GB"/>
          </w:rPr>
          <w:id w:val="-1753192802"/>
          <w:placeholder>
            <w:docPart w:val="DefaultPlaceholder_-1854013440"/>
          </w:placeholder>
        </w:sdtPr>
        <w:sdtContent>
          <w:r w:rsidRPr="00BC5AC3">
            <w:rPr>
              <w:rFonts w:ascii="Calibri" w:hAnsi="Calibri" w:cs="Calibri"/>
              <w:b/>
              <w:bCs/>
              <w:color w:val="000000"/>
              <w:sz w:val="23"/>
              <w:szCs w:val="23"/>
              <w:shd w:val="clear" w:color="auto" w:fill="00FFFF"/>
              <w:lang w:val="en-GB"/>
            </w:rPr>
            <w:t>[date]</w:t>
          </w:r>
          <w:r w:rsidRPr="00BC5AC3">
            <w:rPr>
              <w:rFonts w:ascii="Calibri" w:hAnsi="Calibri" w:cs="Calibri"/>
              <w:b/>
              <w:bCs/>
              <w:sz w:val="23"/>
              <w:szCs w:val="23"/>
              <w:lang w:val="en-GB"/>
            </w:rPr>
            <w:t>,</w:t>
          </w:r>
        </w:sdtContent>
      </w:sdt>
      <w:r w:rsidRPr="00BC5AC3">
        <w:rPr>
          <w:rFonts w:ascii="Calibri" w:hAnsi="Calibri" w:cs="Calibri"/>
          <w:b/>
          <w:bCs/>
          <w:sz w:val="23"/>
          <w:szCs w:val="23"/>
          <w:lang w:val="en-GB"/>
        </w:rPr>
        <w:t xml:space="preserve"> </w:t>
      </w:r>
      <w:r w:rsidRPr="00BC5AC3">
        <w:rPr>
          <w:rFonts w:ascii="Calibri" w:hAnsi="Calibri" w:cs="Calibri"/>
          <w:sz w:val="23"/>
          <w:szCs w:val="23"/>
          <w:lang w:val="en-GB"/>
        </w:rPr>
        <w:t xml:space="preserve">where relevant for the given type of mobility, </w:t>
      </w:r>
      <w:proofErr w:type="gramStart"/>
      <w:r w:rsidRPr="00BC5AC3">
        <w:rPr>
          <w:rFonts w:ascii="Calibri" w:hAnsi="Calibri" w:cs="Calibri"/>
          <w:sz w:val="23"/>
          <w:szCs w:val="23"/>
          <w:lang w:val="en-GB"/>
        </w:rPr>
        <w:t>in particular for</w:t>
      </w:r>
      <w:proofErr w:type="gramEnd"/>
      <w:r w:rsidRPr="00BC5AC3">
        <w:rPr>
          <w:rFonts w:ascii="Calibri" w:hAnsi="Calibri" w:cs="Calibri"/>
          <w:sz w:val="23"/>
          <w:szCs w:val="23"/>
          <w:lang w:val="en-GB"/>
        </w:rPr>
        <w:t xml:space="preserve"> combined mobility or a BIP.</w:t>
      </w:r>
    </w:p>
    <w:p w14:paraId="0C826249" w14:textId="77777777" w:rsidR="00BC5AC3" w:rsidRDefault="00BC5AC3">
      <w:pPr>
        <w:pStyle w:val="Normln4"/>
        <w:spacing w:before="60" w:after="60"/>
        <w:ind w:left="510"/>
        <w:jc w:val="both"/>
      </w:pPr>
      <w:r>
        <w:rPr>
          <w:rFonts w:ascii="Calibri" w:hAnsi="Calibri" w:cs="Calibri"/>
          <w:sz w:val="23"/>
          <w:szCs w:val="23"/>
          <w:lang w:val="en-GB"/>
        </w:rPr>
        <w:t>The virtual component of the mobility referred to in this Article forms part of Erasmus+ mobility under this Agreement and is subject to the participant’s obligations laid down in this Agreement, Annex 1, the Erasmus+ Programme rules and the documentation of the activity concerned. The fact that the virtual component is not included in the time span referred to in Article 2.1 does not mean that it is excluded from the subject matter of this Agreement; it serves solely to distinguish the physical mobility period and travel days from the virtual component of mobility for the purposes of calculating support, the travel order and verification of physical participation.</w:t>
      </w:r>
    </w:p>
    <w:p w14:paraId="22464409" w14:textId="257059A5" w:rsidR="00A64EDA" w:rsidRDefault="00392618">
      <w:pPr>
        <w:pStyle w:val="Normln5"/>
        <w:spacing w:before="60" w:after="60"/>
        <w:ind w:left="510" w:hanging="510"/>
        <w:jc w:val="both"/>
      </w:pPr>
      <w:r w:rsidRPr="00392618">
        <w:rPr>
          <w:rFonts w:ascii="Calibri" w:hAnsi="Calibri" w:cs="Calibri"/>
          <w:sz w:val="23"/>
          <w:szCs w:val="23"/>
          <w:lang w:val="en-GB"/>
        </w:rPr>
        <w:t>2.3    </w:t>
      </w:r>
      <w:r>
        <w:rPr>
          <w:rFonts w:ascii="Calibri" w:hAnsi="Calibri" w:cs="Calibri"/>
          <w:sz w:val="23"/>
          <w:szCs w:val="23"/>
          <w:lang w:val="en-GB"/>
        </w:rPr>
        <w:tab/>
      </w:r>
      <w:r w:rsidRPr="00392618">
        <w:rPr>
          <w:rFonts w:ascii="Calibri" w:hAnsi="Calibri" w:cs="Calibri"/>
          <w:sz w:val="23"/>
          <w:szCs w:val="23"/>
          <w:lang w:val="en-GB"/>
        </w:rPr>
        <w:t xml:space="preserve">The actual start and end dates of the physical component of the mobility shall be evidenced by the Confirmation of participation in Erasmus+ staff mobility issued by the receiving organisation (‘Confirmation’). The Confirmation must correspond to the physical component of the mobility </w:t>
      </w:r>
      <w:proofErr w:type="gramStart"/>
      <w:r w:rsidRPr="00392618">
        <w:rPr>
          <w:rFonts w:ascii="Calibri" w:hAnsi="Calibri" w:cs="Calibri"/>
          <w:sz w:val="23"/>
          <w:szCs w:val="23"/>
          <w:lang w:val="en-GB"/>
        </w:rPr>
        <w:t>actually carried</w:t>
      </w:r>
      <w:proofErr w:type="gramEnd"/>
      <w:r w:rsidRPr="00392618">
        <w:rPr>
          <w:rFonts w:ascii="Calibri" w:hAnsi="Calibri" w:cs="Calibri"/>
          <w:sz w:val="23"/>
          <w:szCs w:val="23"/>
          <w:lang w:val="en-GB"/>
        </w:rPr>
        <w:t xml:space="preserve"> out and must be submitted to the organisation in the manner set out in Article 9 of this Agreement. Fulfilment of the virtual component of the mobility, where relevant, shall be evidenced in a manner appropriate to the activity concerned, </w:t>
      </w:r>
      <w:proofErr w:type="gramStart"/>
      <w:r w:rsidRPr="00392618">
        <w:rPr>
          <w:rFonts w:ascii="Calibri" w:hAnsi="Calibri" w:cs="Calibri"/>
          <w:sz w:val="23"/>
          <w:szCs w:val="23"/>
          <w:lang w:val="en-GB"/>
        </w:rPr>
        <w:t>in particular by</w:t>
      </w:r>
      <w:proofErr w:type="gramEnd"/>
      <w:r w:rsidRPr="00392618">
        <w:rPr>
          <w:rFonts w:ascii="Calibri" w:hAnsi="Calibri" w:cs="Calibri"/>
          <w:sz w:val="23"/>
          <w:szCs w:val="23"/>
          <w:lang w:val="en-GB"/>
        </w:rPr>
        <w:t xml:space="preserve"> BIP documentation, confirmation from the organiser, the activity programme or another verifiable supporting document.</w:t>
      </w:r>
    </w:p>
    <w:p w14:paraId="31087615" w14:textId="26AFDEC9" w:rsidR="00774A02" w:rsidRDefault="00ED2BAF">
      <w:pPr>
        <w:pStyle w:val="Normln4"/>
        <w:spacing w:before="60" w:after="60"/>
        <w:ind w:left="510" w:hanging="510"/>
        <w:jc w:val="both"/>
      </w:pPr>
      <w:r w:rsidRPr="00ED2BAF">
        <w:rPr>
          <w:rFonts w:ascii="Calibri" w:hAnsi="Calibri" w:cs="Calibri"/>
          <w:sz w:val="23"/>
          <w:szCs w:val="23"/>
          <w:lang w:val="en-GB"/>
        </w:rPr>
        <w:t xml:space="preserve">2.4   </w:t>
      </w:r>
      <w:r w:rsidR="00986965">
        <w:rPr>
          <w:rFonts w:ascii="Calibri" w:hAnsi="Calibri" w:cs="Calibri"/>
          <w:sz w:val="23"/>
          <w:szCs w:val="23"/>
          <w:lang w:val="en-GB"/>
        </w:rPr>
        <w:tab/>
      </w:r>
      <w:r w:rsidRPr="00ED2BAF">
        <w:rPr>
          <w:rFonts w:ascii="Calibri" w:hAnsi="Calibri" w:cs="Calibri"/>
          <w:sz w:val="23"/>
          <w:szCs w:val="23"/>
          <w:lang w:val="en-GB"/>
        </w:rPr>
        <w:t xml:space="preserve">The data specified in the approved travel order may also include travel days before the start or after the end of the physical mobility period. For the purposes of this Agreement, such days are considered funded travel days only if they are necessary for the implementation of the Erasmus+ mobility, eligible under the Erasmus+ Programme rules, included in the individual support calculation under Article 3 of this Agreement, consistent with the approved travel order and duly justified in relation to the Erasmus+ mobility. </w:t>
      </w:r>
    </w:p>
    <w:p w14:paraId="46BF244C" w14:textId="2E6AEB16" w:rsidR="008573D1" w:rsidRDefault="00A544E5">
      <w:pPr>
        <w:pStyle w:val="Normln5"/>
        <w:spacing w:after="60"/>
        <w:ind w:left="510" w:hanging="510"/>
        <w:jc w:val="both"/>
      </w:pPr>
      <w:r w:rsidRPr="00A544E5">
        <w:rPr>
          <w:rFonts w:ascii="Calibri" w:hAnsi="Calibri" w:cs="Calibri"/>
          <w:sz w:val="23"/>
          <w:szCs w:val="23"/>
          <w:lang w:val="en-GB"/>
        </w:rPr>
        <w:t>2.5    </w:t>
      </w:r>
      <w:r w:rsidR="00986965">
        <w:rPr>
          <w:rFonts w:ascii="Calibri" w:hAnsi="Calibri" w:cs="Calibri"/>
          <w:sz w:val="23"/>
          <w:szCs w:val="23"/>
          <w:lang w:val="en-GB"/>
        </w:rPr>
        <w:tab/>
      </w:r>
      <w:r w:rsidRPr="00A544E5">
        <w:rPr>
          <w:rFonts w:ascii="Calibri" w:hAnsi="Calibri" w:cs="Calibri"/>
          <w:sz w:val="23"/>
          <w:szCs w:val="23"/>
          <w:lang w:val="en-GB"/>
        </w:rPr>
        <w:t xml:space="preserve">The minimum and maximum duration of the physical mobility period is governed by the Erasmus+ Programme rules applicable to the 2026 Call and to the specific type of staff mobility. </w:t>
      </w:r>
    </w:p>
    <w:p w14:paraId="4078A74F" w14:textId="77777777" w:rsidR="00774A02" w:rsidRDefault="006A1790">
      <w:pPr>
        <w:pStyle w:val="Normln5"/>
        <w:spacing w:after="120"/>
        <w:ind w:left="510"/>
        <w:jc w:val="both"/>
      </w:pPr>
      <w:r w:rsidRPr="006A1790">
        <w:rPr>
          <w:rFonts w:ascii="Calibri" w:hAnsi="Calibri" w:cs="Calibri"/>
          <w:b/>
          <w:bCs/>
          <w:sz w:val="23"/>
          <w:szCs w:val="23"/>
          <w:lang w:val="en-GB"/>
        </w:rPr>
        <w:t>Travel days are not included in the minimum duration of physical mobility</w:t>
      </w:r>
      <w:r w:rsidRPr="006A1790">
        <w:rPr>
          <w:rFonts w:ascii="Calibri" w:hAnsi="Calibri" w:cs="Calibri"/>
          <w:sz w:val="23"/>
          <w:szCs w:val="23"/>
          <w:lang w:val="en-GB"/>
        </w:rPr>
        <w:t xml:space="preserve">. The minimum number of days of physical mobility must consist of </w:t>
      </w:r>
      <w:r w:rsidRPr="006A1790">
        <w:rPr>
          <w:rFonts w:ascii="Calibri" w:hAnsi="Calibri" w:cs="Calibri"/>
          <w:b/>
          <w:bCs/>
          <w:sz w:val="23"/>
          <w:szCs w:val="23"/>
          <w:lang w:val="en-GB"/>
        </w:rPr>
        <w:t>consecutive days</w:t>
      </w:r>
      <w:r w:rsidRPr="006A1790">
        <w:rPr>
          <w:rFonts w:ascii="Calibri" w:hAnsi="Calibri" w:cs="Calibri"/>
          <w:sz w:val="23"/>
          <w:szCs w:val="23"/>
          <w:lang w:val="en-GB"/>
        </w:rPr>
        <w:t>, unless the Erasmus+ Programme rules provide otherwise.</w:t>
      </w:r>
    </w:p>
    <w:tbl>
      <w:tblPr>
        <w:tblStyle w:val="Svtltabulkasmkou1"/>
        <w:tblW w:w="8647" w:type="dxa"/>
        <w:tblInd w:w="562" w:type="dxa"/>
        <w:tblLook w:val="04A0" w:firstRow="1" w:lastRow="0" w:firstColumn="1" w:lastColumn="0" w:noHBand="0" w:noVBand="1"/>
      </w:tblPr>
      <w:tblGrid>
        <w:gridCol w:w="4962"/>
        <w:gridCol w:w="1842"/>
        <w:gridCol w:w="1843"/>
      </w:tblGrid>
      <w:tr w:rsidR="005A7ABD" w14:paraId="7330C28A" w14:textId="13362E65" w:rsidTr="005A7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35FB530B" w14:textId="3A115B9B" w:rsidR="005A7ABD" w:rsidRPr="00986965" w:rsidRDefault="00B72492" w:rsidP="00B72492">
            <w:pPr>
              <w:pStyle w:val="Normln2"/>
              <w:spacing w:before="40" w:after="40"/>
              <w:jc w:val="center"/>
              <w:rPr>
                <w:color w:val="000000" w:themeColor="text1"/>
                <w:sz w:val="22"/>
                <w:szCs w:val="22"/>
              </w:rPr>
            </w:pPr>
            <w:r w:rsidRPr="00986965">
              <w:rPr>
                <w:rFonts w:ascii="Calibri" w:hAnsi="Calibri" w:cs="Calibri"/>
                <w:color w:val="000000"/>
                <w:sz w:val="22"/>
                <w:szCs w:val="22"/>
              </w:rPr>
              <w:t xml:space="preserve">Type </w:t>
            </w:r>
            <w:proofErr w:type="spellStart"/>
            <w:r w:rsidRPr="00986965">
              <w:rPr>
                <w:rFonts w:ascii="Calibri" w:hAnsi="Calibri" w:cs="Calibri"/>
                <w:color w:val="000000"/>
                <w:sz w:val="22"/>
                <w:szCs w:val="22"/>
              </w:rPr>
              <w:t>of</w:t>
            </w:r>
            <w:proofErr w:type="spellEnd"/>
            <w:r w:rsidR="008573D1" w:rsidRPr="00986965">
              <w:rPr>
                <w:rFonts w:ascii="Calibri" w:hAnsi="Calibri" w:cs="Calibri"/>
                <w:color w:val="000000" w:themeColor="text1"/>
                <w:sz w:val="22"/>
                <w:szCs w:val="22"/>
              </w:rPr>
              <w:t xml:space="preserve"> mobility</w:t>
            </w:r>
          </w:p>
        </w:tc>
        <w:tc>
          <w:tcPr>
            <w:tcW w:w="1842" w:type="dxa"/>
            <w:vAlign w:val="center"/>
            <w:hideMark/>
          </w:tcPr>
          <w:p w14:paraId="05ADAF75" w14:textId="57BE8BD5" w:rsidR="005A7ABD" w:rsidRPr="00986965" w:rsidRDefault="00444C20" w:rsidP="00444C20">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color w:val="000000" w:themeColor="text1"/>
                <w:sz w:val="22"/>
                <w:szCs w:val="22"/>
              </w:rPr>
            </w:pPr>
            <w:r w:rsidRPr="00986965">
              <w:rPr>
                <w:rFonts w:ascii="Calibri" w:hAnsi="Calibri" w:cs="Calibri"/>
                <w:color w:val="000000"/>
                <w:sz w:val="22"/>
                <w:szCs w:val="22"/>
              </w:rPr>
              <w:t xml:space="preserve">Minimum </w:t>
            </w:r>
            <w:proofErr w:type="spellStart"/>
            <w:r w:rsidRPr="00986965">
              <w:rPr>
                <w:rFonts w:ascii="Calibri" w:hAnsi="Calibri" w:cs="Calibri"/>
                <w:color w:val="000000"/>
                <w:sz w:val="22"/>
                <w:szCs w:val="22"/>
              </w:rPr>
              <w:t>duration</w:t>
            </w:r>
            <w:proofErr w:type="spellEnd"/>
            <w:r w:rsidRPr="00986965">
              <w:rPr>
                <w:rFonts w:ascii="Calibri" w:hAnsi="Calibri" w:cs="Calibri"/>
                <w:color w:val="000000"/>
                <w:sz w:val="22"/>
                <w:szCs w:val="22"/>
              </w:rPr>
              <w:t xml:space="preserve"> </w:t>
            </w:r>
          </w:p>
        </w:tc>
        <w:tc>
          <w:tcPr>
            <w:tcW w:w="1843" w:type="dxa"/>
          </w:tcPr>
          <w:p w14:paraId="209E813B" w14:textId="6C39E90E" w:rsidR="005A7ABD" w:rsidRPr="00986965" w:rsidRDefault="008E17B5" w:rsidP="008E17B5">
            <w:pPr>
              <w:pStyle w:val="Normln2"/>
              <w:spacing w:before="40" w:after="4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986965">
              <w:rPr>
                <w:rFonts w:ascii="Calibri" w:hAnsi="Calibri" w:cs="Calibri"/>
                <w:color w:val="000000"/>
                <w:sz w:val="22"/>
                <w:szCs w:val="22"/>
              </w:rPr>
              <w:t xml:space="preserve">Maximum </w:t>
            </w:r>
            <w:proofErr w:type="spellStart"/>
            <w:r w:rsidRPr="00986965">
              <w:rPr>
                <w:rFonts w:ascii="Calibri" w:hAnsi="Calibri" w:cs="Calibri"/>
                <w:color w:val="000000"/>
                <w:sz w:val="22"/>
                <w:szCs w:val="22"/>
              </w:rPr>
              <w:t>duration</w:t>
            </w:r>
            <w:proofErr w:type="spellEnd"/>
          </w:p>
        </w:tc>
      </w:tr>
      <w:tr w:rsidR="005A7ABD" w14:paraId="713A5CD7" w14:textId="7BD0722C" w:rsidTr="005A7ABD">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30A41A53" w14:textId="6EB3940D" w:rsidR="005A7ABD" w:rsidRPr="00986965" w:rsidRDefault="008341F5" w:rsidP="008341F5">
            <w:pPr>
              <w:pStyle w:val="Normln2"/>
              <w:spacing w:before="40" w:after="40"/>
              <w:rPr>
                <w:b w:val="0"/>
                <w:bCs w:val="0"/>
                <w:sz w:val="22"/>
                <w:szCs w:val="22"/>
              </w:rPr>
            </w:pPr>
            <w:proofErr w:type="spellStart"/>
            <w:r w:rsidRPr="00986965">
              <w:rPr>
                <w:rFonts w:ascii="Calibri" w:hAnsi="Calibri" w:cs="Calibri"/>
                <w:b w:val="0"/>
                <w:bCs w:val="0"/>
                <w:color w:val="000000"/>
                <w:sz w:val="22"/>
                <w:szCs w:val="22"/>
              </w:rPr>
              <w:t>Teaching</w:t>
            </w:r>
            <w:proofErr w:type="spellEnd"/>
            <w:r w:rsidRPr="00986965">
              <w:rPr>
                <w:rFonts w:ascii="Calibri" w:hAnsi="Calibri" w:cs="Calibri"/>
                <w:b w:val="0"/>
                <w:bCs w:val="0"/>
                <w:color w:val="000000"/>
                <w:sz w:val="22"/>
                <w:szCs w:val="22"/>
              </w:rPr>
              <w:t xml:space="preserve"> </w:t>
            </w:r>
            <w:proofErr w:type="spellStart"/>
            <w:r w:rsidRPr="00986965">
              <w:rPr>
                <w:rFonts w:ascii="Calibri" w:hAnsi="Calibri" w:cs="Calibri"/>
                <w:b w:val="0"/>
                <w:bCs w:val="0"/>
                <w:color w:val="000000"/>
                <w:sz w:val="22"/>
                <w:szCs w:val="22"/>
              </w:rPr>
              <w:t>assignment</w:t>
            </w:r>
            <w:proofErr w:type="spellEnd"/>
            <w:r w:rsidRPr="00986965">
              <w:rPr>
                <w:rFonts w:ascii="Calibri" w:hAnsi="Calibri" w:cs="Calibri"/>
                <w:b w:val="0"/>
                <w:bCs w:val="0"/>
                <w:color w:val="000000"/>
                <w:sz w:val="22"/>
                <w:szCs w:val="22"/>
              </w:rPr>
              <w:t xml:space="preserve"> (STA)</w:t>
            </w:r>
          </w:p>
        </w:tc>
        <w:tc>
          <w:tcPr>
            <w:tcW w:w="1842" w:type="dxa"/>
            <w:vAlign w:val="center"/>
            <w:hideMark/>
          </w:tcPr>
          <w:p w14:paraId="2292B51A" w14:textId="366854C0" w:rsidR="005A7ABD" w:rsidRPr="00986965" w:rsidRDefault="008573D1" w:rsidP="00F265C4">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sz w:val="22"/>
                <w:szCs w:val="22"/>
              </w:rPr>
            </w:pPr>
            <w:r w:rsidRPr="00986965">
              <w:rPr>
                <w:rFonts w:ascii="Calibri" w:hAnsi="Calibri" w:cs="Calibri"/>
                <w:color w:val="000000"/>
                <w:sz w:val="22"/>
                <w:szCs w:val="22"/>
              </w:rPr>
              <w:t xml:space="preserve">2 </w:t>
            </w:r>
            <w:proofErr w:type="spellStart"/>
            <w:r w:rsidR="00F265C4" w:rsidRPr="00986965">
              <w:rPr>
                <w:rFonts w:ascii="Calibri" w:hAnsi="Calibri" w:cs="Calibri"/>
                <w:color w:val="000000"/>
                <w:sz w:val="22"/>
                <w:szCs w:val="22"/>
              </w:rPr>
              <w:t>days</w:t>
            </w:r>
            <w:proofErr w:type="spellEnd"/>
          </w:p>
        </w:tc>
        <w:tc>
          <w:tcPr>
            <w:tcW w:w="1843" w:type="dxa"/>
          </w:tcPr>
          <w:p w14:paraId="06B8F59A" w14:textId="437CE2DF" w:rsidR="005A7ABD" w:rsidRPr="00986965" w:rsidRDefault="008573D1" w:rsidP="000B48E3">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86965">
              <w:rPr>
                <w:rFonts w:ascii="Calibri" w:hAnsi="Calibri" w:cs="Calibri"/>
                <w:color w:val="000000"/>
                <w:sz w:val="22"/>
                <w:szCs w:val="22"/>
              </w:rPr>
              <w:t xml:space="preserve">60 </w:t>
            </w:r>
            <w:proofErr w:type="spellStart"/>
            <w:r w:rsidR="000B48E3" w:rsidRPr="00986965">
              <w:rPr>
                <w:rFonts w:ascii="Calibri" w:hAnsi="Calibri" w:cs="Calibri"/>
                <w:color w:val="000000"/>
                <w:sz w:val="22"/>
                <w:szCs w:val="22"/>
              </w:rPr>
              <w:t>days</w:t>
            </w:r>
            <w:proofErr w:type="spellEnd"/>
          </w:p>
        </w:tc>
      </w:tr>
      <w:tr w:rsidR="005A7ABD" w14:paraId="50B874FD" w14:textId="00B2D2EA" w:rsidTr="005A7ABD">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67089F5C" w14:textId="4122D855" w:rsidR="005A7ABD" w:rsidRPr="00986965" w:rsidRDefault="00EE0CDC" w:rsidP="00EE0CDC">
            <w:pPr>
              <w:pStyle w:val="Normln2"/>
              <w:spacing w:before="40" w:after="40"/>
              <w:rPr>
                <w:b w:val="0"/>
                <w:bCs w:val="0"/>
                <w:sz w:val="22"/>
                <w:szCs w:val="22"/>
              </w:rPr>
            </w:pPr>
            <w:proofErr w:type="spellStart"/>
            <w:r w:rsidRPr="00986965">
              <w:rPr>
                <w:rFonts w:ascii="Calibri" w:hAnsi="Calibri" w:cs="Calibri"/>
                <w:b w:val="0"/>
                <w:bCs w:val="0"/>
                <w:sz w:val="22"/>
                <w:szCs w:val="22"/>
              </w:rPr>
              <w:t>Training</w:t>
            </w:r>
            <w:proofErr w:type="spellEnd"/>
            <w:r w:rsidR="008573D1" w:rsidRPr="00986965">
              <w:rPr>
                <w:rFonts w:ascii="Calibri" w:hAnsi="Calibri" w:cs="Calibri"/>
                <w:b w:val="0"/>
                <w:bCs w:val="0"/>
                <w:sz w:val="22"/>
                <w:szCs w:val="22"/>
              </w:rPr>
              <w:t xml:space="preserve"> (STT)</w:t>
            </w:r>
          </w:p>
        </w:tc>
        <w:tc>
          <w:tcPr>
            <w:tcW w:w="1842" w:type="dxa"/>
            <w:vAlign w:val="center"/>
            <w:hideMark/>
          </w:tcPr>
          <w:p w14:paraId="50D684FB" w14:textId="6AFFDF20" w:rsidR="005A7ABD" w:rsidRPr="00986965" w:rsidRDefault="008573D1" w:rsidP="008A7D54">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sz w:val="22"/>
                <w:szCs w:val="22"/>
              </w:rPr>
            </w:pPr>
            <w:r w:rsidRPr="00986965">
              <w:rPr>
                <w:rFonts w:ascii="Calibri" w:hAnsi="Calibri" w:cs="Calibri"/>
                <w:sz w:val="22"/>
                <w:szCs w:val="22"/>
              </w:rPr>
              <w:t xml:space="preserve">2 </w:t>
            </w:r>
            <w:proofErr w:type="spellStart"/>
            <w:r w:rsidR="008A7D54" w:rsidRPr="00986965">
              <w:rPr>
                <w:rFonts w:ascii="Calibri" w:hAnsi="Calibri" w:cs="Calibri"/>
                <w:sz w:val="22"/>
                <w:szCs w:val="22"/>
              </w:rPr>
              <w:t>days</w:t>
            </w:r>
            <w:proofErr w:type="spellEnd"/>
          </w:p>
        </w:tc>
        <w:tc>
          <w:tcPr>
            <w:tcW w:w="1843" w:type="dxa"/>
          </w:tcPr>
          <w:p w14:paraId="675216CC" w14:textId="3CB901EB" w:rsidR="005A7ABD" w:rsidRPr="00986965" w:rsidRDefault="008573D1" w:rsidP="000701EF">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86965">
              <w:rPr>
                <w:rFonts w:ascii="Calibri" w:hAnsi="Calibri" w:cs="Calibri"/>
                <w:sz w:val="22"/>
                <w:szCs w:val="22"/>
              </w:rPr>
              <w:t xml:space="preserve">60 </w:t>
            </w:r>
            <w:proofErr w:type="spellStart"/>
            <w:r w:rsidR="000701EF" w:rsidRPr="00986965">
              <w:rPr>
                <w:rFonts w:ascii="Calibri" w:hAnsi="Calibri" w:cs="Calibri"/>
                <w:sz w:val="22"/>
                <w:szCs w:val="22"/>
              </w:rPr>
              <w:t>days</w:t>
            </w:r>
            <w:proofErr w:type="spellEnd"/>
          </w:p>
        </w:tc>
      </w:tr>
      <w:tr w:rsidR="005A7ABD" w14:paraId="6CA961D5" w14:textId="78315F70" w:rsidTr="004E12AF">
        <w:tc>
          <w:tcPr>
            <w:cnfStyle w:val="001000000000" w:firstRow="0" w:lastRow="0" w:firstColumn="1" w:lastColumn="0" w:oddVBand="0" w:evenVBand="0" w:oddHBand="0" w:evenHBand="0" w:firstRowFirstColumn="0" w:firstRowLastColumn="0" w:lastRowFirstColumn="0" w:lastRowLastColumn="0"/>
            <w:tcW w:w="4962" w:type="dxa"/>
            <w:vAlign w:val="center"/>
            <w:hideMark/>
          </w:tcPr>
          <w:p w14:paraId="0ABDFFB4" w14:textId="77777777" w:rsidR="00774A02" w:rsidRPr="00986965" w:rsidRDefault="009F3732">
            <w:pPr>
              <w:pStyle w:val="Normln2"/>
              <w:rPr>
                <w:b w:val="0"/>
                <w:bCs w:val="0"/>
                <w:sz w:val="22"/>
                <w:szCs w:val="22"/>
              </w:rPr>
            </w:pPr>
            <w:proofErr w:type="spellStart"/>
            <w:r w:rsidRPr="00986965">
              <w:rPr>
                <w:rFonts w:ascii="Calibri" w:hAnsi="Calibri" w:cs="Calibri"/>
                <w:b w:val="0"/>
                <w:bCs w:val="0"/>
                <w:color w:val="000000"/>
                <w:sz w:val="22"/>
                <w:szCs w:val="22"/>
              </w:rPr>
              <w:t>Physical</w:t>
            </w:r>
            <w:proofErr w:type="spellEnd"/>
            <w:r w:rsidRPr="00986965">
              <w:rPr>
                <w:rFonts w:ascii="Calibri" w:hAnsi="Calibri" w:cs="Calibri"/>
                <w:b w:val="0"/>
                <w:bCs w:val="0"/>
                <w:color w:val="000000"/>
                <w:sz w:val="22"/>
                <w:szCs w:val="22"/>
              </w:rPr>
              <w:t xml:space="preserve"> </w:t>
            </w:r>
            <w:proofErr w:type="spellStart"/>
            <w:r w:rsidRPr="00986965">
              <w:rPr>
                <w:rFonts w:ascii="Calibri" w:hAnsi="Calibri" w:cs="Calibri"/>
                <w:b w:val="0"/>
                <w:bCs w:val="0"/>
                <w:color w:val="000000"/>
                <w:sz w:val="22"/>
                <w:szCs w:val="22"/>
              </w:rPr>
              <w:t>component</w:t>
            </w:r>
            <w:proofErr w:type="spellEnd"/>
            <w:r w:rsidRPr="00986965">
              <w:rPr>
                <w:rFonts w:ascii="Calibri" w:hAnsi="Calibri" w:cs="Calibri"/>
                <w:b w:val="0"/>
                <w:bCs w:val="0"/>
                <w:color w:val="000000"/>
                <w:sz w:val="22"/>
                <w:szCs w:val="22"/>
              </w:rPr>
              <w:t xml:space="preserve"> </w:t>
            </w:r>
          </w:p>
          <w:p w14:paraId="5A3CA5AB" w14:textId="4BFDE64C" w:rsidR="005A7ABD" w:rsidRPr="00986965" w:rsidRDefault="00415D63" w:rsidP="00415D63">
            <w:pPr>
              <w:pStyle w:val="Normln2"/>
              <w:rPr>
                <w:b w:val="0"/>
                <w:bCs w:val="0"/>
                <w:sz w:val="22"/>
                <w:szCs w:val="22"/>
              </w:rPr>
            </w:pPr>
            <w:proofErr w:type="spellStart"/>
            <w:r w:rsidRPr="00986965">
              <w:rPr>
                <w:rFonts w:ascii="Calibri" w:hAnsi="Calibri" w:cs="Calibri"/>
                <w:b w:val="0"/>
                <w:bCs w:val="0"/>
                <w:color w:val="000000"/>
                <w:sz w:val="22"/>
                <w:szCs w:val="22"/>
              </w:rPr>
              <w:t>of</w:t>
            </w:r>
            <w:proofErr w:type="spellEnd"/>
            <w:r w:rsidRPr="00986965">
              <w:rPr>
                <w:rFonts w:ascii="Calibri" w:hAnsi="Calibri" w:cs="Calibri"/>
                <w:b w:val="0"/>
                <w:bCs w:val="0"/>
                <w:color w:val="000000"/>
                <w:sz w:val="22"/>
                <w:szCs w:val="22"/>
              </w:rPr>
              <w:t xml:space="preserve"> a </w:t>
            </w:r>
            <w:proofErr w:type="spellStart"/>
            <w:r w:rsidRPr="00986965">
              <w:rPr>
                <w:rFonts w:ascii="Calibri" w:hAnsi="Calibri" w:cs="Calibri"/>
                <w:b w:val="0"/>
                <w:bCs w:val="0"/>
                <w:color w:val="000000"/>
                <w:sz w:val="22"/>
                <w:szCs w:val="22"/>
              </w:rPr>
              <w:t>blended</w:t>
            </w:r>
            <w:proofErr w:type="spellEnd"/>
            <w:r w:rsidRPr="00986965">
              <w:rPr>
                <w:rFonts w:ascii="Calibri" w:hAnsi="Calibri" w:cs="Calibri"/>
                <w:b w:val="0"/>
                <w:bCs w:val="0"/>
                <w:color w:val="000000"/>
                <w:sz w:val="22"/>
                <w:szCs w:val="22"/>
              </w:rPr>
              <w:t xml:space="preserve"> </w:t>
            </w:r>
            <w:proofErr w:type="spellStart"/>
            <w:r w:rsidRPr="00986965">
              <w:rPr>
                <w:rFonts w:ascii="Calibri" w:hAnsi="Calibri" w:cs="Calibri"/>
                <w:b w:val="0"/>
                <w:bCs w:val="0"/>
                <w:color w:val="000000"/>
                <w:sz w:val="22"/>
                <w:szCs w:val="22"/>
              </w:rPr>
              <w:t>intensive</w:t>
            </w:r>
            <w:proofErr w:type="spellEnd"/>
            <w:r w:rsidRPr="00986965">
              <w:rPr>
                <w:rFonts w:ascii="Calibri" w:hAnsi="Calibri" w:cs="Calibri"/>
                <w:b w:val="0"/>
                <w:bCs w:val="0"/>
                <w:color w:val="000000"/>
                <w:sz w:val="22"/>
                <w:szCs w:val="22"/>
              </w:rPr>
              <w:t xml:space="preserve"> </w:t>
            </w:r>
            <w:proofErr w:type="spellStart"/>
            <w:r w:rsidRPr="00986965">
              <w:rPr>
                <w:rFonts w:ascii="Calibri" w:hAnsi="Calibri" w:cs="Calibri"/>
                <w:b w:val="0"/>
                <w:bCs w:val="0"/>
                <w:color w:val="000000"/>
                <w:sz w:val="22"/>
                <w:szCs w:val="22"/>
              </w:rPr>
              <w:t>programme</w:t>
            </w:r>
            <w:proofErr w:type="spellEnd"/>
            <w:r w:rsidRPr="00986965">
              <w:rPr>
                <w:rFonts w:ascii="Calibri" w:hAnsi="Calibri" w:cs="Calibri"/>
                <w:b w:val="0"/>
                <w:bCs w:val="0"/>
                <w:color w:val="000000"/>
                <w:sz w:val="22"/>
                <w:szCs w:val="22"/>
              </w:rPr>
              <w:t xml:space="preserve"> (BIP)</w:t>
            </w:r>
          </w:p>
        </w:tc>
        <w:tc>
          <w:tcPr>
            <w:tcW w:w="1842" w:type="dxa"/>
            <w:vAlign w:val="center"/>
            <w:hideMark/>
          </w:tcPr>
          <w:p w14:paraId="63AC864F" w14:textId="7B41D09A" w:rsidR="005A7ABD" w:rsidRPr="00986965" w:rsidRDefault="008573D1" w:rsidP="00863850">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sz w:val="22"/>
                <w:szCs w:val="22"/>
              </w:rPr>
            </w:pPr>
            <w:r w:rsidRPr="00986965">
              <w:rPr>
                <w:rFonts w:ascii="Calibri" w:hAnsi="Calibri" w:cs="Calibri"/>
                <w:color w:val="000000"/>
                <w:sz w:val="22"/>
                <w:szCs w:val="22"/>
              </w:rPr>
              <w:t xml:space="preserve">5 </w:t>
            </w:r>
            <w:proofErr w:type="spellStart"/>
            <w:r w:rsidR="00863850" w:rsidRPr="00986965">
              <w:rPr>
                <w:rFonts w:ascii="Calibri" w:hAnsi="Calibri" w:cs="Calibri"/>
                <w:color w:val="000000"/>
                <w:sz w:val="22"/>
                <w:szCs w:val="22"/>
              </w:rPr>
              <w:t>days</w:t>
            </w:r>
            <w:proofErr w:type="spellEnd"/>
          </w:p>
        </w:tc>
        <w:tc>
          <w:tcPr>
            <w:tcW w:w="1843" w:type="dxa"/>
            <w:vAlign w:val="center"/>
          </w:tcPr>
          <w:p w14:paraId="19273B1C" w14:textId="7EAA0F7E" w:rsidR="005A7ABD" w:rsidRPr="00986965" w:rsidRDefault="008573D1" w:rsidP="000F0E71">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986965">
              <w:rPr>
                <w:rFonts w:ascii="Calibri" w:hAnsi="Calibri" w:cs="Calibri"/>
                <w:color w:val="000000"/>
                <w:sz w:val="22"/>
                <w:szCs w:val="22"/>
              </w:rPr>
              <w:t xml:space="preserve">30 </w:t>
            </w:r>
            <w:proofErr w:type="spellStart"/>
            <w:r w:rsidR="000F0E71" w:rsidRPr="00986965">
              <w:rPr>
                <w:rFonts w:ascii="Calibri" w:hAnsi="Calibri" w:cs="Calibri"/>
                <w:color w:val="000000"/>
                <w:sz w:val="22"/>
                <w:szCs w:val="22"/>
              </w:rPr>
              <w:t>days</w:t>
            </w:r>
            <w:proofErr w:type="spellEnd"/>
          </w:p>
        </w:tc>
      </w:tr>
      <w:tr w:rsidR="003E6A88" w14:paraId="66A4A0BF" w14:textId="77777777" w:rsidTr="003E6A88">
        <w:tc>
          <w:tcPr>
            <w:cnfStyle w:val="001000000000" w:firstRow="0" w:lastRow="0" w:firstColumn="1" w:lastColumn="0" w:oddVBand="0" w:evenVBand="0" w:oddHBand="0" w:evenHBand="0" w:firstRowFirstColumn="0" w:firstRowLastColumn="0" w:lastRowFirstColumn="0" w:lastRowLastColumn="0"/>
            <w:tcW w:w="4962" w:type="dxa"/>
            <w:tcBorders>
              <w:top w:val="nil"/>
              <w:left w:val="single" w:sz="8" w:space="0" w:color="999999"/>
              <w:bottom w:val="single" w:sz="8" w:space="0" w:color="999999"/>
              <w:right w:val="single" w:sz="8" w:space="0" w:color="999999"/>
            </w:tcBorders>
            <w:vAlign w:val="center"/>
            <w:hideMark/>
          </w:tcPr>
          <w:p w14:paraId="41683072" w14:textId="615E9B49" w:rsidR="003E6A88" w:rsidRPr="00986965" w:rsidRDefault="00BF1329" w:rsidP="00BF1329">
            <w:pPr>
              <w:pStyle w:val="Normln2"/>
              <w:rPr>
                <w:b w:val="0"/>
                <w:bCs w:val="0"/>
                <w:sz w:val="22"/>
                <w:szCs w:val="22"/>
              </w:rPr>
            </w:pPr>
            <w:proofErr w:type="spellStart"/>
            <w:r w:rsidRPr="00986965">
              <w:rPr>
                <w:rFonts w:ascii="Calibri" w:hAnsi="Calibri" w:cs="Calibri"/>
                <w:b w:val="0"/>
                <w:bCs w:val="0"/>
                <w:color w:val="000000"/>
                <w:sz w:val="22"/>
                <w:szCs w:val="22"/>
              </w:rPr>
              <w:t>Combined</w:t>
            </w:r>
            <w:proofErr w:type="spellEnd"/>
            <w:r w:rsidRPr="00986965">
              <w:rPr>
                <w:rFonts w:ascii="Calibri" w:hAnsi="Calibri" w:cs="Calibri"/>
                <w:b w:val="0"/>
                <w:bCs w:val="0"/>
                <w:color w:val="000000"/>
                <w:sz w:val="22"/>
                <w:szCs w:val="22"/>
              </w:rPr>
              <w:t xml:space="preserve"> </w:t>
            </w:r>
            <w:proofErr w:type="spellStart"/>
            <w:r w:rsidRPr="00986965">
              <w:rPr>
                <w:rFonts w:ascii="Calibri" w:hAnsi="Calibri" w:cs="Calibri"/>
                <w:b w:val="0"/>
                <w:bCs w:val="0"/>
                <w:color w:val="000000"/>
                <w:sz w:val="22"/>
                <w:szCs w:val="22"/>
              </w:rPr>
              <w:t>staff</w:t>
            </w:r>
            <w:proofErr w:type="spellEnd"/>
            <w:r w:rsidRPr="00986965">
              <w:rPr>
                <w:rFonts w:ascii="Calibri" w:hAnsi="Calibri" w:cs="Calibri"/>
                <w:b w:val="0"/>
                <w:bCs w:val="0"/>
                <w:color w:val="000000"/>
                <w:sz w:val="22"/>
                <w:szCs w:val="22"/>
              </w:rPr>
              <w:t xml:space="preserve"> mobility (STA/STT)</w:t>
            </w:r>
          </w:p>
        </w:tc>
        <w:tc>
          <w:tcPr>
            <w:tcW w:w="1842" w:type="dxa"/>
            <w:tcBorders>
              <w:top w:val="nil"/>
              <w:left w:val="nil"/>
              <w:bottom w:val="single" w:sz="8" w:space="0" w:color="999999"/>
              <w:right w:val="single" w:sz="8" w:space="0" w:color="999999"/>
            </w:tcBorders>
            <w:vAlign w:val="center"/>
            <w:hideMark/>
          </w:tcPr>
          <w:p w14:paraId="551753B7" w14:textId="24774607" w:rsidR="003E6A88" w:rsidRPr="00986965" w:rsidRDefault="008573D1" w:rsidP="00843360">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sz w:val="22"/>
                <w:szCs w:val="22"/>
              </w:rPr>
            </w:pPr>
            <w:r w:rsidRPr="00986965">
              <w:rPr>
                <w:rFonts w:ascii="Calibri" w:hAnsi="Calibri" w:cs="Calibri"/>
                <w:color w:val="000000"/>
                <w:sz w:val="22"/>
                <w:szCs w:val="22"/>
              </w:rPr>
              <w:t xml:space="preserve">2 </w:t>
            </w:r>
            <w:proofErr w:type="spellStart"/>
            <w:r w:rsidR="00843360" w:rsidRPr="00986965">
              <w:rPr>
                <w:rFonts w:ascii="Calibri" w:hAnsi="Calibri" w:cs="Calibri"/>
                <w:color w:val="000000"/>
                <w:sz w:val="22"/>
                <w:szCs w:val="22"/>
              </w:rPr>
              <w:t>days</w:t>
            </w:r>
            <w:proofErr w:type="spellEnd"/>
          </w:p>
        </w:tc>
        <w:tc>
          <w:tcPr>
            <w:tcW w:w="1843" w:type="dxa"/>
            <w:tcBorders>
              <w:top w:val="nil"/>
              <w:left w:val="nil"/>
              <w:bottom w:val="single" w:sz="8" w:space="0" w:color="999999"/>
              <w:right w:val="single" w:sz="8" w:space="0" w:color="999999"/>
            </w:tcBorders>
            <w:hideMark/>
          </w:tcPr>
          <w:p w14:paraId="7AF36633" w14:textId="00F82956" w:rsidR="003E6A88" w:rsidRPr="00986965" w:rsidRDefault="008573D1" w:rsidP="00A37CB0">
            <w:pPr>
              <w:pStyle w:val="Normln2"/>
              <w:spacing w:before="40" w:after="40"/>
              <w:jc w:val="center"/>
              <w:cnfStyle w:val="000000000000" w:firstRow="0" w:lastRow="0" w:firstColumn="0" w:lastColumn="0" w:oddVBand="0" w:evenVBand="0" w:oddHBand="0" w:evenHBand="0" w:firstRowFirstColumn="0" w:firstRowLastColumn="0" w:lastRowFirstColumn="0" w:lastRowLastColumn="0"/>
              <w:rPr>
                <w:sz w:val="22"/>
                <w:szCs w:val="22"/>
              </w:rPr>
            </w:pPr>
            <w:r w:rsidRPr="00986965">
              <w:rPr>
                <w:rFonts w:ascii="Calibri" w:hAnsi="Calibri" w:cs="Calibri"/>
                <w:color w:val="000000"/>
                <w:sz w:val="22"/>
                <w:szCs w:val="22"/>
              </w:rPr>
              <w:t xml:space="preserve">60 </w:t>
            </w:r>
            <w:proofErr w:type="spellStart"/>
            <w:r w:rsidR="00A37CB0" w:rsidRPr="00986965">
              <w:rPr>
                <w:rFonts w:ascii="Calibri" w:hAnsi="Calibri" w:cs="Calibri"/>
                <w:color w:val="000000"/>
                <w:sz w:val="22"/>
                <w:szCs w:val="22"/>
              </w:rPr>
              <w:t>days</w:t>
            </w:r>
            <w:proofErr w:type="spellEnd"/>
          </w:p>
        </w:tc>
      </w:tr>
    </w:tbl>
    <w:p w14:paraId="0BAAD7DA" w14:textId="77777777" w:rsidR="00774A02" w:rsidRDefault="00CB54D0" w:rsidP="00CB54D0">
      <w:pPr>
        <w:pStyle w:val="Nadpis4"/>
        <w:spacing w:before="480" w:after="120"/>
        <w:ind w:left="1865" w:hanging="1865"/>
      </w:pPr>
      <w:r w:rsidRPr="00CB54D0">
        <w:rPr>
          <w:rFonts w:ascii="Calibri" w:hAnsi="Calibri" w:cs="Calibri"/>
          <w:b/>
          <w:bCs/>
          <w:caps/>
          <w:lang w:val="en-GB"/>
        </w:rPr>
        <w:t>ARTICLE 3 – FINANCIAL AND OTHER SUPPORT</w:t>
      </w:r>
    </w:p>
    <w:p w14:paraId="2C504AF4" w14:textId="77777777" w:rsidR="008573D1" w:rsidRDefault="0091708B">
      <w:pPr>
        <w:pStyle w:val="Normln5"/>
        <w:spacing w:after="60"/>
        <w:ind w:left="510" w:hanging="510"/>
        <w:jc w:val="both"/>
      </w:pPr>
      <w:r w:rsidRPr="0091708B">
        <w:rPr>
          <w:rFonts w:ascii="Calibri" w:hAnsi="Calibri" w:cs="Calibri"/>
          <w:sz w:val="23"/>
          <w:szCs w:val="23"/>
          <w:lang w:val="en-GB"/>
        </w:rPr>
        <w:t>3.1     The support is calculated following the funding rules indicated in the Erasmus+ Programme Guide, Call 2026, and provided in the form described in Article 3.4 of this Agreement.</w:t>
      </w:r>
    </w:p>
    <w:p w14:paraId="70DD5A41" w14:textId="04631C49" w:rsidR="008573D1" w:rsidRDefault="00DA5776">
      <w:pPr>
        <w:pStyle w:val="Normln4"/>
        <w:spacing w:after="60"/>
        <w:ind w:left="510" w:hanging="510"/>
        <w:jc w:val="both"/>
      </w:pPr>
      <w:r w:rsidRPr="00DA5776">
        <w:rPr>
          <w:rFonts w:ascii="Calibri" w:hAnsi="Calibri" w:cs="Calibri"/>
          <w:sz w:val="23"/>
          <w:szCs w:val="23"/>
          <w:lang w:val="en-GB"/>
        </w:rPr>
        <w:lastRenderedPageBreak/>
        <w:t>3.2    </w:t>
      </w:r>
      <w:r w:rsidR="0047157B">
        <w:rPr>
          <w:rFonts w:ascii="Calibri" w:hAnsi="Calibri" w:cs="Calibri"/>
          <w:sz w:val="23"/>
          <w:szCs w:val="23"/>
          <w:lang w:val="en-GB"/>
        </w:rPr>
        <w:tab/>
      </w:r>
      <w:r w:rsidRPr="00DA5776">
        <w:rPr>
          <w:rFonts w:ascii="Calibri" w:hAnsi="Calibri" w:cs="Calibri"/>
          <w:sz w:val="23"/>
          <w:szCs w:val="23"/>
          <w:lang w:val="en-GB"/>
        </w:rPr>
        <w:t xml:space="preserve">The participant will receive Erasmus+ support for </w:t>
      </w:r>
      <w:sdt>
        <w:sdtPr>
          <w:rPr>
            <w:rFonts w:ascii="Calibri" w:hAnsi="Calibri" w:cs="Calibri"/>
            <w:b/>
            <w:bCs/>
            <w:sz w:val="23"/>
            <w:szCs w:val="23"/>
            <w:shd w:val="clear" w:color="auto" w:fill="00FFFF"/>
            <w:lang w:val="en-GB"/>
          </w:rPr>
          <w:id w:val="234285677"/>
          <w:placeholder>
            <w:docPart w:val="DefaultPlaceholder_-1854013440"/>
          </w:placeholder>
          <w:text/>
        </w:sdtPr>
        <w:sdtContent>
          <w:r w:rsidRPr="00986965">
            <w:rPr>
              <w:rFonts w:ascii="Calibri" w:hAnsi="Calibri" w:cs="Calibri"/>
              <w:b/>
              <w:bCs/>
              <w:sz w:val="23"/>
              <w:szCs w:val="23"/>
              <w:shd w:val="clear" w:color="auto" w:fill="00FFFF"/>
              <w:lang w:val="en-GB"/>
            </w:rPr>
            <w:t>[...]</w:t>
          </w:r>
        </w:sdtContent>
      </w:sdt>
      <w:r w:rsidRPr="00DA5776">
        <w:rPr>
          <w:rFonts w:ascii="Calibri" w:hAnsi="Calibri" w:cs="Calibri"/>
          <w:b/>
          <w:bCs/>
          <w:sz w:val="23"/>
          <w:szCs w:val="23"/>
          <w:lang w:val="en-GB"/>
        </w:rPr>
        <w:t xml:space="preserve"> </w:t>
      </w:r>
      <w:r w:rsidRPr="00DA5776">
        <w:rPr>
          <w:rFonts w:ascii="Calibri" w:hAnsi="Calibri" w:cs="Calibri"/>
          <w:sz w:val="23"/>
          <w:szCs w:val="23"/>
          <w:lang w:val="en-GB"/>
        </w:rPr>
        <w:t xml:space="preserve">days. This number of days corresponds to the sum of the days of the physical mobility period and any funded travel days under Article 2 of this Agreement. </w:t>
      </w:r>
    </w:p>
    <w:p w14:paraId="6A02A9E0" w14:textId="77303307" w:rsidR="008573D1" w:rsidRDefault="00B0684B">
      <w:pPr>
        <w:pStyle w:val="Normln5"/>
        <w:spacing w:after="60"/>
        <w:ind w:left="510" w:hanging="510"/>
        <w:jc w:val="both"/>
      </w:pPr>
      <w:r w:rsidRPr="00B0684B">
        <w:rPr>
          <w:rFonts w:ascii="Calibri" w:hAnsi="Calibri" w:cs="Calibri"/>
          <w:sz w:val="23"/>
          <w:szCs w:val="23"/>
          <w:lang w:val="en-GB"/>
        </w:rPr>
        <w:t>3.3    </w:t>
      </w:r>
      <w:r w:rsidR="0047157B">
        <w:rPr>
          <w:rFonts w:ascii="Calibri" w:hAnsi="Calibri" w:cs="Calibri"/>
          <w:sz w:val="23"/>
          <w:szCs w:val="23"/>
          <w:lang w:val="en-GB"/>
        </w:rPr>
        <w:tab/>
      </w:r>
      <w:r w:rsidRPr="00B0684B">
        <w:rPr>
          <w:rFonts w:ascii="Calibri" w:hAnsi="Calibri" w:cs="Calibri"/>
          <w:sz w:val="23"/>
          <w:szCs w:val="23"/>
          <w:lang w:val="en-GB"/>
        </w:rPr>
        <w:t xml:space="preserve">The participant may submit a request to extend the duration of the mobility within the maximum permitted duration indicated in the Erasmus+ Programme Guide 2026. If the organisation agrees to extend the mobility period, the Agreement will be amended accordingly. </w:t>
      </w:r>
    </w:p>
    <w:p w14:paraId="34F2164A" w14:textId="77777777" w:rsidR="008573D1" w:rsidRDefault="00446474">
      <w:pPr>
        <w:pStyle w:val="Normln1"/>
        <w:spacing w:before="60" w:after="60"/>
        <w:ind w:left="510" w:hanging="510"/>
        <w:jc w:val="both"/>
      </w:pPr>
      <w:r w:rsidRPr="00446474">
        <w:rPr>
          <w:rFonts w:ascii="Calibri" w:hAnsi="Calibri" w:cs="Calibri"/>
          <w:sz w:val="23"/>
          <w:szCs w:val="23"/>
          <w:lang w:val="en-GB"/>
        </w:rPr>
        <w:t xml:space="preserve">3.4    The Erasmus+ Programme distinguishes </w:t>
      </w:r>
      <w:proofErr w:type="gramStart"/>
      <w:r w:rsidRPr="00446474">
        <w:rPr>
          <w:rFonts w:ascii="Calibri" w:hAnsi="Calibri" w:cs="Calibri"/>
          <w:sz w:val="23"/>
          <w:szCs w:val="23"/>
          <w:lang w:val="en-GB"/>
        </w:rPr>
        <w:t>in particular between</w:t>
      </w:r>
      <w:proofErr w:type="gramEnd"/>
      <w:r w:rsidRPr="00446474">
        <w:rPr>
          <w:rFonts w:ascii="Calibri" w:hAnsi="Calibri" w:cs="Calibri"/>
          <w:sz w:val="23"/>
          <w:szCs w:val="23"/>
          <w:lang w:val="en-GB"/>
        </w:rPr>
        <w:t xml:space="preserve"> support for subsistence costs and support for travel costs.</w:t>
      </w:r>
    </w:p>
    <w:p w14:paraId="232BE6E4" w14:textId="77777777" w:rsidR="00774A02" w:rsidRDefault="00A927B1">
      <w:pPr>
        <w:pStyle w:val="Normln1"/>
        <w:spacing w:before="60" w:after="60"/>
        <w:ind w:left="510"/>
        <w:jc w:val="both"/>
      </w:pPr>
      <w:r w:rsidRPr="00A927B1">
        <w:rPr>
          <w:rFonts w:ascii="Calibri" w:hAnsi="Calibri" w:cs="Calibri"/>
          <w:b/>
          <w:bCs/>
          <w:sz w:val="23"/>
          <w:szCs w:val="23"/>
          <w:lang w:val="en-GB"/>
        </w:rPr>
        <w:t>Subsistence costs.</w:t>
      </w:r>
      <w:r w:rsidRPr="00A927B1">
        <w:rPr>
          <w:rFonts w:ascii="Calibri" w:hAnsi="Calibri" w:cs="Calibri"/>
          <w:sz w:val="23"/>
          <w:szCs w:val="23"/>
          <w:lang w:val="en-GB"/>
        </w:rPr>
        <w:t xml:space="preserve"> Support for subsistence costs is a unit contribution for the physical mobility period and any funded travel days. It is determined according to the destination country, the number of eligible days and the Erasmus+ Programme rules applicable to the relevant call; it is not reimbursement of individual expenses based on actual supporting documents.</w:t>
      </w:r>
    </w:p>
    <w:p w14:paraId="2153D62C" w14:textId="77777777" w:rsidR="00774A02" w:rsidRDefault="005D2314">
      <w:pPr>
        <w:pStyle w:val="Normln1"/>
        <w:spacing w:before="60" w:after="60"/>
        <w:ind w:left="510"/>
        <w:jc w:val="both"/>
      </w:pPr>
      <w:r w:rsidRPr="005D2314">
        <w:rPr>
          <w:rFonts w:ascii="Calibri" w:hAnsi="Calibri" w:cs="Calibri"/>
          <w:b/>
          <w:bCs/>
          <w:sz w:val="23"/>
          <w:szCs w:val="23"/>
          <w:lang w:val="en-GB"/>
        </w:rPr>
        <w:t>Travel costs.</w:t>
      </w:r>
      <w:r w:rsidRPr="005D2314">
        <w:rPr>
          <w:rFonts w:ascii="Calibri" w:hAnsi="Calibri" w:cs="Calibri"/>
          <w:sz w:val="23"/>
          <w:szCs w:val="23"/>
          <w:lang w:val="en-GB"/>
        </w:rPr>
        <w:t xml:space="preserve"> Support for travel costs is a separate unit contribution for the participant’s travel from the place of the sending organisation to the place of the receiving organisation and back. It is determined according to the distance band established using the European Commission’s tool and according to the mode of travel. </w:t>
      </w:r>
    </w:p>
    <w:p w14:paraId="32EEAD47" w14:textId="77777777" w:rsidR="00774A02" w:rsidRDefault="006811B6">
      <w:pPr>
        <w:pStyle w:val="Normln1"/>
        <w:spacing w:before="60" w:after="60"/>
        <w:ind w:left="510"/>
        <w:jc w:val="both"/>
      </w:pPr>
      <w:r w:rsidRPr="006811B6">
        <w:rPr>
          <w:rFonts w:ascii="Calibri" w:hAnsi="Calibri" w:cs="Calibri"/>
          <w:b/>
          <w:bCs/>
          <w:sz w:val="23"/>
          <w:szCs w:val="23"/>
          <w:lang w:val="en-GB"/>
        </w:rPr>
        <w:t>In-kind support.</w:t>
      </w:r>
      <w:r w:rsidRPr="006811B6">
        <w:rPr>
          <w:rFonts w:ascii="Calibri" w:hAnsi="Calibri" w:cs="Calibri"/>
          <w:sz w:val="23"/>
          <w:szCs w:val="23"/>
          <w:lang w:val="en-GB"/>
        </w:rPr>
        <w:t xml:space="preserve"> In-kind support may consist </w:t>
      </w:r>
      <w:proofErr w:type="gramStart"/>
      <w:r w:rsidRPr="006811B6">
        <w:rPr>
          <w:rFonts w:ascii="Calibri" w:hAnsi="Calibri" w:cs="Calibri"/>
          <w:sz w:val="23"/>
          <w:szCs w:val="23"/>
          <w:lang w:val="en-GB"/>
        </w:rPr>
        <w:t>in particular of</w:t>
      </w:r>
      <w:proofErr w:type="gramEnd"/>
      <w:r w:rsidRPr="006811B6">
        <w:rPr>
          <w:rFonts w:ascii="Calibri" w:hAnsi="Calibri" w:cs="Calibri"/>
          <w:sz w:val="23"/>
          <w:szCs w:val="23"/>
          <w:lang w:val="en-GB"/>
        </w:rPr>
        <w:t xml:space="preserve"> the direct provision of selected services related to the mobility, such as travel, accommodation or other necessary services, if they are eligible under the Erasmus+ Programme rules.</w:t>
      </w:r>
    </w:p>
    <w:p w14:paraId="6E12AD44" w14:textId="77777777" w:rsidR="00774A02" w:rsidRDefault="006006D9">
      <w:pPr>
        <w:pStyle w:val="Normln1"/>
        <w:spacing w:before="60" w:after="60"/>
        <w:ind w:left="510"/>
        <w:jc w:val="both"/>
      </w:pPr>
      <w:r w:rsidRPr="006006D9">
        <w:rPr>
          <w:rFonts w:ascii="Calibri" w:hAnsi="Calibri" w:cs="Calibri"/>
          <w:sz w:val="23"/>
          <w:szCs w:val="23"/>
          <w:lang w:val="en-GB"/>
        </w:rPr>
        <w:t>The selected form of support describes the method of providing support from Erasmus+ EU funds; it does not in itself constitute a decision approving the business trip or the overall settlement of travel allowances under labour-law and internal regulations of the organisation.</w:t>
      </w:r>
    </w:p>
    <w:p w14:paraId="14EC9103" w14:textId="77777777" w:rsidR="00774A02" w:rsidRDefault="00B00486">
      <w:pPr>
        <w:pStyle w:val="Normln3"/>
        <w:spacing w:after="60"/>
        <w:ind w:left="510" w:hanging="510"/>
        <w:jc w:val="both"/>
      </w:pPr>
      <w:r w:rsidRPr="00B00486">
        <w:rPr>
          <w:rFonts w:ascii="Calibri" w:hAnsi="Calibri" w:cs="Calibri"/>
          <w:sz w:val="23"/>
          <w:szCs w:val="23"/>
          <w:lang w:val="en-GB"/>
        </w:rPr>
        <w:t>3.5    </w:t>
      </w:r>
      <w:r w:rsidRPr="00B00486">
        <w:rPr>
          <w:rFonts w:ascii="Calibri" w:hAnsi="Calibri" w:cs="Calibri"/>
          <w:b/>
          <w:bCs/>
          <w:sz w:val="23"/>
          <w:szCs w:val="23"/>
          <w:lang w:val="en-GB"/>
        </w:rPr>
        <w:t>The overview of financial support and funding sources</w:t>
      </w:r>
      <w:r w:rsidRPr="00B00486">
        <w:rPr>
          <w:rFonts w:ascii="Calibri" w:hAnsi="Calibri" w:cs="Calibri"/>
          <w:sz w:val="23"/>
          <w:szCs w:val="23"/>
          <w:lang w:val="en-GB"/>
        </w:rPr>
        <w:t xml:space="preserve"> is set out in this table. The table distinguishes between the amount provided from Erasmus+ EU funds and the amount provided from the central source of the University of South Bohemia under this Agreement. If the mobility or any part of it is recorded as a zero-grant from Erasmus+ EU funds, the value 0 EUR is entered for the relevant item in the column ‘Amount from Erasmus+ EU </w:t>
      </w:r>
      <w:proofErr w:type="gramStart"/>
      <w:r w:rsidRPr="00B00486">
        <w:rPr>
          <w:rFonts w:ascii="Calibri" w:hAnsi="Calibri" w:cs="Calibri"/>
          <w:sz w:val="23"/>
          <w:szCs w:val="23"/>
          <w:lang w:val="en-GB"/>
        </w:rPr>
        <w:t>funds’</w:t>
      </w:r>
      <w:proofErr w:type="gramEnd"/>
      <w:r w:rsidRPr="00B00486">
        <w:rPr>
          <w:rFonts w:ascii="Calibri" w:hAnsi="Calibri" w:cs="Calibri"/>
          <w:sz w:val="23"/>
          <w:szCs w:val="23"/>
          <w:lang w:val="en-GB"/>
        </w:rPr>
        <w:t>. Any amount provided from the central source of the University of South Bohemia is entered separately in the relevant column; this amount is not financial support from Erasmus+ EU funds.</w:t>
      </w:r>
    </w:p>
    <w:p w14:paraId="2542A4D8" w14:textId="77777777" w:rsidR="00774A02" w:rsidRDefault="00671007">
      <w:pPr>
        <w:pStyle w:val="Normln1"/>
        <w:spacing w:after="120"/>
        <w:ind w:left="510"/>
        <w:jc w:val="both"/>
      </w:pPr>
      <w:r w:rsidRPr="00671007">
        <w:rPr>
          <w:rFonts w:ascii="Calibri" w:hAnsi="Calibri" w:cs="Calibri"/>
          <w:sz w:val="23"/>
          <w:szCs w:val="23"/>
          <w:lang w:val="en-GB"/>
        </w:rPr>
        <w:t>If support from the central source of the University of South Bohemia is determined according to the rates and principles used for calculating Erasmus+ support, this is solely a method of calculation. Such support is not considered financial support from Erasmus+ EU funds and is also governed by the conditions of the source from which it is financed, the approved travel order and the internal regulations of the organisation.</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4"/>
        <w:gridCol w:w="1420"/>
        <w:gridCol w:w="1420"/>
        <w:gridCol w:w="1418"/>
        <w:gridCol w:w="1418"/>
        <w:gridCol w:w="1826"/>
      </w:tblGrid>
      <w:tr w:rsidR="003B3EE2" w:rsidRPr="00FC5113" w14:paraId="34D4BE06" w14:textId="77777777" w:rsidTr="00F12DC4">
        <w:tc>
          <w:tcPr>
            <w:tcW w:w="65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52199E6" w14:textId="558083E5" w:rsidR="003B3EE2" w:rsidRPr="00F12DC4" w:rsidRDefault="00BD3B19" w:rsidP="00BD3B19">
            <w:pPr>
              <w:pStyle w:val="Normln5"/>
              <w:jc w:val="center"/>
              <w:rPr>
                <w:rFonts w:ascii="Arial Narrow" w:hAnsi="Arial Narrow"/>
                <w:sz w:val="19"/>
                <w:szCs w:val="19"/>
              </w:rPr>
            </w:pPr>
            <w:r w:rsidRPr="00BD3B19">
              <w:rPr>
                <w:rFonts w:ascii="Arial Narrow" w:hAnsi="Arial Narrow"/>
                <w:b/>
                <w:bCs/>
                <w:color w:val="000000"/>
                <w:sz w:val="19"/>
                <w:szCs w:val="19"/>
                <w:lang w:val="en-GB"/>
              </w:rPr>
              <w:t>Support / cost category</w:t>
            </w:r>
          </w:p>
        </w:tc>
        <w:tc>
          <w:tcPr>
            <w:tcW w:w="822"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519E113" w14:textId="2DF2C815" w:rsidR="003B3EE2" w:rsidRPr="00F12DC4" w:rsidRDefault="008F1205" w:rsidP="008F1205">
            <w:pPr>
              <w:pStyle w:val="Normln5"/>
              <w:jc w:val="center"/>
              <w:rPr>
                <w:rFonts w:ascii="Arial Narrow" w:hAnsi="Arial Narrow"/>
                <w:sz w:val="19"/>
                <w:szCs w:val="19"/>
              </w:rPr>
            </w:pPr>
            <w:r w:rsidRPr="008F1205">
              <w:rPr>
                <w:rFonts w:ascii="Arial Narrow" w:hAnsi="Arial Narrow"/>
                <w:b/>
                <w:bCs/>
                <w:color w:val="000000"/>
                <w:sz w:val="19"/>
                <w:szCs w:val="19"/>
                <w:lang w:val="en-GB"/>
              </w:rPr>
              <w:t xml:space="preserve">Number of </w:t>
            </w:r>
            <w:proofErr w:type="gramStart"/>
            <w:r w:rsidRPr="008F1205">
              <w:rPr>
                <w:rFonts w:ascii="Arial Narrow" w:hAnsi="Arial Narrow"/>
                <w:b/>
                <w:bCs/>
                <w:color w:val="000000"/>
                <w:sz w:val="19"/>
                <w:szCs w:val="19"/>
                <w:lang w:val="en-GB"/>
              </w:rPr>
              <w:t>days / km / specification</w:t>
            </w:r>
            <w:proofErr w:type="gramEnd"/>
          </w:p>
        </w:tc>
        <w:tc>
          <w:tcPr>
            <w:tcW w:w="822"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CDC6B8C" w14:textId="676D5B5E" w:rsidR="003B3EE2" w:rsidRPr="00F12DC4" w:rsidRDefault="009A70FE" w:rsidP="009A70FE">
            <w:pPr>
              <w:pStyle w:val="Normln5"/>
              <w:jc w:val="center"/>
              <w:rPr>
                <w:rFonts w:ascii="Arial Narrow" w:hAnsi="Arial Narrow"/>
                <w:sz w:val="19"/>
                <w:szCs w:val="19"/>
              </w:rPr>
            </w:pPr>
            <w:r w:rsidRPr="009A70FE">
              <w:rPr>
                <w:rFonts w:ascii="Arial Narrow" w:hAnsi="Arial Narrow"/>
                <w:b/>
                <w:bCs/>
                <w:color w:val="000000"/>
                <w:sz w:val="19"/>
                <w:szCs w:val="19"/>
                <w:lang w:val="en-GB"/>
              </w:rPr>
              <w:t>Rate / calculation method</w:t>
            </w:r>
          </w:p>
        </w:tc>
        <w:tc>
          <w:tcPr>
            <w:tcW w:w="82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F16A4EF" w14:textId="6527B38E" w:rsidR="003B3EE2" w:rsidRPr="00F12DC4" w:rsidRDefault="005A4B20" w:rsidP="005A4B20">
            <w:pPr>
              <w:pStyle w:val="Normln5"/>
              <w:jc w:val="center"/>
              <w:rPr>
                <w:rFonts w:ascii="Arial Narrow" w:hAnsi="Arial Narrow"/>
                <w:sz w:val="19"/>
                <w:szCs w:val="19"/>
              </w:rPr>
            </w:pPr>
            <w:r w:rsidRPr="005A4B20">
              <w:rPr>
                <w:rFonts w:ascii="Arial Narrow" w:hAnsi="Arial Narrow"/>
                <w:b/>
                <w:bCs/>
                <w:color w:val="000000"/>
                <w:sz w:val="19"/>
                <w:szCs w:val="19"/>
                <w:lang w:val="en-GB"/>
              </w:rPr>
              <w:t>Amount from Erasmus+ EU funds</w:t>
            </w:r>
          </w:p>
        </w:tc>
        <w:tc>
          <w:tcPr>
            <w:tcW w:w="82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52C2652D" w14:textId="66A0A404" w:rsidR="003B3EE2" w:rsidRPr="00F12DC4" w:rsidRDefault="0019597D" w:rsidP="0019597D">
            <w:pPr>
              <w:pStyle w:val="Normln5"/>
              <w:jc w:val="center"/>
              <w:rPr>
                <w:rFonts w:ascii="Arial Narrow" w:hAnsi="Arial Narrow"/>
                <w:sz w:val="19"/>
                <w:szCs w:val="19"/>
              </w:rPr>
            </w:pPr>
            <w:r w:rsidRPr="0019597D">
              <w:rPr>
                <w:rFonts w:ascii="Arial Narrow" w:hAnsi="Arial Narrow"/>
                <w:b/>
                <w:bCs/>
                <w:color w:val="000000"/>
                <w:sz w:val="19"/>
                <w:szCs w:val="19"/>
                <w:lang w:val="en-GB"/>
              </w:rPr>
              <w:t>Amount from the central source of USB</w:t>
            </w:r>
          </w:p>
        </w:tc>
        <w:tc>
          <w:tcPr>
            <w:tcW w:w="105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06B04F09" w14:textId="63656F9A" w:rsidR="003B3EE2" w:rsidRPr="00F12DC4" w:rsidRDefault="007842AC" w:rsidP="007842AC">
            <w:pPr>
              <w:pStyle w:val="Normln5"/>
              <w:jc w:val="center"/>
              <w:rPr>
                <w:rFonts w:ascii="Arial Narrow" w:hAnsi="Arial Narrow"/>
                <w:sz w:val="19"/>
                <w:szCs w:val="19"/>
              </w:rPr>
            </w:pPr>
            <w:r w:rsidRPr="007842AC">
              <w:rPr>
                <w:rFonts w:ascii="Arial Narrow" w:hAnsi="Arial Narrow"/>
                <w:b/>
                <w:bCs/>
                <w:color w:val="000000"/>
                <w:sz w:val="19"/>
                <w:szCs w:val="19"/>
                <w:lang w:val="en-GB"/>
              </w:rPr>
              <w:t>Note</w:t>
            </w:r>
          </w:p>
        </w:tc>
      </w:tr>
      <w:tr w:rsidR="003B3EE2" w:rsidRPr="00FC5113" w14:paraId="0EA766D9"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608AB708" w14:textId="5101B214" w:rsidR="003B3EE2" w:rsidRPr="00FC5113" w:rsidRDefault="00974039" w:rsidP="00974039">
            <w:pPr>
              <w:pStyle w:val="Normln5"/>
              <w:rPr>
                <w:rFonts w:ascii="Arial Narrow" w:hAnsi="Arial Narrow"/>
              </w:rPr>
            </w:pPr>
            <w:r w:rsidRPr="00974039">
              <w:rPr>
                <w:rFonts w:ascii="Arial Narrow" w:hAnsi="Arial Narrow"/>
                <w:lang w:val="en-GB"/>
              </w:rPr>
              <w:t>Subsistence costs</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49C995A" w14:textId="7F386869" w:rsidR="003B3EE2" w:rsidRPr="00F12DC4" w:rsidRDefault="00986965" w:rsidP="008A07B4">
            <w:pPr>
              <w:pStyle w:val="Normln5"/>
              <w:jc w:val="center"/>
              <w:rPr>
                <w:rFonts w:ascii="Arial Narrow" w:hAnsi="Arial Narrow"/>
                <w:highlight w:val="cyan"/>
              </w:rPr>
            </w:pPr>
            <w:sdt>
              <w:sdtPr>
                <w:rPr>
                  <w:rFonts w:ascii="Arial Narrow" w:hAnsi="Arial Narrow"/>
                  <w:color w:val="000000"/>
                  <w:shd w:val="clear" w:color="auto" w:fill="00FFFF"/>
                  <w:lang w:val="en-GB"/>
                </w:rPr>
                <w:id w:val="1679076863"/>
                <w:placeholder>
                  <w:docPart w:val="DefaultPlaceholder_-1854013440"/>
                </w:placeholder>
                <w:text/>
              </w:sdtPr>
              <w:sdtContent>
                <w:r w:rsidR="008A07B4" w:rsidRPr="008A07B4">
                  <w:rPr>
                    <w:rFonts w:ascii="Arial Narrow" w:hAnsi="Arial Narrow"/>
                    <w:color w:val="000000"/>
                    <w:shd w:val="clear" w:color="auto" w:fill="00FFFF"/>
                    <w:lang w:val="en-GB"/>
                  </w:rPr>
                  <w:t>[...]</w:t>
                </w:r>
              </w:sdtContent>
            </w:sdt>
            <w:r w:rsidR="008A07B4" w:rsidRPr="008A07B4">
              <w:rPr>
                <w:rFonts w:ascii="Arial Narrow" w:hAnsi="Arial Narrow"/>
                <w:color w:val="000000"/>
                <w:shd w:val="clear" w:color="auto" w:fill="00FFFF"/>
                <w:lang w:val="en-GB"/>
              </w:rPr>
              <w:t xml:space="preserve"> days</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6B3FDAB" w14:textId="5D975D62" w:rsidR="003B3EE2" w:rsidRPr="00F12DC4" w:rsidRDefault="00986965" w:rsidP="00274D02">
            <w:pPr>
              <w:pStyle w:val="Normln5"/>
              <w:jc w:val="center"/>
              <w:rPr>
                <w:rFonts w:ascii="Arial Narrow" w:hAnsi="Arial Narrow"/>
                <w:highlight w:val="cyan"/>
              </w:rPr>
            </w:pPr>
            <w:sdt>
              <w:sdtPr>
                <w:rPr>
                  <w:rFonts w:ascii="Arial Narrow" w:hAnsi="Arial Narrow"/>
                  <w:color w:val="000000"/>
                  <w:shd w:val="clear" w:color="auto" w:fill="00FFFF"/>
                  <w:lang w:val="en-GB"/>
                </w:rPr>
                <w:id w:val="634147243"/>
                <w:placeholder>
                  <w:docPart w:val="DefaultPlaceholder_-1854013440"/>
                </w:placeholder>
                <w:text/>
              </w:sdtPr>
              <w:sdtContent>
                <w:r w:rsidR="00274D02" w:rsidRPr="00274D02">
                  <w:rPr>
                    <w:rFonts w:ascii="Arial Narrow" w:hAnsi="Arial Narrow"/>
                    <w:color w:val="000000"/>
                    <w:shd w:val="clear" w:color="auto" w:fill="00FFFF"/>
                    <w:lang w:val="en-GB"/>
                  </w:rPr>
                  <w:t>[...]</w:t>
                </w:r>
              </w:sdtContent>
            </w:sdt>
            <w:r w:rsidR="00274D02" w:rsidRPr="00274D02">
              <w:rPr>
                <w:rFonts w:ascii="Arial Narrow" w:hAnsi="Arial Narrow"/>
                <w:color w:val="000000"/>
                <w:shd w:val="clear" w:color="auto" w:fill="00FFFF"/>
                <w:lang w:val="en-GB"/>
              </w:rPr>
              <w:t xml:space="preserve"> EUR/day</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700320735"/>
              <w:placeholder>
                <w:docPart w:val="DefaultPlaceholder_-1854013440"/>
              </w:placeholder>
              <w:text/>
            </w:sdtPr>
            <w:sdtEndPr/>
            <w:sdtContent>
              <w:p w14:paraId="02175926" w14:textId="06FE76D4"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2044511277"/>
              <w:placeholder>
                <w:docPart w:val="DefaultPlaceholder_-1854013440"/>
              </w:placeholder>
              <w:text/>
            </w:sdtPr>
            <w:sdtEndPr/>
            <w:sdtContent>
              <w:p w14:paraId="54C3B9FB" w14:textId="6494FF45"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hideMark/>
          </w:tcPr>
          <w:p w14:paraId="73C2AE58" w14:textId="7C82555E" w:rsidR="003B3EE2" w:rsidRPr="00FC5113" w:rsidRDefault="003B3EE2" w:rsidP="00F12DC4">
            <w:pPr>
              <w:rPr>
                <w:rFonts w:ascii="Arial Narrow" w:hAnsi="Arial Narrow"/>
                <w:sz w:val="18"/>
                <w:szCs w:val="18"/>
              </w:rPr>
            </w:pPr>
          </w:p>
        </w:tc>
      </w:tr>
      <w:tr w:rsidR="003B3EE2" w:rsidRPr="00FC5113" w14:paraId="7BC03752"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01482F74" w14:textId="77777777" w:rsidR="00774A02" w:rsidRDefault="00B718DF">
            <w:pPr>
              <w:pStyle w:val="Normln5"/>
            </w:pPr>
            <w:r w:rsidRPr="00B718DF">
              <w:rPr>
                <w:rFonts w:ascii="Arial Narrow" w:hAnsi="Arial Narrow"/>
                <w:lang w:val="en-GB"/>
              </w:rPr>
              <w:t xml:space="preserve">Subsistence costs </w:t>
            </w:r>
          </w:p>
          <w:p w14:paraId="4721567E" w14:textId="5330156B" w:rsidR="003B3EE2" w:rsidRPr="00F12DC4" w:rsidRDefault="001F2514" w:rsidP="001F2514">
            <w:pPr>
              <w:pStyle w:val="Normln5"/>
              <w:rPr>
                <w:rFonts w:ascii="Arial Narrow" w:hAnsi="Arial Narrow"/>
              </w:rPr>
            </w:pPr>
            <w:r w:rsidRPr="001F2514">
              <w:rPr>
                <w:rFonts w:ascii="Arial Narrow" w:hAnsi="Arial Narrow"/>
                <w:lang w:val="en-GB"/>
              </w:rPr>
              <w:t>– travel days</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64FFFA6F" w14:textId="0BE40DF8" w:rsidR="003B3EE2" w:rsidRPr="00F12DC4" w:rsidRDefault="00986965" w:rsidP="009F7AED">
            <w:pPr>
              <w:pStyle w:val="Normln5"/>
              <w:jc w:val="center"/>
              <w:rPr>
                <w:rFonts w:ascii="Arial Narrow" w:hAnsi="Arial Narrow"/>
                <w:highlight w:val="cyan"/>
              </w:rPr>
            </w:pPr>
            <w:sdt>
              <w:sdtPr>
                <w:rPr>
                  <w:rFonts w:ascii="Arial Narrow" w:hAnsi="Arial Narrow"/>
                  <w:color w:val="000000"/>
                  <w:shd w:val="clear" w:color="auto" w:fill="00FFFF"/>
                  <w:lang w:val="en-GB"/>
                </w:rPr>
                <w:id w:val="-1913613388"/>
                <w:placeholder>
                  <w:docPart w:val="DefaultPlaceholder_-1854013440"/>
                </w:placeholder>
                <w:text/>
              </w:sdtPr>
              <w:sdtContent>
                <w:r w:rsidR="009F7AED" w:rsidRPr="009F7AED">
                  <w:rPr>
                    <w:rFonts w:ascii="Arial Narrow" w:hAnsi="Arial Narrow"/>
                    <w:color w:val="000000"/>
                    <w:shd w:val="clear" w:color="auto" w:fill="00FFFF"/>
                    <w:lang w:val="en-GB"/>
                  </w:rPr>
                  <w:t>[...]</w:t>
                </w:r>
              </w:sdtContent>
            </w:sdt>
            <w:r w:rsidR="009F7AED" w:rsidRPr="009F7AED">
              <w:rPr>
                <w:rFonts w:ascii="Arial Narrow" w:hAnsi="Arial Narrow"/>
                <w:color w:val="000000"/>
                <w:shd w:val="clear" w:color="auto" w:fill="00FFFF"/>
                <w:lang w:val="en-GB"/>
              </w:rPr>
              <w:t xml:space="preserve"> days</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4B376C49" w14:textId="3FF0AD94" w:rsidR="003B3EE2" w:rsidRPr="00F12DC4" w:rsidRDefault="00986965" w:rsidP="00A4615C">
            <w:pPr>
              <w:pStyle w:val="Normln5"/>
              <w:jc w:val="center"/>
              <w:rPr>
                <w:rFonts w:ascii="Arial Narrow" w:hAnsi="Arial Narrow"/>
                <w:highlight w:val="cyan"/>
              </w:rPr>
            </w:pPr>
            <w:sdt>
              <w:sdtPr>
                <w:rPr>
                  <w:rFonts w:ascii="Arial Narrow" w:hAnsi="Arial Narrow"/>
                  <w:color w:val="000000"/>
                  <w:shd w:val="clear" w:color="auto" w:fill="00FFFF"/>
                  <w:lang w:val="en-GB"/>
                </w:rPr>
                <w:id w:val="511655188"/>
                <w:placeholder>
                  <w:docPart w:val="DefaultPlaceholder_-1854013440"/>
                </w:placeholder>
                <w:text/>
              </w:sdtPr>
              <w:sdtContent>
                <w:r w:rsidR="00A4615C" w:rsidRPr="00A4615C">
                  <w:rPr>
                    <w:rFonts w:ascii="Arial Narrow" w:hAnsi="Arial Narrow"/>
                    <w:color w:val="000000"/>
                    <w:shd w:val="clear" w:color="auto" w:fill="00FFFF"/>
                    <w:lang w:val="en-GB"/>
                  </w:rPr>
                  <w:t>[...]</w:t>
                </w:r>
              </w:sdtContent>
            </w:sdt>
            <w:r w:rsidR="00A4615C" w:rsidRPr="00A4615C">
              <w:rPr>
                <w:rFonts w:ascii="Arial Narrow" w:hAnsi="Arial Narrow"/>
                <w:color w:val="000000"/>
                <w:shd w:val="clear" w:color="auto" w:fill="00FFFF"/>
                <w:lang w:val="en-GB"/>
              </w:rPr>
              <w:t xml:space="preserve"> EUR/day</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890953548"/>
              <w:placeholder>
                <w:docPart w:val="DefaultPlaceholder_-1854013440"/>
              </w:placeholder>
              <w:text/>
            </w:sdtPr>
            <w:sdtEndPr/>
            <w:sdtContent>
              <w:p w14:paraId="2841FEF1" w14:textId="00A8C3FC"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928955672"/>
              <w:placeholder>
                <w:docPart w:val="DefaultPlaceholder_-1854013440"/>
              </w:placeholder>
              <w:text/>
            </w:sdtPr>
            <w:sdtEndPr/>
            <w:sdtContent>
              <w:p w14:paraId="06DE35E7" w14:textId="5CFBE4C0"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hideMark/>
          </w:tcPr>
          <w:p w14:paraId="15C683EF" w14:textId="735A4C11" w:rsidR="003B3EE2" w:rsidRPr="00FC5113" w:rsidRDefault="00E57049" w:rsidP="00E57049">
            <w:pPr>
              <w:pStyle w:val="Normln4"/>
              <w:rPr>
                <w:rFonts w:ascii="Arial Narrow" w:hAnsi="Arial Narrow"/>
                <w:sz w:val="18"/>
                <w:szCs w:val="18"/>
              </w:rPr>
            </w:pPr>
            <w:r w:rsidRPr="00E57049">
              <w:rPr>
                <w:rFonts w:ascii="Arial Narrow" w:hAnsi="Arial Narrow"/>
                <w:sz w:val="18"/>
                <w:szCs w:val="18"/>
                <w:lang w:val="en-GB"/>
              </w:rPr>
              <w:t>only if the travel days are eligible, approved and expressly included in the individual support calculation under this Agreement</w:t>
            </w:r>
          </w:p>
        </w:tc>
      </w:tr>
      <w:tr w:rsidR="003B3EE2" w:rsidRPr="00FC5113" w14:paraId="6D85CEF6"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18173A48" w14:textId="4E3808C6" w:rsidR="003B3EE2" w:rsidRPr="00FC5113" w:rsidRDefault="00593294" w:rsidP="00593294">
            <w:pPr>
              <w:pStyle w:val="Normln5"/>
              <w:rPr>
                <w:rFonts w:ascii="Arial Narrow" w:hAnsi="Arial Narrow"/>
              </w:rPr>
            </w:pPr>
            <w:r w:rsidRPr="00593294">
              <w:rPr>
                <w:rFonts w:ascii="Arial Narrow" w:hAnsi="Arial Narrow"/>
                <w:lang w:val="en-GB"/>
              </w:rPr>
              <w:t>Travel costs</w:t>
            </w:r>
          </w:p>
        </w:tc>
        <w:tc>
          <w:tcPr>
            <w:tcW w:w="822"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color w:val="000000"/>
                <w:shd w:val="clear" w:color="auto" w:fill="00FFFF"/>
                <w:lang w:val="en-GB"/>
              </w:rPr>
              <w:id w:val="1854762239"/>
              <w:placeholder>
                <w:docPart w:val="DefaultPlaceholder_-1854013440"/>
              </w:placeholder>
              <w:text/>
            </w:sdtPr>
            <w:sdtContent>
              <w:p w14:paraId="4E238870" w14:textId="0BE04F17" w:rsidR="003B3EE2" w:rsidRPr="00F12DC4" w:rsidRDefault="00A82C9E" w:rsidP="00A82C9E">
                <w:pPr>
                  <w:pStyle w:val="Normln5"/>
                  <w:jc w:val="center"/>
                  <w:rPr>
                    <w:rFonts w:ascii="Arial Narrow" w:hAnsi="Arial Narrow"/>
                    <w:highlight w:val="cyan"/>
                  </w:rPr>
                </w:pPr>
                <w:r w:rsidRPr="00A82C9E">
                  <w:rPr>
                    <w:rFonts w:ascii="Arial Narrow" w:hAnsi="Arial Narrow"/>
                    <w:color w:val="000000"/>
                    <w:shd w:val="clear" w:color="auto" w:fill="00FFFF"/>
                    <w:lang w:val="en-GB"/>
                  </w:rPr>
                  <w:t>distance band / mode of travel</w:t>
                </w:r>
              </w:p>
            </w:sdtContent>
          </w:sdt>
        </w:tc>
        <w:tc>
          <w:tcPr>
            <w:tcW w:w="822" w:type="pct"/>
            <w:tcBorders>
              <w:top w:val="single" w:sz="8" w:space="0" w:color="BFBFBF"/>
              <w:left w:val="single" w:sz="8" w:space="0" w:color="BFBFBF"/>
              <w:bottom w:val="single" w:sz="8" w:space="0" w:color="BFBFBF"/>
              <w:right w:val="single" w:sz="8" w:space="0" w:color="BFBFBF"/>
            </w:tcBorders>
            <w:vAlign w:val="center"/>
            <w:hideMark/>
          </w:tcPr>
          <w:p w14:paraId="443617F0" w14:textId="539F3E78" w:rsidR="003B3EE2" w:rsidRPr="00F12DC4" w:rsidRDefault="00A64EDA" w:rsidP="00F12DC4">
            <w:pPr>
              <w:jc w:val="center"/>
              <w:rPr>
                <w:rFonts w:ascii="Arial Narrow" w:hAnsi="Arial Narrow"/>
                <w:highlight w:val="cyan"/>
              </w:rPr>
            </w:pPr>
            <w:sdt>
              <w:sdtPr>
                <w:rPr>
                  <w:rFonts w:ascii="Arial Narrow" w:hAnsi="Arial Narrow"/>
                  <w:highlight w:val="cyan"/>
                  <w:shd w:val="clear" w:color="auto" w:fill="FFFF00"/>
                </w:rPr>
                <w:id w:val="1045958220"/>
                <w:placeholder>
                  <w:docPart w:val="DefaultPlaceholder_-1854013440"/>
                </w:placeholder>
                <w:text/>
              </w:sdtPr>
              <w:sdtEndPr/>
              <w:sdtContent>
                <w:r w:rsidR="003B3EE2" w:rsidRPr="00F12DC4">
                  <w:rPr>
                    <w:rFonts w:ascii="Arial Narrow" w:hAnsi="Arial Narrow"/>
                    <w:highlight w:val="cyan"/>
                    <w:shd w:val="clear" w:color="auto" w:fill="FFFF00"/>
                  </w:rPr>
                  <w:t>[...]</w:t>
                </w:r>
              </w:sdtContent>
            </w:sdt>
            <w:r w:rsidR="003B3EE2" w:rsidRPr="00F12DC4">
              <w:rPr>
                <w:rFonts w:ascii="Arial Narrow" w:hAnsi="Arial Narrow"/>
                <w:highlight w:val="cyan"/>
                <w:shd w:val="clear" w:color="auto" w:fill="FFFF00"/>
              </w:rPr>
              <w:t xml:space="preserve"> EUR</w:t>
            </w:r>
          </w:p>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039864881"/>
              <w:placeholder>
                <w:docPart w:val="DefaultPlaceholder_-1854013440"/>
              </w:placeholder>
              <w:text/>
            </w:sdtPr>
            <w:sdtEndPr/>
            <w:sdtContent>
              <w:p w14:paraId="6A413790" w14:textId="39E84723"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0 EUR</w:t>
                </w:r>
              </w:p>
            </w:sdtContent>
          </w:sdt>
        </w:tc>
        <w:tc>
          <w:tcPr>
            <w:tcW w:w="821" w:type="pct"/>
            <w:tcBorders>
              <w:top w:val="single" w:sz="8" w:space="0" w:color="BFBFBF"/>
              <w:left w:val="single" w:sz="8" w:space="0" w:color="BFBFBF"/>
              <w:bottom w:val="single" w:sz="8" w:space="0" w:color="BFBFBF"/>
              <w:right w:val="single" w:sz="8" w:space="0" w:color="BFBFBF"/>
            </w:tcBorders>
            <w:vAlign w:val="center"/>
            <w:hideMark/>
          </w:tcPr>
          <w:sdt>
            <w:sdtPr>
              <w:rPr>
                <w:rFonts w:ascii="Arial Narrow" w:hAnsi="Arial Narrow"/>
                <w:highlight w:val="cyan"/>
                <w:shd w:val="clear" w:color="auto" w:fill="FFFF00"/>
              </w:rPr>
              <w:id w:val="-1911217883"/>
              <w:placeholder>
                <w:docPart w:val="DefaultPlaceholder_-1854013440"/>
              </w:placeholder>
              <w:text/>
            </w:sdtPr>
            <w:sdtEndPr/>
            <w:sdtContent>
              <w:p w14:paraId="62FD864C" w14:textId="1A40E7D9" w:rsidR="003B3EE2" w:rsidRPr="00F12DC4" w:rsidRDefault="003B3EE2" w:rsidP="00F12DC4">
                <w:pPr>
                  <w:jc w:val="center"/>
                  <w:rPr>
                    <w:rFonts w:ascii="Arial Narrow" w:hAnsi="Arial Narrow"/>
                    <w:highlight w:val="cyan"/>
                  </w:rPr>
                </w:pPr>
                <w:r w:rsidRPr="00F12DC4">
                  <w:rPr>
                    <w:rFonts w:ascii="Arial Narrow" w:hAnsi="Arial Narrow"/>
                    <w:highlight w:val="cyan"/>
                    <w:shd w:val="clear" w:color="auto" w:fill="FFFF00"/>
                  </w:rPr>
                  <w:t>[...] EUR / n/a</w:t>
                </w:r>
              </w:p>
            </w:sdtContent>
          </w:sdt>
        </w:tc>
        <w:tc>
          <w:tcPr>
            <w:tcW w:w="1057" w:type="pct"/>
            <w:tcBorders>
              <w:top w:val="single" w:sz="8" w:space="0" w:color="BFBFBF"/>
              <w:left w:val="single" w:sz="8" w:space="0" w:color="BFBFBF"/>
              <w:bottom w:val="single" w:sz="8" w:space="0" w:color="BFBFBF"/>
              <w:right w:val="single" w:sz="8" w:space="0" w:color="BFBFBF"/>
            </w:tcBorders>
            <w:vAlign w:val="center"/>
          </w:tcPr>
          <w:p w14:paraId="3315FC88" w14:textId="210539DC" w:rsidR="003B3EE2" w:rsidRPr="00FC5113" w:rsidRDefault="003B3EE2" w:rsidP="00F12DC4">
            <w:pPr>
              <w:rPr>
                <w:rFonts w:ascii="Arial Narrow" w:hAnsi="Arial Narrow"/>
                <w:sz w:val="18"/>
                <w:szCs w:val="18"/>
              </w:rPr>
            </w:pPr>
          </w:p>
        </w:tc>
      </w:tr>
      <w:tr w:rsidR="003B3EE2" w:rsidRPr="00FC5113" w14:paraId="18CF13C0" w14:textId="77777777" w:rsidTr="00F12DC4">
        <w:tc>
          <w:tcPr>
            <w:tcW w:w="657" w:type="pct"/>
            <w:tcBorders>
              <w:top w:val="single" w:sz="8" w:space="0" w:color="BFBFBF"/>
              <w:left w:val="single" w:sz="8" w:space="0" w:color="BFBFBF"/>
              <w:bottom w:val="single" w:sz="8" w:space="0" w:color="BFBFBF"/>
              <w:right w:val="single" w:sz="8" w:space="0" w:color="BFBFBF"/>
            </w:tcBorders>
            <w:vAlign w:val="center"/>
            <w:hideMark/>
          </w:tcPr>
          <w:p w14:paraId="09E16703" w14:textId="51C418F5" w:rsidR="003B3EE2" w:rsidRPr="00FC5113" w:rsidRDefault="00D35428" w:rsidP="00D35428">
            <w:pPr>
              <w:pStyle w:val="Normln5"/>
              <w:rPr>
                <w:rFonts w:ascii="Arial Narrow" w:hAnsi="Arial Narrow"/>
              </w:rPr>
            </w:pPr>
            <w:r w:rsidRPr="00D35428">
              <w:rPr>
                <w:rFonts w:ascii="Arial Narrow" w:hAnsi="Arial Narrow"/>
                <w:b/>
                <w:bCs/>
                <w:lang w:val="en-GB"/>
              </w:rPr>
              <w:t>Total</w:t>
            </w: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27399F94" w14:textId="77777777" w:rsidR="003B3EE2" w:rsidRPr="00F12DC4" w:rsidRDefault="003B3EE2" w:rsidP="00F12DC4">
            <w:pPr>
              <w:jc w:val="center"/>
              <w:rPr>
                <w:rFonts w:ascii="Arial Narrow" w:hAnsi="Arial Narrow"/>
                <w:highlight w:val="cyan"/>
              </w:rPr>
            </w:pPr>
          </w:p>
        </w:tc>
        <w:tc>
          <w:tcPr>
            <w:tcW w:w="822" w:type="pct"/>
            <w:tcBorders>
              <w:top w:val="single" w:sz="8" w:space="0" w:color="BFBFBF"/>
              <w:left w:val="single" w:sz="8" w:space="0" w:color="BFBFBF"/>
              <w:bottom w:val="single" w:sz="8" w:space="0" w:color="BFBFBF"/>
              <w:right w:val="single" w:sz="8" w:space="0" w:color="BFBFBF"/>
            </w:tcBorders>
            <w:vAlign w:val="center"/>
            <w:hideMark/>
          </w:tcPr>
          <w:p w14:paraId="68ABC129" w14:textId="77777777" w:rsidR="003B3EE2" w:rsidRPr="00F12DC4" w:rsidRDefault="003B3EE2" w:rsidP="00F12DC4">
            <w:pPr>
              <w:jc w:val="center"/>
              <w:rPr>
                <w:rFonts w:ascii="Arial Narrow" w:hAnsi="Arial Narrow"/>
                <w:highlight w:val="cyan"/>
              </w:rPr>
            </w:pPr>
          </w:p>
        </w:tc>
        <w:tc>
          <w:tcPr>
            <w:tcW w:w="821" w:type="pct"/>
            <w:tcBorders>
              <w:top w:val="single" w:sz="8" w:space="0" w:color="BFBFBF"/>
              <w:left w:val="single" w:sz="8" w:space="0" w:color="BFBFBF"/>
              <w:bottom w:val="single" w:sz="8" w:space="0" w:color="BFBFBF"/>
              <w:right w:val="single" w:sz="8" w:space="0" w:color="BFBFBF"/>
            </w:tcBorders>
            <w:vAlign w:val="center"/>
            <w:hideMark/>
          </w:tcPr>
          <w:p w14:paraId="201E3E47" w14:textId="12196186" w:rsidR="003B3EE2" w:rsidRPr="00F12DC4" w:rsidRDefault="00986965" w:rsidP="00F12DC4">
            <w:pPr>
              <w:jc w:val="center"/>
              <w:rPr>
                <w:rFonts w:ascii="Arial Narrow" w:hAnsi="Arial Narrow"/>
                <w:highlight w:val="cyan"/>
              </w:rPr>
            </w:pPr>
            <w:sdt>
              <w:sdtPr>
                <w:rPr>
                  <w:rFonts w:ascii="Arial Narrow" w:hAnsi="Arial Narrow"/>
                  <w:b/>
                  <w:bCs/>
                  <w:highlight w:val="cyan"/>
                  <w:shd w:val="clear" w:color="auto" w:fill="FFFF00"/>
                </w:rPr>
                <w:id w:val="-444772511"/>
                <w:placeholder>
                  <w:docPart w:val="DefaultPlaceholder_-1854013440"/>
                </w:placeholder>
                <w:text/>
              </w:sdtPr>
              <w:sdtContent>
                <w:r w:rsidR="003B3EE2" w:rsidRPr="00F12DC4">
                  <w:rPr>
                    <w:rFonts w:ascii="Arial Narrow" w:hAnsi="Arial Narrow"/>
                    <w:b/>
                    <w:bCs/>
                    <w:highlight w:val="cyan"/>
                    <w:shd w:val="clear" w:color="auto" w:fill="FFFF00"/>
                  </w:rPr>
                  <w:t>[...]</w:t>
                </w:r>
              </w:sdtContent>
            </w:sdt>
            <w:r w:rsidR="003B3EE2" w:rsidRPr="00F12DC4">
              <w:rPr>
                <w:rFonts w:ascii="Arial Narrow" w:hAnsi="Arial Narrow"/>
                <w:b/>
                <w:bCs/>
                <w:highlight w:val="cyan"/>
                <w:shd w:val="clear" w:color="auto" w:fill="FFFF00"/>
              </w:rPr>
              <w:t xml:space="preserve"> EUR</w:t>
            </w:r>
          </w:p>
        </w:tc>
        <w:tc>
          <w:tcPr>
            <w:tcW w:w="821" w:type="pct"/>
            <w:tcBorders>
              <w:top w:val="single" w:sz="8" w:space="0" w:color="BFBFBF"/>
              <w:left w:val="single" w:sz="8" w:space="0" w:color="BFBFBF"/>
              <w:bottom w:val="single" w:sz="8" w:space="0" w:color="BFBFBF"/>
              <w:right w:val="single" w:sz="8" w:space="0" w:color="BFBFBF"/>
            </w:tcBorders>
            <w:vAlign w:val="center"/>
            <w:hideMark/>
          </w:tcPr>
          <w:p w14:paraId="4347F15A" w14:textId="48CBB210" w:rsidR="003B3EE2" w:rsidRPr="00F12DC4" w:rsidRDefault="00986965" w:rsidP="00F12DC4">
            <w:pPr>
              <w:jc w:val="center"/>
              <w:rPr>
                <w:rFonts w:ascii="Arial Narrow" w:hAnsi="Arial Narrow"/>
                <w:highlight w:val="cyan"/>
              </w:rPr>
            </w:pPr>
            <w:sdt>
              <w:sdtPr>
                <w:rPr>
                  <w:rFonts w:ascii="Arial Narrow" w:hAnsi="Arial Narrow"/>
                  <w:b/>
                  <w:bCs/>
                  <w:highlight w:val="cyan"/>
                  <w:shd w:val="clear" w:color="auto" w:fill="FFFF00"/>
                </w:rPr>
                <w:id w:val="-1829430910"/>
                <w:placeholder>
                  <w:docPart w:val="DefaultPlaceholder_-1854013440"/>
                </w:placeholder>
                <w:text/>
              </w:sdtPr>
              <w:sdtContent>
                <w:r w:rsidR="003B3EE2" w:rsidRPr="00F12DC4">
                  <w:rPr>
                    <w:rFonts w:ascii="Arial Narrow" w:hAnsi="Arial Narrow"/>
                    <w:b/>
                    <w:bCs/>
                    <w:highlight w:val="cyan"/>
                    <w:shd w:val="clear" w:color="auto" w:fill="FFFF00"/>
                  </w:rPr>
                  <w:t>[...]</w:t>
                </w:r>
              </w:sdtContent>
            </w:sdt>
            <w:r w:rsidR="003B3EE2" w:rsidRPr="00F12DC4">
              <w:rPr>
                <w:rFonts w:ascii="Arial Narrow" w:hAnsi="Arial Narrow"/>
                <w:b/>
                <w:bCs/>
                <w:highlight w:val="cyan"/>
                <w:shd w:val="clear" w:color="auto" w:fill="FFFF00"/>
              </w:rPr>
              <w:t xml:space="preserve"> EUR</w:t>
            </w:r>
          </w:p>
        </w:tc>
        <w:tc>
          <w:tcPr>
            <w:tcW w:w="1057" w:type="pct"/>
            <w:tcBorders>
              <w:top w:val="single" w:sz="8" w:space="0" w:color="BFBFBF"/>
              <w:left w:val="single" w:sz="8" w:space="0" w:color="BFBFBF"/>
              <w:bottom w:val="single" w:sz="8" w:space="0" w:color="BFBFBF"/>
              <w:right w:val="single" w:sz="8" w:space="0" w:color="BFBFBF"/>
            </w:tcBorders>
            <w:vAlign w:val="center"/>
          </w:tcPr>
          <w:p w14:paraId="3A02CF14" w14:textId="6089791F" w:rsidR="003B3EE2" w:rsidRPr="00FC5113" w:rsidRDefault="003B3EE2" w:rsidP="00F12DC4">
            <w:pPr>
              <w:rPr>
                <w:rFonts w:ascii="Arial Narrow" w:hAnsi="Arial Narrow"/>
                <w:sz w:val="18"/>
                <w:szCs w:val="18"/>
              </w:rPr>
            </w:pPr>
          </w:p>
        </w:tc>
      </w:tr>
    </w:tbl>
    <w:p w14:paraId="4FA52951" w14:textId="77777777" w:rsidR="00774A02" w:rsidRDefault="007F666E">
      <w:pPr>
        <w:pStyle w:val="Normln3"/>
        <w:spacing w:before="60" w:after="60"/>
        <w:ind w:left="510"/>
        <w:jc w:val="both"/>
      </w:pPr>
      <w:r w:rsidRPr="007F666E">
        <w:rPr>
          <w:rFonts w:ascii="Calibri" w:hAnsi="Calibri" w:cs="Calibri"/>
          <w:i/>
          <w:iCs/>
          <w:sz w:val="18"/>
          <w:szCs w:val="18"/>
          <w:lang w:val="en-GB"/>
        </w:rPr>
        <w:t xml:space="preserve">Note: This table sets out only the support and funding sources awarded under this Agreement. Any additional costs paid by a faculty or another unit of the organisation which are not expressly stated in this table are not awarded or guaranteed </w:t>
      </w:r>
      <w:r w:rsidRPr="007F666E">
        <w:rPr>
          <w:rFonts w:ascii="Calibri" w:hAnsi="Calibri" w:cs="Calibri"/>
          <w:i/>
          <w:iCs/>
          <w:sz w:val="18"/>
          <w:szCs w:val="18"/>
          <w:lang w:val="en-GB"/>
        </w:rPr>
        <w:lastRenderedPageBreak/>
        <w:t>by this Agreement; their approval, amount, source and settlement are governed by the approved travel order and the rules of the relevant faculty or unit of the organisation.</w:t>
      </w:r>
    </w:p>
    <w:p w14:paraId="72C465E4" w14:textId="77777777" w:rsidR="008573D1" w:rsidRDefault="008B5A6E">
      <w:pPr>
        <w:pStyle w:val="Normln4"/>
        <w:spacing w:before="60"/>
        <w:ind w:left="510" w:hanging="510"/>
        <w:jc w:val="both"/>
      </w:pPr>
      <w:r w:rsidRPr="008B5A6E">
        <w:rPr>
          <w:rFonts w:ascii="Calibri" w:hAnsi="Calibri" w:cs="Calibri"/>
          <w:sz w:val="23"/>
          <w:szCs w:val="23"/>
          <w:lang w:val="en-GB"/>
        </w:rPr>
        <w:t xml:space="preserve">3.6     For the purposes of this Agreement, </w:t>
      </w:r>
      <w:r w:rsidRPr="008B5A6E">
        <w:rPr>
          <w:rFonts w:ascii="Calibri" w:hAnsi="Calibri" w:cs="Calibri"/>
          <w:b/>
          <w:bCs/>
          <w:sz w:val="23"/>
          <w:szCs w:val="23"/>
          <w:lang w:val="en-GB"/>
        </w:rPr>
        <w:t>zero-grant from Erasmus+ EU funds</w:t>
      </w:r>
      <w:r w:rsidRPr="008B5A6E">
        <w:rPr>
          <w:rFonts w:ascii="Calibri" w:hAnsi="Calibri" w:cs="Calibri"/>
          <w:sz w:val="23"/>
          <w:szCs w:val="23"/>
          <w:lang w:val="en-GB"/>
        </w:rPr>
        <w:t xml:space="preserve"> means participation in an Erasmus+ mobility activity or part thereof </w:t>
      </w:r>
      <w:r w:rsidRPr="008B5A6E">
        <w:rPr>
          <w:rFonts w:ascii="Calibri" w:hAnsi="Calibri" w:cs="Calibri"/>
          <w:b/>
          <w:bCs/>
          <w:sz w:val="23"/>
          <w:szCs w:val="23"/>
          <w:lang w:val="en-GB"/>
        </w:rPr>
        <w:t>without financial support from Erasmus+ EU funds</w:t>
      </w:r>
      <w:r w:rsidRPr="008B5A6E">
        <w:rPr>
          <w:rFonts w:ascii="Calibri" w:hAnsi="Calibri" w:cs="Calibri"/>
          <w:sz w:val="23"/>
          <w:szCs w:val="23"/>
          <w:lang w:val="en-GB"/>
        </w:rPr>
        <w:t xml:space="preserve"> for the relevant period or budget category. Zero-grant does not mean that the Erasmus+ staff mobility takes place outside the Erasmus+ Programme or that the international business trip takes place without travel allowances. The zero-grant participant remains a participant in Erasmus+ mobility and </w:t>
      </w:r>
      <w:r w:rsidRPr="008B5A6E">
        <w:rPr>
          <w:rFonts w:ascii="Calibri" w:hAnsi="Calibri" w:cs="Calibri"/>
          <w:b/>
          <w:bCs/>
          <w:sz w:val="23"/>
          <w:szCs w:val="23"/>
          <w:lang w:val="en-GB"/>
        </w:rPr>
        <w:t>is required to comply with all conditions of the Erasmus+ Programme</w:t>
      </w:r>
      <w:r w:rsidRPr="008B5A6E">
        <w:rPr>
          <w:rFonts w:ascii="Calibri" w:hAnsi="Calibri" w:cs="Calibri"/>
          <w:sz w:val="23"/>
          <w:szCs w:val="23"/>
          <w:lang w:val="en-GB"/>
        </w:rPr>
        <w:t>, this Agreement, Annex 1, the approved travel order and the internal regulations of the organisation.</w:t>
      </w:r>
    </w:p>
    <w:p w14:paraId="70106C69" w14:textId="77777777" w:rsidR="00774A02" w:rsidRDefault="003D4733">
      <w:pPr>
        <w:pStyle w:val="Normln3"/>
        <w:spacing w:before="60" w:after="60"/>
        <w:ind w:left="510"/>
        <w:jc w:val="both"/>
      </w:pPr>
      <w:r w:rsidRPr="003D4733">
        <w:rPr>
          <w:rFonts w:ascii="Calibri" w:hAnsi="Calibri" w:cs="Calibri"/>
          <w:sz w:val="23"/>
          <w:szCs w:val="23"/>
          <w:lang w:val="en-GB"/>
        </w:rPr>
        <w:t>If the mobility or part thereof is marked as zero-grant and support from the central source of USB is also stated in Article 3.5, this means that no financial support from Erasmus+ EU funds is provided to the participant for that part; however, the relevant costs may be covered from the central source of USB to the extent and under the conditions set out in this Agreement, in the approved travel order and in the internal regulations of the organisation.</w:t>
      </w:r>
    </w:p>
    <w:p w14:paraId="11E9F8C1" w14:textId="77777777" w:rsidR="00774A02" w:rsidRDefault="00563CE5">
      <w:pPr>
        <w:pStyle w:val="Normln3"/>
        <w:spacing w:after="60"/>
        <w:ind w:left="510"/>
        <w:jc w:val="both"/>
      </w:pPr>
      <w:r w:rsidRPr="00563CE5">
        <w:rPr>
          <w:rFonts w:ascii="Calibri" w:hAnsi="Calibri" w:cs="Calibri"/>
          <w:sz w:val="23"/>
          <w:szCs w:val="23"/>
          <w:lang w:val="en-GB"/>
        </w:rPr>
        <w:t>Support from the central source of USB may be determined according to the rates and principles used for calculating Erasmus+ support under Annex 3 to this Agreement, where this is consistent with the conditions of the relevant source and the decision of the organisation. The use of these rates is solely a method of calculation and does not establish that the support constitutes financial support from Erasmus+ EU funds.</w:t>
      </w:r>
    </w:p>
    <w:p w14:paraId="340D11A9" w14:textId="77777777" w:rsidR="00774A02" w:rsidRDefault="0092381E">
      <w:pPr>
        <w:pStyle w:val="Normln1"/>
        <w:ind w:left="510" w:hanging="510"/>
        <w:jc w:val="both"/>
      </w:pPr>
      <w:r w:rsidRPr="0092381E">
        <w:rPr>
          <w:rFonts w:ascii="Calibri" w:hAnsi="Calibri" w:cs="Calibri"/>
          <w:sz w:val="23"/>
          <w:szCs w:val="23"/>
          <w:lang w:val="en-GB"/>
        </w:rPr>
        <w:t xml:space="preserve">3.7    Erasmus+ staff mobility must be duly approved before its start as an international business trip in accordance with the Labour Code, implementing legal regulations governing travel allowances and the internal regulations of the organisation. The approved travel order determines </w:t>
      </w:r>
      <w:proofErr w:type="gramStart"/>
      <w:r w:rsidRPr="0092381E">
        <w:rPr>
          <w:rFonts w:ascii="Calibri" w:hAnsi="Calibri" w:cs="Calibri"/>
          <w:sz w:val="23"/>
          <w:szCs w:val="23"/>
          <w:lang w:val="en-GB"/>
        </w:rPr>
        <w:t>in particular the</w:t>
      </w:r>
      <w:proofErr w:type="gramEnd"/>
      <w:r w:rsidRPr="0092381E">
        <w:rPr>
          <w:rFonts w:ascii="Calibri" w:hAnsi="Calibri" w:cs="Calibri"/>
          <w:sz w:val="23"/>
          <w:szCs w:val="23"/>
          <w:lang w:val="en-GB"/>
        </w:rPr>
        <w:t xml:space="preserve"> duration of the business trip, the place of activity, the purpose of the trip, estimated costs, the source or sources of funding and any advance payment. This is without prejudice to the fact that entitlement to support from Erasmus+ EU funds, its amount and eligibility are always assessed according to the Erasmus+ Programme rules and this Agreement.</w:t>
      </w:r>
    </w:p>
    <w:p w14:paraId="336E6168" w14:textId="77777777" w:rsidR="00774A02" w:rsidRDefault="00A10458">
      <w:pPr>
        <w:pStyle w:val="Normln1"/>
        <w:spacing w:before="60" w:after="60"/>
        <w:ind w:left="510"/>
        <w:jc w:val="both"/>
      </w:pPr>
      <w:r w:rsidRPr="00A10458">
        <w:rPr>
          <w:rFonts w:ascii="Calibri" w:hAnsi="Calibri" w:cs="Calibri"/>
          <w:sz w:val="23"/>
          <w:szCs w:val="23"/>
          <w:lang w:val="en-GB"/>
        </w:rPr>
        <w:t>Financial support from Erasmus+ EU funds represents the source of coverage for eligible mobility costs under the Erasmus+ Programme rules. The settlement of the business trip, including any additional payment or repayment, is carried out in accordance with the Labour Code, implementing legal regulations governing travel allowances and the internal regulations of the organisation. Approval of the business trip or inclusion of costs in the travel order does not in itself establish entitlement to their reimbursement from Erasmus+ EU funds beyond the Programme rules and this Agreement.</w:t>
      </w:r>
    </w:p>
    <w:p w14:paraId="037C4AD1" w14:textId="77777777" w:rsidR="00774A02" w:rsidRDefault="008205A6">
      <w:pPr>
        <w:pStyle w:val="Normln1"/>
        <w:spacing w:before="60" w:after="60"/>
        <w:ind w:left="510" w:hanging="510"/>
        <w:jc w:val="both"/>
      </w:pPr>
      <w:r w:rsidRPr="008205A6">
        <w:rPr>
          <w:rFonts w:ascii="Calibri" w:hAnsi="Calibri" w:cs="Calibri"/>
          <w:sz w:val="23"/>
          <w:szCs w:val="23"/>
          <w:lang w:val="en-GB"/>
        </w:rPr>
        <w:t>3.8    </w:t>
      </w:r>
      <w:r w:rsidRPr="008205A6">
        <w:rPr>
          <w:rFonts w:ascii="Calibri" w:hAnsi="Calibri" w:cs="Calibri"/>
          <w:b/>
          <w:bCs/>
          <w:sz w:val="23"/>
          <w:szCs w:val="23"/>
          <w:lang w:val="en-GB"/>
        </w:rPr>
        <w:t>Costs beyond the support specified in this Agreement and other funding sources.</w:t>
      </w:r>
      <w:r w:rsidRPr="008205A6">
        <w:rPr>
          <w:rFonts w:ascii="Calibri" w:hAnsi="Calibri" w:cs="Calibri"/>
          <w:sz w:val="23"/>
          <w:szCs w:val="23"/>
          <w:lang w:val="en-GB"/>
        </w:rPr>
        <w:t xml:space="preserve"> The support specified in this Agreement represents the maximum amount that may be provided to the participant under this Agreement from Erasmus+ EU funds or from the central source of USB indicated in Article 3.5. Costs which are not eligible for funding from Erasmus+ EU funds or which exceed the amount of support awarded under this Agreement, in particular additional costs of travel allowances arising during the settlement of the international business trip, may be paid from another source of the faculty, unit, organisation or project only if their payment is approved in advance and stated in the travel order or another relevant approval document. This Agreement does not establish the participant’s entitlement to reimbursement of costs beyond the support specified in Article 3.5; the approval, amount, source and settlement of such costs are governed exclusively by the approved travel order and the rules of the relevant faculty, unit, organisation or project.</w:t>
      </w:r>
    </w:p>
    <w:p w14:paraId="3404FA93" w14:textId="77777777" w:rsidR="008573D1" w:rsidRDefault="0076434E">
      <w:pPr>
        <w:pStyle w:val="Normln4"/>
        <w:spacing w:before="60" w:after="60"/>
        <w:ind w:left="510" w:hanging="510"/>
        <w:jc w:val="both"/>
      </w:pPr>
      <w:r w:rsidRPr="0076434E">
        <w:rPr>
          <w:rFonts w:ascii="Calibri" w:hAnsi="Calibri" w:cs="Calibri"/>
          <w:sz w:val="23"/>
          <w:szCs w:val="23"/>
          <w:lang w:val="en-GB"/>
        </w:rPr>
        <w:t xml:space="preserve">3.9    In the case of </w:t>
      </w:r>
      <w:r w:rsidRPr="0076434E">
        <w:rPr>
          <w:rFonts w:ascii="Calibri" w:hAnsi="Calibri" w:cs="Calibri"/>
          <w:b/>
          <w:bCs/>
          <w:sz w:val="23"/>
          <w:szCs w:val="23"/>
          <w:lang w:val="en-GB"/>
        </w:rPr>
        <w:t>green travel</w:t>
      </w:r>
      <w:r w:rsidRPr="0076434E">
        <w:rPr>
          <w:rFonts w:ascii="Calibri" w:hAnsi="Calibri" w:cs="Calibri"/>
          <w:sz w:val="23"/>
          <w:szCs w:val="23"/>
          <w:lang w:val="en-GB"/>
        </w:rPr>
        <w:t xml:space="preserve">, support for travel costs and any funded travel days are determined according to the Erasmus+ Programme rules. For the 2026 Call, green travel means travel where at least half of the return journey is carried out by sustainable means of transport, in </w:t>
      </w:r>
      <w:r w:rsidRPr="0076434E">
        <w:rPr>
          <w:rFonts w:ascii="Calibri" w:hAnsi="Calibri" w:cs="Calibri"/>
          <w:sz w:val="23"/>
          <w:szCs w:val="23"/>
          <w:lang w:val="en-GB"/>
        </w:rPr>
        <w:lastRenderedPageBreak/>
        <w:t xml:space="preserve">particular by train, bus, bicycle, on foot or by </w:t>
      </w:r>
      <w:proofErr w:type="gramStart"/>
      <w:r w:rsidRPr="0076434E">
        <w:rPr>
          <w:rFonts w:ascii="Calibri" w:hAnsi="Calibri" w:cs="Calibri"/>
          <w:sz w:val="23"/>
          <w:szCs w:val="23"/>
          <w:lang w:val="en-GB"/>
        </w:rPr>
        <w:t>car-sharing</w:t>
      </w:r>
      <w:proofErr w:type="gramEnd"/>
      <w:r w:rsidRPr="0076434E">
        <w:rPr>
          <w:rFonts w:ascii="Calibri" w:hAnsi="Calibri" w:cs="Calibri"/>
          <w:sz w:val="23"/>
          <w:szCs w:val="23"/>
          <w:lang w:val="en-GB"/>
        </w:rPr>
        <w:t>; travel by boat may be recognised as green travel only if combined with other low-emission means of transport.</w:t>
      </w:r>
    </w:p>
    <w:p w14:paraId="0B860F09" w14:textId="77777777" w:rsidR="00774A02" w:rsidRDefault="009C3F5F">
      <w:pPr>
        <w:pStyle w:val="Normln4"/>
        <w:spacing w:before="60" w:after="60"/>
        <w:ind w:left="510"/>
        <w:jc w:val="both"/>
      </w:pPr>
      <w:r w:rsidRPr="009C3F5F">
        <w:rPr>
          <w:rFonts w:ascii="Calibri" w:hAnsi="Calibri" w:cs="Calibri"/>
          <w:sz w:val="23"/>
          <w:szCs w:val="23"/>
          <w:lang w:val="en-GB"/>
        </w:rPr>
        <w:t xml:space="preserve">Support for green travel is determined provisionally according to the planned mode of travel stated in this Agreement and in the approved travel order. Actual compliance with the conditions for green travel is verified after return, in particular </w:t>
      </w:r>
      <w:proofErr w:type="gramStart"/>
      <w:r w:rsidRPr="009C3F5F">
        <w:rPr>
          <w:rFonts w:ascii="Calibri" w:hAnsi="Calibri" w:cs="Calibri"/>
          <w:sz w:val="23"/>
          <w:szCs w:val="23"/>
          <w:lang w:val="en-GB"/>
        </w:rPr>
        <w:t>on the basis of</w:t>
      </w:r>
      <w:proofErr w:type="gramEnd"/>
      <w:r w:rsidRPr="009C3F5F">
        <w:rPr>
          <w:rFonts w:ascii="Calibri" w:hAnsi="Calibri" w:cs="Calibri"/>
          <w:sz w:val="23"/>
          <w:szCs w:val="23"/>
          <w:lang w:val="en-GB"/>
        </w:rPr>
        <w:t xml:space="preserve"> documents submitted for the settlement of the travel order, especially tickets or other relevant travel documents. If the participant fails to provide evidence that the conditions for green travel have been met, or if the settlement of the travel order or the documents submitted show that the conditions have not been met, the support will be recalculated according to the rules for non-green travel and the participant is required to repay any difference if higher support has already been provided.</w:t>
      </w:r>
    </w:p>
    <w:p w14:paraId="50AE9C4D" w14:textId="77777777" w:rsidR="00774A02" w:rsidRDefault="00D7151E">
      <w:pPr>
        <w:pStyle w:val="Normln5"/>
        <w:spacing w:before="60" w:after="60"/>
        <w:ind w:left="510"/>
        <w:jc w:val="both"/>
      </w:pPr>
      <w:r w:rsidRPr="00D7151E">
        <w:rPr>
          <w:rFonts w:ascii="Calibri" w:hAnsi="Calibri" w:cs="Calibri"/>
          <w:sz w:val="23"/>
          <w:szCs w:val="23"/>
          <w:lang w:val="en-GB"/>
        </w:rPr>
        <w:t>Travel days may be funded only to the extent laid down by the Erasmus+ Programme rules, this Agreement and the approved travel order. The mere inclusion of a longer business trip in the travel order does not establish entitlement to funding of all travel days from Erasmus+ EU funds.</w:t>
      </w:r>
    </w:p>
    <w:p w14:paraId="23BC4080" w14:textId="77777777" w:rsidR="00774A02" w:rsidRDefault="00935B21">
      <w:pPr>
        <w:pStyle w:val="Normln1"/>
        <w:spacing w:before="60" w:after="60"/>
        <w:ind w:left="510" w:hanging="510"/>
        <w:jc w:val="both"/>
      </w:pPr>
      <w:proofErr w:type="gramStart"/>
      <w:r w:rsidRPr="00935B21">
        <w:rPr>
          <w:rFonts w:ascii="Calibri" w:hAnsi="Calibri" w:cs="Calibri"/>
          <w:sz w:val="23"/>
          <w:szCs w:val="23"/>
          <w:lang w:val="en-GB"/>
        </w:rPr>
        <w:t>3.10  The</w:t>
      </w:r>
      <w:proofErr w:type="gramEnd"/>
      <w:r w:rsidRPr="00935B21">
        <w:rPr>
          <w:rFonts w:ascii="Calibri" w:hAnsi="Calibri" w:cs="Calibri"/>
          <w:sz w:val="23"/>
          <w:szCs w:val="23"/>
          <w:lang w:val="en-GB"/>
        </w:rPr>
        <w:t xml:space="preserve"> use of the employee’s private vehicle, an official vehicle or another road motor vehicle for the purposes of Erasmus+ staff mobility is possible only with the consent of the organisation or the relevant superior and must be stated in the approved travel order in accordance with the Labour Code, the internal regulations of the organisation, the Methodology for the Administration of the Erasmus+ Programme at USB and Bursar’s Measure K61. For the purposes of this Agreement, AUV means the use of the employee’s private vehicle and AUS means the use of an official vehicle or another vehicle provided or approved by the organisation under its internal rules.</w:t>
      </w:r>
    </w:p>
    <w:p w14:paraId="5B3AE753" w14:textId="77777777" w:rsidR="00774A02" w:rsidRDefault="007E78FE">
      <w:pPr>
        <w:pStyle w:val="Normln1"/>
        <w:spacing w:before="60" w:after="60"/>
        <w:ind w:left="510"/>
        <w:jc w:val="both"/>
      </w:pPr>
      <w:r w:rsidRPr="007E78FE">
        <w:rPr>
          <w:rFonts w:ascii="Calibri" w:hAnsi="Calibri" w:cs="Calibri"/>
          <w:sz w:val="23"/>
          <w:szCs w:val="23"/>
          <w:lang w:val="en-GB"/>
        </w:rPr>
        <w:t xml:space="preserve">If, with the consent of the organisation, the employee uses </w:t>
      </w:r>
      <w:r w:rsidRPr="007E78FE">
        <w:rPr>
          <w:rFonts w:ascii="Calibri" w:hAnsi="Calibri" w:cs="Calibri"/>
          <w:b/>
          <w:bCs/>
          <w:sz w:val="23"/>
          <w:szCs w:val="23"/>
          <w:lang w:val="en-GB"/>
        </w:rPr>
        <w:t xml:space="preserve">AUV </w:t>
      </w:r>
      <w:r w:rsidRPr="007E78FE">
        <w:rPr>
          <w:rFonts w:ascii="Calibri" w:hAnsi="Calibri" w:cs="Calibri"/>
          <w:sz w:val="23"/>
          <w:szCs w:val="23"/>
          <w:lang w:val="en-GB"/>
        </w:rPr>
        <w:t xml:space="preserve">instead of public transport, travel expenses for the purposes of settling the business trip shall be determined at no more than the price of a second-class fare on the corresponding route, unless the internal regulations of the organisation provide otherwise. The participant is </w:t>
      </w:r>
      <w:r w:rsidRPr="007E78FE">
        <w:rPr>
          <w:rFonts w:ascii="Calibri" w:hAnsi="Calibri" w:cs="Calibri"/>
          <w:b/>
          <w:bCs/>
          <w:sz w:val="23"/>
          <w:szCs w:val="23"/>
          <w:lang w:val="en-GB"/>
        </w:rPr>
        <w:t>required to submit, already at the stage of approval of the travel order, conclusive evidence of the price of travel by public transport</w:t>
      </w:r>
      <w:r w:rsidRPr="007E78FE">
        <w:rPr>
          <w:rFonts w:ascii="Calibri" w:hAnsi="Calibri" w:cs="Calibri"/>
          <w:sz w:val="23"/>
          <w:szCs w:val="23"/>
          <w:lang w:val="en-GB"/>
        </w:rPr>
        <w:t>. This rule relates to the settlement of travel allowances under labour-law and internal regulations of the organisation and is without prejudice to the separate assessment of support for travel costs from Erasmus+ EU funds according to the Erasmus+ Programme rules.</w:t>
      </w:r>
    </w:p>
    <w:p w14:paraId="3F4BF634" w14:textId="77777777" w:rsidR="00774A02" w:rsidRDefault="00AB5FB7">
      <w:pPr>
        <w:pStyle w:val="Normln1"/>
        <w:spacing w:before="60" w:after="60"/>
        <w:ind w:left="510"/>
        <w:jc w:val="both"/>
      </w:pPr>
      <w:r w:rsidRPr="00AB5FB7">
        <w:rPr>
          <w:rFonts w:ascii="Calibri" w:hAnsi="Calibri" w:cs="Calibri"/>
          <w:b/>
          <w:bCs/>
          <w:sz w:val="23"/>
          <w:szCs w:val="23"/>
          <w:lang w:val="en-GB"/>
        </w:rPr>
        <w:t>The use of AUS is not an eligible expenditure from Erasmus+ EU funds</w:t>
      </w:r>
      <w:r w:rsidRPr="00AB5FB7">
        <w:rPr>
          <w:rFonts w:ascii="Calibri" w:hAnsi="Calibri" w:cs="Calibri"/>
          <w:sz w:val="23"/>
          <w:szCs w:val="23"/>
          <w:lang w:val="en-GB"/>
        </w:rPr>
        <w:t xml:space="preserve"> and cannot be paid from Erasmus+ Programme funds, not even up to an amount comparable to the price of public transport. Any costs related to the use of AUS shall be borne by the faculty, unit of the organisation or another source approved in advance and stated in the approved travel order or another relevant approval document.</w:t>
      </w:r>
    </w:p>
    <w:p w14:paraId="29131BDD" w14:textId="77777777" w:rsidR="00774A02" w:rsidRDefault="00900FAD">
      <w:pPr>
        <w:pStyle w:val="Normln1"/>
        <w:spacing w:before="60" w:after="60"/>
        <w:ind w:left="510"/>
        <w:jc w:val="both"/>
      </w:pPr>
      <w:r w:rsidRPr="00900FAD">
        <w:rPr>
          <w:rFonts w:ascii="Calibri" w:hAnsi="Calibri" w:cs="Calibri"/>
          <w:b/>
          <w:bCs/>
          <w:sz w:val="23"/>
          <w:szCs w:val="23"/>
          <w:lang w:val="en-GB"/>
        </w:rPr>
        <w:t xml:space="preserve">In the case of </w:t>
      </w:r>
      <w:proofErr w:type="gramStart"/>
      <w:r w:rsidRPr="00900FAD">
        <w:rPr>
          <w:rFonts w:ascii="Calibri" w:hAnsi="Calibri" w:cs="Calibri"/>
          <w:b/>
          <w:bCs/>
          <w:sz w:val="23"/>
          <w:szCs w:val="23"/>
          <w:lang w:val="en-GB"/>
        </w:rPr>
        <w:t>car-sharing</w:t>
      </w:r>
      <w:proofErr w:type="gramEnd"/>
      <w:r w:rsidRPr="00900FAD">
        <w:rPr>
          <w:rFonts w:ascii="Calibri" w:hAnsi="Calibri" w:cs="Calibri"/>
          <w:b/>
          <w:bCs/>
          <w:sz w:val="23"/>
          <w:szCs w:val="23"/>
          <w:lang w:val="en-GB"/>
        </w:rPr>
        <w:t>, reimbursement of travel expenses is due only to the driver</w:t>
      </w:r>
      <w:r w:rsidRPr="00900FAD">
        <w:rPr>
          <w:rFonts w:ascii="Calibri" w:hAnsi="Calibri" w:cs="Calibri"/>
          <w:sz w:val="23"/>
          <w:szCs w:val="23"/>
          <w:lang w:val="en-GB"/>
        </w:rPr>
        <w:t>, if entitlement to reimbursement is recognisable in the given case under labour-law and internal regulations of the organisation and the Erasmus+ Programme rules. The documentation must show who used the vehicle, who bears the travel expenses, how the comparable cost of public transport was determined and whether the conditions of the Erasmus+ Programme for the award of travel support, or support for green travel, are met.</w:t>
      </w:r>
    </w:p>
    <w:p w14:paraId="18BE17DF" w14:textId="77777777" w:rsidR="008573D1" w:rsidRDefault="00A37680">
      <w:pPr>
        <w:pStyle w:val="Normln5"/>
        <w:spacing w:before="60" w:after="60"/>
        <w:ind w:left="510" w:hanging="510"/>
        <w:jc w:val="both"/>
      </w:pPr>
      <w:proofErr w:type="gramStart"/>
      <w:r w:rsidRPr="00A37680">
        <w:rPr>
          <w:rFonts w:ascii="Calibri" w:hAnsi="Calibri" w:cs="Calibri"/>
          <w:sz w:val="23"/>
          <w:szCs w:val="23"/>
          <w:lang w:val="en-GB"/>
        </w:rPr>
        <w:t>3.11  The</w:t>
      </w:r>
      <w:proofErr w:type="gramEnd"/>
      <w:r w:rsidRPr="00A37680">
        <w:rPr>
          <w:rFonts w:ascii="Calibri" w:hAnsi="Calibri" w:cs="Calibri"/>
          <w:sz w:val="23"/>
          <w:szCs w:val="23"/>
          <w:lang w:val="en-GB"/>
        </w:rPr>
        <w:t xml:space="preserve"> amount of support actually recognised may be recalculated after return from the mobility according to the actual duration of the confirmed mobility, documented travel documents, fulfilment of the conditions for green travel, submission of documents for actual costs, any approval of inclusion support or exceptional costs for expensive travel and according to fulfilment of other conditions of the Erasmus+ Programme and this Agreement.</w:t>
      </w:r>
    </w:p>
    <w:p w14:paraId="08454093" w14:textId="77777777" w:rsidR="00774A02" w:rsidRDefault="00076604">
      <w:pPr>
        <w:pStyle w:val="Normln5"/>
        <w:spacing w:before="60" w:after="60"/>
        <w:ind w:left="510"/>
        <w:jc w:val="both"/>
      </w:pPr>
      <w:r w:rsidRPr="00076604">
        <w:rPr>
          <w:rFonts w:ascii="Calibri" w:hAnsi="Calibri" w:cs="Calibri"/>
          <w:sz w:val="23"/>
          <w:szCs w:val="23"/>
          <w:lang w:val="en-GB"/>
        </w:rPr>
        <w:lastRenderedPageBreak/>
        <w:t>If the actual amount of recognised support is lower than the amount provided to the participant in the form of an advance payment or another performance, the participant may be requested to repay the difference. If the actual amount of recognised support is higher and the increase is in accordance with the Programme rules, this Agreement, the approved travel order and the available project budget, an additional payment may be provided to the participant.</w:t>
      </w:r>
    </w:p>
    <w:p w14:paraId="3EDC9D17" w14:textId="77777777" w:rsidR="008573D1" w:rsidRDefault="002C70B7">
      <w:pPr>
        <w:pStyle w:val="Normln4"/>
        <w:spacing w:before="60" w:after="360"/>
        <w:ind w:left="510" w:hanging="510"/>
        <w:jc w:val="both"/>
      </w:pPr>
      <w:proofErr w:type="gramStart"/>
      <w:r w:rsidRPr="002C70B7">
        <w:rPr>
          <w:rFonts w:ascii="Calibri" w:hAnsi="Calibri" w:cs="Calibri"/>
          <w:sz w:val="23"/>
          <w:szCs w:val="23"/>
          <w:lang w:val="en-GB"/>
        </w:rPr>
        <w:t>3.12  Erasmus</w:t>
      </w:r>
      <w:proofErr w:type="gramEnd"/>
      <w:r w:rsidRPr="002C70B7">
        <w:rPr>
          <w:rFonts w:ascii="Calibri" w:hAnsi="Calibri" w:cs="Calibri"/>
          <w:sz w:val="23"/>
          <w:szCs w:val="23"/>
          <w:lang w:val="en-GB"/>
        </w:rPr>
        <w:t>+ support amounts are set in EUR for the purposes of this Agreement. If an advance payment, additional payment, repayment or other financial settlement is provided, accounted for or settled in CZK, conversion shall be made according to the internal regulations of the organisation for international business trips. Under these regulations, where an advance payment is provided, the CNB exchange rate valid on the date of payment of the advance shall be used; if no advance payment was provided, the CNB exchange rate valid on the date of commencement of the international business trip shall be used. The participant acknowledges that exchange-rate differences, bank charges or other costs incurred in connection with the transfer of funds are not separately paid from Erasmus+ EU funds, unless the Erasmus+ Programme rules or the internal regulations of the organisation provide otherwise.</w:t>
      </w:r>
    </w:p>
    <w:p w14:paraId="4CCF4FB0" w14:textId="77777777" w:rsidR="00774A02" w:rsidRDefault="00D64B2F" w:rsidP="00D64B2F">
      <w:pPr>
        <w:pStyle w:val="Nadpis4"/>
        <w:spacing w:after="120"/>
        <w:ind w:left="1865" w:hanging="1865"/>
      </w:pPr>
      <w:r w:rsidRPr="00D64B2F">
        <w:rPr>
          <w:rFonts w:ascii="Calibri" w:hAnsi="Calibri" w:cs="Calibri"/>
          <w:b/>
          <w:bCs/>
          <w:caps/>
          <w:lang w:val="en-GB"/>
        </w:rPr>
        <w:t>ARTICLE 4 – ENTITLEMENT TO ERASMUS+ SUPPORT</w:t>
      </w:r>
    </w:p>
    <w:p w14:paraId="33985831" w14:textId="6AB5E40E" w:rsidR="008573D1" w:rsidRDefault="008A3B0E">
      <w:pPr>
        <w:pStyle w:val="Normln5"/>
        <w:ind w:left="567" w:hanging="567"/>
        <w:jc w:val="both"/>
      </w:pPr>
      <w:r w:rsidRPr="008A3B0E">
        <w:rPr>
          <w:rFonts w:ascii="Calibri" w:hAnsi="Calibri" w:cs="Calibri"/>
          <w:sz w:val="23"/>
          <w:szCs w:val="23"/>
          <w:lang w:val="en-GB"/>
        </w:rPr>
        <w:t>4.1     </w:t>
      </w:r>
      <w:r w:rsidR="00986965">
        <w:rPr>
          <w:rFonts w:ascii="Calibri" w:hAnsi="Calibri" w:cs="Calibri"/>
          <w:sz w:val="23"/>
          <w:szCs w:val="23"/>
          <w:lang w:val="en-GB"/>
        </w:rPr>
        <w:tab/>
      </w:r>
      <w:r w:rsidRPr="008A3B0E">
        <w:rPr>
          <w:rFonts w:ascii="Calibri" w:hAnsi="Calibri" w:cs="Calibri"/>
          <w:sz w:val="23"/>
          <w:szCs w:val="23"/>
          <w:lang w:val="en-GB"/>
        </w:rPr>
        <w:t xml:space="preserve">The participant is entitled to support based on Article 3 above if they have </w:t>
      </w:r>
      <w:proofErr w:type="gramStart"/>
      <w:r w:rsidRPr="008A3B0E">
        <w:rPr>
          <w:rFonts w:ascii="Calibri" w:hAnsi="Calibri" w:cs="Calibri"/>
          <w:sz w:val="23"/>
          <w:szCs w:val="23"/>
          <w:lang w:val="en-GB"/>
        </w:rPr>
        <w:t>actually undertaken</w:t>
      </w:r>
      <w:proofErr w:type="gramEnd"/>
      <w:r w:rsidRPr="008A3B0E">
        <w:rPr>
          <w:rFonts w:ascii="Calibri" w:hAnsi="Calibri" w:cs="Calibri"/>
          <w:sz w:val="23"/>
          <w:szCs w:val="23"/>
          <w:lang w:val="en-GB"/>
        </w:rPr>
        <w:t xml:space="preserve"> the activity during the period set out in Article 2. Where the support is based on real costs, these must be based on supporting documents such as invoices, receipts, etc.</w:t>
      </w:r>
    </w:p>
    <w:p w14:paraId="32906BDE" w14:textId="3D3190A2" w:rsidR="00A64EDA" w:rsidRDefault="00EC602D">
      <w:pPr>
        <w:pStyle w:val="Normln1"/>
        <w:spacing w:before="60" w:after="60"/>
        <w:ind w:left="567" w:hanging="567"/>
        <w:jc w:val="both"/>
      </w:pPr>
      <w:r w:rsidRPr="00EC602D">
        <w:rPr>
          <w:rFonts w:ascii="Calibri" w:hAnsi="Calibri" w:cs="Calibri"/>
          <w:sz w:val="23"/>
          <w:szCs w:val="23"/>
          <w:lang w:val="en-GB"/>
        </w:rPr>
        <w:t>4.2     </w:t>
      </w:r>
      <w:r w:rsidR="0047157B">
        <w:rPr>
          <w:rFonts w:ascii="Calibri" w:hAnsi="Calibri" w:cs="Calibri"/>
          <w:sz w:val="23"/>
          <w:szCs w:val="23"/>
          <w:lang w:val="en-GB"/>
        </w:rPr>
        <w:tab/>
      </w:r>
      <w:r w:rsidRPr="00EC602D">
        <w:rPr>
          <w:rFonts w:ascii="Calibri" w:hAnsi="Calibri" w:cs="Calibri"/>
          <w:sz w:val="23"/>
          <w:szCs w:val="23"/>
          <w:lang w:val="en-GB"/>
        </w:rPr>
        <w:t xml:space="preserve">The support may not be used to cover costs that are already funded from EU sources. The grant is nonetheless compatible with any other source of funding, including financial remuneration that the participant could receive for teaching activities, training or any work outside the mobility activities, </w:t>
      </w:r>
      <w:proofErr w:type="gramStart"/>
      <w:r w:rsidRPr="00EC602D">
        <w:rPr>
          <w:rFonts w:ascii="Calibri" w:hAnsi="Calibri" w:cs="Calibri"/>
          <w:sz w:val="23"/>
          <w:szCs w:val="23"/>
          <w:lang w:val="en-GB"/>
        </w:rPr>
        <w:t>as long as</w:t>
      </w:r>
      <w:proofErr w:type="gramEnd"/>
      <w:r w:rsidRPr="00EC602D">
        <w:rPr>
          <w:rFonts w:ascii="Calibri" w:hAnsi="Calibri" w:cs="Calibri"/>
          <w:sz w:val="23"/>
          <w:szCs w:val="23"/>
          <w:lang w:val="en-GB"/>
        </w:rPr>
        <w:t xml:space="preserve"> they carry out the activities set out in </w:t>
      </w:r>
      <w:r w:rsidRPr="00EC602D">
        <w:rPr>
          <w:rFonts w:ascii="Calibri" w:hAnsi="Calibri" w:cs="Calibri"/>
          <w:sz w:val="23"/>
          <w:szCs w:val="23"/>
          <w:lang w:val="en-GB"/>
        </w:rPr>
        <w:br/>
        <w:t>Annex 1.</w:t>
      </w:r>
    </w:p>
    <w:p w14:paraId="77A26EF8" w14:textId="77777777" w:rsidR="00774A02" w:rsidRDefault="00EF1617">
      <w:pPr>
        <w:pStyle w:val="Normln1"/>
        <w:spacing w:before="60" w:after="60"/>
        <w:ind w:left="567"/>
        <w:jc w:val="both"/>
      </w:pPr>
      <w:r w:rsidRPr="00EF1617">
        <w:rPr>
          <w:rFonts w:ascii="Calibri" w:hAnsi="Calibri" w:cs="Calibri"/>
          <w:sz w:val="23"/>
          <w:szCs w:val="23"/>
          <w:lang w:val="en-GB"/>
        </w:rPr>
        <w:t>This is without prejudice to the prohibition of double funding of the same cost from EU sources or to the obligation to separate costs relating to Erasmus+ mobility from costs relating to another part of the international business trip. If the Erasmus+ mobility forms part of a wider business trip with several purposes, only costs that are necessary, eligible and duly justified in relation to the Erasmus+ mobility may be covered from the Erasmus+ EU source.</w:t>
      </w:r>
    </w:p>
    <w:p w14:paraId="7325234A" w14:textId="170A0539" w:rsidR="008573D1" w:rsidRDefault="007348A9">
      <w:pPr>
        <w:pStyle w:val="Normln5"/>
        <w:spacing w:after="360"/>
        <w:ind w:left="567" w:hanging="567"/>
        <w:jc w:val="both"/>
      </w:pPr>
      <w:r w:rsidRPr="007348A9">
        <w:rPr>
          <w:rFonts w:ascii="Calibri" w:hAnsi="Calibri" w:cs="Calibri"/>
          <w:sz w:val="23"/>
          <w:szCs w:val="23"/>
          <w:lang w:val="en-GB"/>
        </w:rPr>
        <w:t>4.3     The participant may not claim reimbursement for currency exchange losses or bank charges charged by the participant’s bank for transfers from their sending institution.</w:t>
      </w:r>
    </w:p>
    <w:p w14:paraId="5DD0512A" w14:textId="77777777" w:rsidR="00774A02" w:rsidRDefault="002979F9" w:rsidP="002979F9">
      <w:pPr>
        <w:pStyle w:val="Nadpis4"/>
        <w:spacing w:after="120"/>
        <w:ind w:left="1865" w:hanging="1865"/>
      </w:pPr>
      <w:r w:rsidRPr="002979F9">
        <w:rPr>
          <w:rFonts w:ascii="Calibri" w:hAnsi="Calibri" w:cs="Calibri"/>
          <w:b/>
          <w:bCs/>
          <w:caps/>
          <w:lang w:val="en-GB"/>
        </w:rPr>
        <w:t>ARTICLE 5 – PAYMENT ARRANGEMENTS</w:t>
      </w:r>
    </w:p>
    <w:p w14:paraId="147379DD" w14:textId="77777777" w:rsidR="00774A02" w:rsidRDefault="002E57E9">
      <w:pPr>
        <w:pStyle w:val="Normln3"/>
        <w:ind w:left="510" w:hanging="510"/>
        <w:jc w:val="both"/>
      </w:pPr>
      <w:r w:rsidRPr="002E57E9">
        <w:rPr>
          <w:rFonts w:ascii="Calibri" w:hAnsi="Calibri" w:cs="Calibri"/>
          <w:sz w:val="23"/>
          <w:szCs w:val="23"/>
          <w:lang w:val="en-GB"/>
        </w:rPr>
        <w:t>5.1    </w:t>
      </w:r>
      <w:r w:rsidRPr="002E57E9">
        <w:rPr>
          <w:rFonts w:ascii="Calibri" w:hAnsi="Calibri" w:cs="Calibri"/>
          <w:b/>
          <w:bCs/>
          <w:sz w:val="23"/>
          <w:szCs w:val="23"/>
          <w:lang w:val="en-GB"/>
        </w:rPr>
        <w:t>Basic rule for payment settlement.</w:t>
      </w:r>
      <w:r w:rsidRPr="002E57E9">
        <w:rPr>
          <w:rFonts w:ascii="Calibri" w:hAnsi="Calibri" w:cs="Calibri"/>
          <w:sz w:val="23"/>
          <w:szCs w:val="23"/>
          <w:lang w:val="en-GB"/>
        </w:rPr>
        <w:t xml:space="preserve"> The provision of an advance payment, payment of funds, settlement of the business trip, any additional payment or repayment in Erasmus+ staff mobility shall be governed by the approved travel order, the Labour Code, the internal regulations of the organisation and the Erasmus+ Programme rules. This is without prejudice to Articles 3.7 and 3.8 of this Agreement.</w:t>
      </w:r>
    </w:p>
    <w:p w14:paraId="7631D230" w14:textId="77777777" w:rsidR="00774A02" w:rsidRDefault="001C056D">
      <w:pPr>
        <w:pStyle w:val="Normln1"/>
        <w:spacing w:before="60" w:after="60"/>
        <w:ind w:left="510" w:hanging="510"/>
        <w:jc w:val="both"/>
      </w:pPr>
      <w:r w:rsidRPr="001C056D">
        <w:rPr>
          <w:rFonts w:ascii="Calibri" w:hAnsi="Calibri" w:cs="Calibri"/>
          <w:sz w:val="23"/>
          <w:szCs w:val="23"/>
          <w:lang w:val="en-GB"/>
        </w:rPr>
        <w:t>5.2    </w:t>
      </w:r>
      <w:r w:rsidRPr="001C056D">
        <w:rPr>
          <w:rFonts w:ascii="Calibri" w:hAnsi="Calibri" w:cs="Calibri"/>
          <w:b/>
          <w:bCs/>
          <w:sz w:val="23"/>
          <w:szCs w:val="23"/>
          <w:lang w:val="en-GB"/>
        </w:rPr>
        <w:t>Accountable advance payment.</w:t>
      </w:r>
      <w:r w:rsidRPr="001C056D">
        <w:rPr>
          <w:rFonts w:ascii="Calibri" w:hAnsi="Calibri" w:cs="Calibri"/>
          <w:sz w:val="23"/>
          <w:szCs w:val="23"/>
          <w:lang w:val="en-GB"/>
        </w:rPr>
        <w:t xml:space="preserve"> In accordance with the legal rules governing travel allowances, the organisation shall provide the employee with an accountable advance payment up to the estimated amount of travel allowances, unless the organisation and the employee agree that no advance payment will be provided. The amount of the advance payment must not exceed the estimated amount of travel allowances stated or approved in the travel order. The participant may request an advance payment in a lower amount or may request that no advance payment be provided.</w:t>
      </w:r>
    </w:p>
    <w:p w14:paraId="1EE2AC22" w14:textId="77777777" w:rsidR="00774A02" w:rsidRDefault="000933BF">
      <w:pPr>
        <w:pStyle w:val="Normln1"/>
        <w:spacing w:before="60" w:after="60"/>
        <w:ind w:left="510" w:hanging="510"/>
        <w:jc w:val="both"/>
      </w:pPr>
      <w:r w:rsidRPr="000933BF">
        <w:rPr>
          <w:rFonts w:ascii="Calibri" w:hAnsi="Calibri" w:cs="Calibri"/>
          <w:sz w:val="23"/>
          <w:szCs w:val="23"/>
          <w:lang w:val="en-GB"/>
        </w:rPr>
        <w:lastRenderedPageBreak/>
        <w:t>5.3    </w:t>
      </w:r>
      <w:r w:rsidRPr="000933BF">
        <w:rPr>
          <w:rFonts w:ascii="Calibri" w:hAnsi="Calibri" w:cs="Calibri"/>
          <w:b/>
          <w:bCs/>
          <w:sz w:val="23"/>
          <w:szCs w:val="23"/>
          <w:lang w:val="en-GB"/>
        </w:rPr>
        <w:t>Travel order in paper form.</w:t>
      </w:r>
      <w:r w:rsidRPr="000933BF">
        <w:rPr>
          <w:rFonts w:ascii="Calibri" w:hAnsi="Calibri" w:cs="Calibri"/>
          <w:sz w:val="23"/>
          <w:szCs w:val="23"/>
          <w:lang w:val="en-GB"/>
        </w:rPr>
        <w:t xml:space="preserve"> If the travel order is processed in paper form, the participant shall indicate the request for an advance payment in this Agreement. The administrative basis for payment of the advance payment shall be arranged by the International Relations Office of the Rectorate of USB. Unless the participant specifies otherwise, the advance payment shall usually be determined as the product of the number of mobility days financed from the Erasmus+ EU source and the relevant daily rate of individual support set out in Article 3 of this Agreement. This is without prejudice to any provision of an advance payment for travel costs or for costs covered from another source approved in advance, </w:t>
      </w:r>
      <w:proofErr w:type="gramStart"/>
      <w:r w:rsidRPr="000933BF">
        <w:rPr>
          <w:rFonts w:ascii="Calibri" w:hAnsi="Calibri" w:cs="Calibri"/>
          <w:sz w:val="23"/>
          <w:szCs w:val="23"/>
          <w:lang w:val="en-GB"/>
        </w:rPr>
        <w:t>provided that</w:t>
      </w:r>
      <w:proofErr w:type="gramEnd"/>
      <w:r w:rsidRPr="000933BF">
        <w:rPr>
          <w:rFonts w:ascii="Calibri" w:hAnsi="Calibri" w:cs="Calibri"/>
          <w:sz w:val="23"/>
          <w:szCs w:val="23"/>
          <w:lang w:val="en-GB"/>
        </w:rPr>
        <w:t xml:space="preserve"> these are stated in the approved travel order. The total amount of the advance payment must not exceed the estimated amount of travel allowances.</w:t>
      </w:r>
    </w:p>
    <w:p w14:paraId="3C59EFF3" w14:textId="77777777" w:rsidR="00774A02" w:rsidRDefault="00793024">
      <w:pPr>
        <w:pStyle w:val="Normln1"/>
        <w:spacing w:before="60" w:after="60"/>
        <w:ind w:left="510"/>
        <w:jc w:val="both"/>
      </w:pPr>
      <w:r w:rsidRPr="00793024">
        <w:rPr>
          <w:rFonts w:ascii="Calibri" w:hAnsi="Calibri" w:cs="Calibri"/>
          <w:color w:val="000000"/>
          <w:sz w:val="23"/>
          <w:szCs w:val="23"/>
          <w:shd w:val="clear" w:color="auto" w:fill="FFFF00"/>
          <w:lang w:val="en-GB"/>
        </w:rPr>
        <w:t>For a paper travel order, the participant requests an advance payment:</w:t>
      </w:r>
    </w:p>
    <w:p w14:paraId="18F48252" w14:textId="42A64FF6" w:rsidR="00A64EDA" w:rsidRPr="00986965" w:rsidRDefault="00986965">
      <w:pPr>
        <w:pStyle w:val="Normln1"/>
        <w:spacing w:before="60" w:after="60"/>
        <w:ind w:left="850" w:hanging="340"/>
        <w:jc w:val="both"/>
        <w:rPr>
          <w:sz w:val="22"/>
          <w:szCs w:val="22"/>
        </w:rPr>
      </w:pPr>
      <w:sdt>
        <w:sdtPr>
          <w:rPr>
            <w:rFonts w:ascii="Calibri" w:hAnsi="Calibri" w:cs="Calibri"/>
            <w:sz w:val="22"/>
            <w:szCs w:val="22"/>
            <w:lang w:val="en-GB"/>
          </w:rPr>
          <w:id w:val="1402709475"/>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ab/>
      </w:r>
      <w:r w:rsidR="004945D2" w:rsidRPr="00986965">
        <w:rPr>
          <w:rFonts w:ascii="Calibri" w:hAnsi="Calibri" w:cs="Calibri"/>
          <w:sz w:val="22"/>
          <w:szCs w:val="22"/>
          <w:lang w:val="en-GB"/>
        </w:rPr>
        <w:t>YES, in cash in EUR, in the amount determined under this Agreement and the approved travel order</w:t>
      </w:r>
    </w:p>
    <w:p w14:paraId="0C2BE031" w14:textId="780ACB19" w:rsidR="00A64EDA" w:rsidRPr="00986965" w:rsidRDefault="00986965">
      <w:pPr>
        <w:pStyle w:val="Normln1"/>
        <w:spacing w:before="60" w:after="60"/>
        <w:ind w:left="510"/>
        <w:jc w:val="both"/>
        <w:rPr>
          <w:sz w:val="22"/>
          <w:szCs w:val="22"/>
        </w:rPr>
      </w:pPr>
      <w:sdt>
        <w:sdtPr>
          <w:rPr>
            <w:rFonts w:ascii="Calibri" w:hAnsi="Calibri" w:cs="Calibri"/>
            <w:sz w:val="22"/>
            <w:szCs w:val="22"/>
            <w:lang w:val="en-GB"/>
          </w:rPr>
          <w:id w:val="-549835927"/>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ab/>
      </w:r>
      <w:r w:rsidR="002D034E" w:rsidRPr="00986965">
        <w:rPr>
          <w:rFonts w:ascii="Calibri" w:hAnsi="Calibri" w:cs="Calibri"/>
          <w:sz w:val="22"/>
          <w:szCs w:val="22"/>
          <w:lang w:val="en-GB"/>
        </w:rPr>
        <w:t xml:space="preserve">YES, in cash in EUR, in a lower amount: </w:t>
      </w:r>
      <w:sdt>
        <w:sdtPr>
          <w:rPr>
            <w:rFonts w:ascii="Calibri" w:hAnsi="Calibri" w:cs="Calibri"/>
            <w:color w:val="000000"/>
            <w:sz w:val="22"/>
            <w:szCs w:val="22"/>
            <w:shd w:val="clear" w:color="auto" w:fill="FFFF00"/>
            <w:lang w:val="en-GB"/>
          </w:rPr>
          <w:id w:val="-1573114806"/>
          <w:placeholder>
            <w:docPart w:val="DefaultPlaceholder_-1854013440"/>
          </w:placeholder>
          <w:text/>
        </w:sdtPr>
        <w:sdtContent>
          <w:r w:rsidR="002D034E" w:rsidRPr="00986965">
            <w:rPr>
              <w:rFonts w:ascii="Calibri" w:hAnsi="Calibri" w:cs="Calibri"/>
              <w:color w:val="000000"/>
              <w:sz w:val="22"/>
              <w:szCs w:val="22"/>
              <w:shd w:val="clear" w:color="auto" w:fill="FFFF00"/>
              <w:lang w:val="en-GB"/>
            </w:rPr>
            <w:t>________</w:t>
          </w:r>
        </w:sdtContent>
      </w:sdt>
      <w:r w:rsidR="002D034E" w:rsidRPr="00986965">
        <w:rPr>
          <w:rFonts w:ascii="Calibri" w:hAnsi="Calibri" w:cs="Calibri"/>
          <w:color w:val="000000"/>
          <w:sz w:val="22"/>
          <w:szCs w:val="22"/>
          <w:shd w:val="clear" w:color="auto" w:fill="FFFF00"/>
          <w:lang w:val="en-GB"/>
        </w:rPr>
        <w:t xml:space="preserve"> EUR</w:t>
      </w:r>
    </w:p>
    <w:p w14:paraId="0FA6FD9F" w14:textId="748B1668" w:rsidR="00A64EDA" w:rsidRPr="00986965" w:rsidRDefault="00986965" w:rsidP="00986965">
      <w:pPr>
        <w:pStyle w:val="Normln1"/>
        <w:spacing w:before="60" w:after="60"/>
        <w:ind w:left="850" w:hanging="340"/>
        <w:jc w:val="both"/>
        <w:rPr>
          <w:sz w:val="22"/>
          <w:szCs w:val="22"/>
        </w:rPr>
      </w:pPr>
      <w:sdt>
        <w:sdtPr>
          <w:rPr>
            <w:rFonts w:ascii="Calibri" w:hAnsi="Calibri" w:cs="Calibri"/>
            <w:sz w:val="22"/>
            <w:szCs w:val="22"/>
            <w:lang w:val="en-GB"/>
          </w:rPr>
          <w:id w:val="997769823"/>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ab/>
      </w:r>
      <w:r w:rsidR="00B36CEA" w:rsidRPr="00986965">
        <w:rPr>
          <w:rFonts w:ascii="Calibri" w:hAnsi="Calibri" w:cs="Calibri"/>
          <w:sz w:val="22"/>
          <w:szCs w:val="22"/>
          <w:lang w:val="en-GB"/>
        </w:rPr>
        <w:t xml:space="preserve">YES, by transfer in CZK to the participant’s bank account recorded with the organisation for salary payment purposes, in the amount of: </w:t>
      </w:r>
      <w:sdt>
        <w:sdtPr>
          <w:rPr>
            <w:rFonts w:ascii="Calibri" w:hAnsi="Calibri" w:cs="Calibri"/>
            <w:color w:val="000000"/>
            <w:sz w:val="22"/>
            <w:szCs w:val="22"/>
            <w:shd w:val="clear" w:color="auto" w:fill="FFFF00"/>
            <w:lang w:val="en-GB"/>
          </w:rPr>
          <w:id w:val="768514673"/>
          <w:placeholder>
            <w:docPart w:val="DefaultPlaceholder_-1854013440"/>
          </w:placeholder>
          <w:text/>
        </w:sdtPr>
        <w:sdtContent>
          <w:r w:rsidR="00B36CEA" w:rsidRPr="00986965">
            <w:rPr>
              <w:rFonts w:ascii="Calibri" w:hAnsi="Calibri" w:cs="Calibri"/>
              <w:color w:val="000000"/>
              <w:sz w:val="22"/>
              <w:szCs w:val="22"/>
              <w:shd w:val="clear" w:color="auto" w:fill="FFFF00"/>
              <w:lang w:val="en-GB"/>
            </w:rPr>
            <w:t>________</w:t>
          </w:r>
        </w:sdtContent>
      </w:sdt>
      <w:r w:rsidR="00B36CEA" w:rsidRPr="00986965">
        <w:rPr>
          <w:rFonts w:ascii="Calibri" w:hAnsi="Calibri" w:cs="Calibri"/>
          <w:color w:val="000000"/>
          <w:sz w:val="22"/>
          <w:szCs w:val="22"/>
          <w:shd w:val="clear" w:color="auto" w:fill="FFFF00"/>
          <w:lang w:val="en-GB"/>
        </w:rPr>
        <w:t xml:space="preserve"> CZK</w:t>
      </w:r>
    </w:p>
    <w:p w14:paraId="4367898D" w14:textId="2B5FB5F4" w:rsidR="00A64EDA" w:rsidRPr="00986965" w:rsidRDefault="00986965">
      <w:pPr>
        <w:pStyle w:val="Normln1"/>
        <w:spacing w:before="60" w:after="60"/>
        <w:ind w:left="510"/>
        <w:jc w:val="both"/>
        <w:rPr>
          <w:sz w:val="22"/>
          <w:szCs w:val="22"/>
        </w:rPr>
      </w:pPr>
      <w:sdt>
        <w:sdtPr>
          <w:rPr>
            <w:rFonts w:ascii="Calibri" w:hAnsi="Calibri" w:cs="Calibri"/>
            <w:sz w:val="22"/>
            <w:szCs w:val="22"/>
            <w:lang w:val="en-GB"/>
          </w:rPr>
          <w:id w:val="-475923650"/>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ab/>
      </w:r>
      <w:r w:rsidR="00277947" w:rsidRPr="00986965">
        <w:rPr>
          <w:rFonts w:ascii="Calibri" w:hAnsi="Calibri" w:cs="Calibri"/>
          <w:sz w:val="22"/>
          <w:szCs w:val="22"/>
          <w:lang w:val="en-GB"/>
        </w:rPr>
        <w:t>NO, I do not request an advance payment</w:t>
      </w:r>
    </w:p>
    <w:p w14:paraId="2405DDB0" w14:textId="77777777" w:rsidR="00774A02" w:rsidRPr="0024454C" w:rsidRDefault="00C32694">
      <w:pPr>
        <w:pStyle w:val="Normln1"/>
        <w:spacing w:before="60" w:after="60"/>
        <w:ind w:left="510"/>
        <w:jc w:val="both"/>
      </w:pPr>
      <w:r w:rsidRPr="0024454C">
        <w:rPr>
          <w:rFonts w:ascii="Calibri" w:hAnsi="Calibri" w:cs="Calibri"/>
          <w:i/>
          <w:iCs/>
          <w:lang w:val="en-GB"/>
        </w:rPr>
        <w:t>Note: This option is completed only where the travel order is in paper form. Where an advance payment by transfer in CZK is requested, the participant’s bank account recorded with the organisation for salary payment purposes shall be used, unless the organisation’s internal rules provide otherwise.</w:t>
      </w:r>
    </w:p>
    <w:p w14:paraId="125C2E7E" w14:textId="77777777" w:rsidR="00774A02" w:rsidRDefault="00F75AAE">
      <w:pPr>
        <w:pStyle w:val="Normln1"/>
        <w:spacing w:before="60" w:after="60"/>
        <w:ind w:left="510" w:hanging="510"/>
        <w:jc w:val="both"/>
      </w:pPr>
      <w:r w:rsidRPr="00F75AAE">
        <w:rPr>
          <w:rFonts w:ascii="Calibri" w:hAnsi="Calibri" w:cs="Calibri"/>
          <w:sz w:val="23"/>
          <w:szCs w:val="23"/>
          <w:lang w:val="en-GB"/>
        </w:rPr>
        <w:t>5.4    </w:t>
      </w:r>
      <w:r w:rsidRPr="00F75AAE">
        <w:rPr>
          <w:rFonts w:ascii="Calibri" w:hAnsi="Calibri" w:cs="Calibri"/>
          <w:b/>
          <w:bCs/>
          <w:sz w:val="23"/>
          <w:szCs w:val="23"/>
          <w:lang w:val="en-GB"/>
        </w:rPr>
        <w:t>Travel order in electronic form.</w:t>
      </w:r>
      <w:r w:rsidRPr="00F75AAE">
        <w:rPr>
          <w:rFonts w:ascii="Calibri" w:hAnsi="Calibri" w:cs="Calibri"/>
          <w:sz w:val="23"/>
          <w:szCs w:val="23"/>
          <w:lang w:val="en-GB"/>
        </w:rPr>
        <w:t xml:space="preserve"> If the travel order is processed in electronic form, the participant shall request the advance payment directly in the electronic travel order according to the procedure of the relevant faculty or unit of the organisation. The request for an advance payment stated in the electronic travel order replaces completion of the advance payment request in this Agreement. The amount of the advance payment must not exceed the estimated amount of travel allowances stated or approved in the electronic travel order. The amount, currency and method of providing the advance payment shall be assessed and approved as part of the approval process for the electronic travel order.</w:t>
      </w:r>
    </w:p>
    <w:p w14:paraId="11D023A6" w14:textId="77777777" w:rsidR="00774A02" w:rsidRDefault="00E0441D">
      <w:pPr>
        <w:pStyle w:val="Normln1"/>
        <w:spacing w:before="60" w:after="60"/>
        <w:ind w:left="510" w:hanging="510"/>
        <w:jc w:val="both"/>
      </w:pPr>
      <w:r w:rsidRPr="00E0441D">
        <w:rPr>
          <w:rFonts w:ascii="Calibri" w:hAnsi="Calibri" w:cs="Calibri"/>
          <w:sz w:val="23"/>
          <w:szCs w:val="23"/>
          <w:lang w:val="en-GB"/>
        </w:rPr>
        <w:t>5.5    </w:t>
      </w:r>
      <w:r w:rsidRPr="00E0441D">
        <w:rPr>
          <w:rFonts w:ascii="Calibri" w:hAnsi="Calibri" w:cs="Calibri"/>
          <w:b/>
          <w:bCs/>
          <w:sz w:val="23"/>
          <w:szCs w:val="23"/>
          <w:lang w:val="en-GB"/>
        </w:rPr>
        <w:t>Deadline for provision of Erasmus+ support.</w:t>
      </w:r>
      <w:r w:rsidRPr="00E0441D">
        <w:rPr>
          <w:rFonts w:ascii="Calibri" w:hAnsi="Calibri" w:cs="Calibri"/>
          <w:sz w:val="23"/>
          <w:szCs w:val="23"/>
          <w:lang w:val="en-GB"/>
        </w:rPr>
        <w:t xml:space="preserve"> Where financial support from the Erasmus+ EU source is provided to the participant, the organisation shall ensure that it is provided in accordance with the Erasmus+ Programme rules, this Agreement, the approved travel order and the internal regulations of the organisation. The financial support or the corresponding part thereof shall be provided to the participant no later than 30 calendar days after signature of the Agreement by both parties or by the start date of the mobility, whichever occurs first, provided that, before the payment is made, the travel order has been duly approved, the participant has provided all required supporting documents and the conditions laid down in the internal regulations of the organisation for the provision of an advance payment or other payment have been met. If these conditions are not met in time for reasons attributable to the participant or because the travel order has not been approved or its approval process has not been completed, the payment may be made later; in such a case, making the payment later shall not constitute a breach of the organisation’s obligations.</w:t>
      </w:r>
    </w:p>
    <w:p w14:paraId="4B7D4D7A" w14:textId="77777777" w:rsidR="00774A02" w:rsidRDefault="008F6348">
      <w:pPr>
        <w:pStyle w:val="Normln1"/>
        <w:spacing w:before="60" w:after="60"/>
        <w:ind w:left="510" w:hanging="510"/>
        <w:jc w:val="both"/>
      </w:pPr>
      <w:r w:rsidRPr="008F6348">
        <w:rPr>
          <w:rFonts w:ascii="Calibri" w:hAnsi="Calibri" w:cs="Calibri"/>
          <w:sz w:val="23"/>
          <w:szCs w:val="23"/>
          <w:lang w:val="en-GB"/>
        </w:rPr>
        <w:t>5.6    </w:t>
      </w:r>
      <w:r w:rsidRPr="008F6348">
        <w:rPr>
          <w:rFonts w:ascii="Calibri" w:hAnsi="Calibri" w:cs="Calibri"/>
          <w:b/>
          <w:bCs/>
          <w:sz w:val="23"/>
          <w:szCs w:val="23"/>
          <w:lang w:val="en-GB"/>
        </w:rPr>
        <w:t>Settlement by funding source when settling the business trip.</w:t>
      </w:r>
      <w:r w:rsidRPr="008F6348">
        <w:rPr>
          <w:rFonts w:ascii="Calibri" w:hAnsi="Calibri" w:cs="Calibri"/>
          <w:sz w:val="23"/>
          <w:szCs w:val="23"/>
          <w:lang w:val="en-GB"/>
        </w:rPr>
        <w:t xml:space="preserve"> The advance payment provided is an accountable advance payment for travel allowances. The final determination of the amounts covered from the Erasmus+ EU source, from the central source of USB or from another source approved in advance shall be made when the business trip is settled, in accordance with Article 3 of this Agreement, the approved travel order, the internal regulations of the organisation and the Erasmus+ Programme rules. This is without prejudice to the fact that no entitlement to financial support from the Erasmus+ EU source arises for parts of the mobility marked as zero-grant.</w:t>
      </w:r>
    </w:p>
    <w:p w14:paraId="5FA2396E" w14:textId="77777777" w:rsidR="00774A02" w:rsidRDefault="003D326A">
      <w:pPr>
        <w:pStyle w:val="Normln1"/>
        <w:spacing w:before="60" w:after="360"/>
        <w:ind w:left="510" w:hanging="510"/>
        <w:jc w:val="both"/>
      </w:pPr>
      <w:r w:rsidRPr="003D326A">
        <w:rPr>
          <w:rFonts w:ascii="Calibri" w:hAnsi="Calibri" w:cs="Calibri"/>
          <w:sz w:val="23"/>
          <w:szCs w:val="23"/>
          <w:lang w:val="en-GB"/>
        </w:rPr>
        <w:lastRenderedPageBreak/>
        <w:t>5.7    </w:t>
      </w:r>
      <w:r w:rsidRPr="003D326A">
        <w:rPr>
          <w:rFonts w:ascii="Calibri" w:hAnsi="Calibri" w:cs="Calibri"/>
          <w:b/>
          <w:bCs/>
          <w:sz w:val="23"/>
          <w:szCs w:val="23"/>
          <w:lang w:val="en-GB"/>
        </w:rPr>
        <w:t>Settlement, additional payment, repayment and EU Survey.</w:t>
      </w:r>
      <w:r w:rsidRPr="003D326A">
        <w:rPr>
          <w:rFonts w:ascii="Calibri" w:hAnsi="Calibri" w:cs="Calibri"/>
          <w:sz w:val="23"/>
          <w:szCs w:val="23"/>
          <w:lang w:val="en-GB"/>
        </w:rPr>
        <w:t xml:space="preserve"> After completion of the business trip, the participant is required to submit the documents necessary for the settlement of travel allowances within the time limit laid down by the Labour Code and the internal regulations of the organisation, usually within 10 working days after the date on which the business trip ends. The settlement of the business trip also includes assessment of the actual amount of support eligible from the Erasmus+ EU source under Article 3 of this Agreement. Any additional payment or repayment shall be determined </w:t>
      </w:r>
      <w:proofErr w:type="gramStart"/>
      <w:r w:rsidRPr="003D326A">
        <w:rPr>
          <w:rFonts w:ascii="Calibri" w:hAnsi="Calibri" w:cs="Calibri"/>
          <w:sz w:val="23"/>
          <w:szCs w:val="23"/>
          <w:lang w:val="en-GB"/>
        </w:rPr>
        <w:t>on the basis of</w:t>
      </w:r>
      <w:proofErr w:type="gramEnd"/>
      <w:r w:rsidRPr="003D326A">
        <w:rPr>
          <w:rFonts w:ascii="Calibri" w:hAnsi="Calibri" w:cs="Calibri"/>
          <w:sz w:val="23"/>
          <w:szCs w:val="23"/>
          <w:lang w:val="en-GB"/>
        </w:rPr>
        <w:t xml:space="preserve"> the settlement of the business trip, the supporting documents submitted, the actual duration of the mobility and fulfilment of the conditions of the Erasmus+ Programme and this Agreement. Submission of the participant’s final report through EU Survey is a separate obligation of the participant under Article 9 of this Agreement and shall not be considered a request for financial settlement of travel support.</w:t>
      </w:r>
    </w:p>
    <w:p w14:paraId="347FD729" w14:textId="77777777" w:rsidR="00774A02" w:rsidRDefault="00614F80" w:rsidP="0047157B">
      <w:pPr>
        <w:pStyle w:val="Nadpis4"/>
        <w:spacing w:after="120"/>
      </w:pPr>
      <w:r w:rsidRPr="00614F80">
        <w:rPr>
          <w:rFonts w:ascii="Calibri" w:hAnsi="Calibri" w:cs="Calibri"/>
          <w:b/>
          <w:bCs/>
          <w:caps/>
          <w:lang w:val="en-GB"/>
        </w:rPr>
        <w:t>ARTICLE 6 – ESSENTIAL CONDITIONS OF MOBILITY AND REPAYMENT OF FINANCIAL SUPPORT BY THE PARTICIPANT</w:t>
      </w:r>
    </w:p>
    <w:p w14:paraId="6516B1FA" w14:textId="228A45C5" w:rsidR="00A64EDA" w:rsidRDefault="008058D8">
      <w:pPr>
        <w:pStyle w:val="Normal"/>
        <w:ind w:left="510" w:hanging="510"/>
        <w:jc w:val="both"/>
      </w:pPr>
      <w:r w:rsidRPr="008058D8">
        <w:rPr>
          <w:rFonts w:ascii="Calibri" w:hAnsi="Calibri" w:cs="Calibri"/>
          <w:sz w:val="23"/>
          <w:szCs w:val="23"/>
          <w:lang w:val="en-GB"/>
        </w:rPr>
        <w:t>6.1    </w:t>
      </w:r>
      <w:r w:rsidR="00246E6F">
        <w:rPr>
          <w:rFonts w:ascii="Calibri" w:hAnsi="Calibri" w:cs="Calibri"/>
          <w:sz w:val="23"/>
          <w:szCs w:val="23"/>
          <w:lang w:val="en-GB"/>
        </w:rPr>
        <w:tab/>
      </w:r>
      <w:r w:rsidRPr="008058D8">
        <w:rPr>
          <w:rFonts w:ascii="Calibri" w:hAnsi="Calibri" w:cs="Calibri"/>
          <w:sz w:val="23"/>
          <w:szCs w:val="23"/>
          <w:lang w:val="en-GB"/>
        </w:rPr>
        <w:t>If the participant fails to comply with the terms and conditions of the Agreement or terminates the Agreement before it ends for reasons other than those referred to in Article 13.1, the participant shall be required to repay the amount of financial support already paid, unless otherwise agreed with the organisation. Such agreement must be reported by the organisation and is subject to approval by the National Agency.</w:t>
      </w:r>
    </w:p>
    <w:p w14:paraId="466CFFFA" w14:textId="6EF45BCB" w:rsidR="00A64EDA" w:rsidRDefault="00372070">
      <w:pPr>
        <w:pStyle w:val="Normln4"/>
        <w:spacing w:before="60" w:after="60"/>
        <w:ind w:left="510" w:hanging="510"/>
        <w:jc w:val="both"/>
      </w:pPr>
      <w:r w:rsidRPr="00372070">
        <w:rPr>
          <w:rFonts w:ascii="Calibri" w:hAnsi="Calibri" w:cs="Calibri"/>
          <w:sz w:val="23"/>
          <w:szCs w:val="23"/>
          <w:lang w:val="en-GB"/>
        </w:rPr>
        <w:t>6.2    </w:t>
      </w:r>
      <w:r w:rsidR="00246E6F">
        <w:rPr>
          <w:rFonts w:ascii="Calibri" w:hAnsi="Calibri" w:cs="Calibri"/>
          <w:sz w:val="23"/>
          <w:szCs w:val="23"/>
          <w:lang w:val="en-GB"/>
        </w:rPr>
        <w:tab/>
      </w:r>
      <w:r w:rsidRPr="00372070">
        <w:rPr>
          <w:rFonts w:ascii="Calibri" w:hAnsi="Calibri" w:cs="Calibri"/>
          <w:sz w:val="23"/>
          <w:szCs w:val="23"/>
          <w:lang w:val="en-GB"/>
        </w:rPr>
        <w:t>The amount of financial support may be recalculated after completion of the mobility in accordance with Article 3.11 of this Agreement. If the recalculation results in a lower entitlement, the participant may be requested to repay the difference under this Article.</w:t>
      </w:r>
    </w:p>
    <w:p w14:paraId="4A4D2E55" w14:textId="77777777" w:rsidR="00774A02" w:rsidRDefault="003A602D">
      <w:pPr>
        <w:pStyle w:val="Normln1"/>
        <w:spacing w:before="60" w:after="60"/>
        <w:ind w:left="510" w:hanging="510"/>
        <w:jc w:val="both"/>
      </w:pPr>
      <w:r w:rsidRPr="003A602D">
        <w:rPr>
          <w:rFonts w:ascii="Calibri" w:hAnsi="Calibri" w:cs="Calibri"/>
          <w:sz w:val="23"/>
          <w:szCs w:val="23"/>
          <w:lang w:val="en-GB"/>
        </w:rPr>
        <w:t>6.3    The participant may be requested to repay the financial support or a proportionate part thereof in particular where the mobility was not carried out; the actual duration of the physical mobility was shorter than the duration stated in the Agreement or in Annex 1; the participant fails to submit the Confirmation or other required documents; the participant fails to provide evidence of the facts relevant to the amount of support awarded, in particular green travel, additional travel days, travel costs or real costs; the participant fails to complete the EU Survey; the same cost is double-funded from EU sources; or the participant breaches the terms and conditions of this Agreement, Annex 1, the travel order or the Erasmus+ Programme rules in a manner affecting entitlement to support or its amount.</w:t>
      </w:r>
    </w:p>
    <w:p w14:paraId="05FC2C3C" w14:textId="77777777" w:rsidR="00774A02" w:rsidRDefault="00352BD4">
      <w:pPr>
        <w:pStyle w:val="Normln1"/>
        <w:spacing w:before="60" w:after="60"/>
        <w:ind w:left="510" w:hanging="510"/>
        <w:jc w:val="both"/>
      </w:pPr>
      <w:r w:rsidRPr="00352BD4">
        <w:rPr>
          <w:rFonts w:ascii="Calibri" w:hAnsi="Calibri" w:cs="Calibri"/>
          <w:sz w:val="23"/>
          <w:szCs w:val="23"/>
          <w:lang w:val="en-GB"/>
        </w:rPr>
        <w:t>6.4    If the entire mobility or any part thereof is recorded as a zero-grant from the Erasmus+ EU source, the participant shall have no entitlement to financial support from the Erasmus+ EU source for that part. This is without prejudice to the participant’s obligation to fulfil the conditions of the Erasmus+ Programme, this Agreement, Annex 1 and, where applicable, the approved travel order.</w:t>
      </w:r>
    </w:p>
    <w:p w14:paraId="2A24BE8D" w14:textId="77777777" w:rsidR="00774A02" w:rsidRDefault="00D30622">
      <w:pPr>
        <w:pStyle w:val="Normln1"/>
        <w:spacing w:before="60" w:after="60"/>
        <w:ind w:left="510" w:hanging="510"/>
        <w:jc w:val="both"/>
      </w:pPr>
      <w:r w:rsidRPr="00D30622">
        <w:rPr>
          <w:rFonts w:ascii="Calibri" w:hAnsi="Calibri" w:cs="Calibri"/>
          <w:sz w:val="23"/>
          <w:szCs w:val="23"/>
          <w:lang w:val="en-GB"/>
        </w:rPr>
        <w:t xml:space="preserve">6.5    Recalculation or repayment of financial support from the Erasmus+ EU source shall be assessed in accordance with the Erasmus+ Programme rules and this Agreement. Settlement of the international business trip shall be carried out in accordance with the Labour Code, the approved travel order and the internal regulations of the organisation. Changes compared with the approved mobility conditions may affect </w:t>
      </w:r>
      <w:proofErr w:type="gramStart"/>
      <w:r w:rsidRPr="00D30622">
        <w:rPr>
          <w:rFonts w:ascii="Calibri" w:hAnsi="Calibri" w:cs="Calibri"/>
          <w:sz w:val="23"/>
          <w:szCs w:val="23"/>
          <w:lang w:val="en-GB"/>
        </w:rPr>
        <w:t>both of these</w:t>
      </w:r>
      <w:proofErr w:type="gramEnd"/>
      <w:r w:rsidRPr="00D30622">
        <w:rPr>
          <w:rFonts w:ascii="Calibri" w:hAnsi="Calibri" w:cs="Calibri"/>
          <w:sz w:val="23"/>
          <w:szCs w:val="23"/>
          <w:lang w:val="en-GB"/>
        </w:rPr>
        <w:t xml:space="preserve"> settlements.</w:t>
      </w:r>
    </w:p>
    <w:p w14:paraId="54E45BDB" w14:textId="77777777" w:rsidR="00774A02" w:rsidRDefault="009C52F7">
      <w:pPr>
        <w:pStyle w:val="Normln1"/>
        <w:spacing w:after="60"/>
        <w:ind w:left="510" w:hanging="510"/>
        <w:jc w:val="both"/>
      </w:pPr>
      <w:r w:rsidRPr="009C52F7">
        <w:rPr>
          <w:rFonts w:ascii="Calibri" w:hAnsi="Calibri" w:cs="Calibri"/>
          <w:sz w:val="23"/>
          <w:szCs w:val="23"/>
          <w:lang w:val="en-GB"/>
        </w:rPr>
        <w:t>6.6    If the organisation identifies facts which may lead to repayment of the financial support or part thereof, it shall inform the participant and state the reason for recalculation or repayment of the support, the amount of the repayment requested, the deadline and the method of settlement. Where possible and in accordance with the Erasmus+ Programme rules, the organisation may invite the participant in advance to supplement or correct the supporting documents.</w:t>
      </w:r>
    </w:p>
    <w:p w14:paraId="6C6667E5" w14:textId="77777777" w:rsidR="00774A02" w:rsidRDefault="003B4F53">
      <w:pPr>
        <w:pStyle w:val="Normln1"/>
        <w:spacing w:before="60" w:after="120"/>
        <w:ind w:left="510"/>
        <w:jc w:val="both"/>
      </w:pPr>
      <w:r w:rsidRPr="003B4F53">
        <w:rPr>
          <w:rFonts w:ascii="Calibri" w:hAnsi="Calibri" w:cs="Calibri"/>
          <w:sz w:val="23"/>
          <w:szCs w:val="23"/>
          <w:lang w:val="en-GB"/>
        </w:rPr>
        <w:t>The essential conditions for the proper completion of staff mobility include</w:t>
      </w:r>
      <w:proofErr w:type="gramStart"/>
      <w:r w:rsidRPr="003B4F53">
        <w:rPr>
          <w:rFonts w:ascii="Calibri" w:hAnsi="Calibri" w:cs="Calibri"/>
          <w:sz w:val="23"/>
          <w:szCs w:val="23"/>
          <w:lang w:val="en-GB"/>
        </w:rPr>
        <w:t>, in particular, the</w:t>
      </w:r>
      <w:proofErr w:type="gramEnd"/>
      <w:r w:rsidRPr="003B4F53">
        <w:rPr>
          <w:rFonts w:ascii="Calibri" w:hAnsi="Calibri" w:cs="Calibri"/>
          <w:sz w:val="23"/>
          <w:szCs w:val="23"/>
          <w:lang w:val="en-GB"/>
        </w:rPr>
        <w:t xml:space="preserve"> conditions set out in the following overview; this is without prejudice to the participant’s </w:t>
      </w:r>
      <w:r w:rsidRPr="003B4F53">
        <w:rPr>
          <w:rFonts w:ascii="Calibri" w:hAnsi="Calibri" w:cs="Calibri"/>
          <w:sz w:val="23"/>
          <w:szCs w:val="23"/>
          <w:lang w:val="en-GB"/>
        </w:rPr>
        <w:lastRenderedPageBreak/>
        <w:t>further obligations laid down in this Agreement, Annex 1, the approved travel order and the Erasmus+ Programme rules.</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6510"/>
      </w:tblGrid>
      <w:tr w:rsidR="006914F1" w14:paraId="32DE6CD3" w14:textId="77777777" w:rsidTr="00D46D01">
        <w:tc>
          <w:tcPr>
            <w:tcW w:w="1231"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3114365E" w14:textId="6D06F388" w:rsidR="006914F1" w:rsidRPr="00D46D01" w:rsidRDefault="008C603E" w:rsidP="008C603E">
            <w:pPr>
              <w:pStyle w:val="Normal"/>
              <w:rPr>
                <w:rFonts w:asciiTheme="minorHAnsi" w:hAnsiTheme="minorHAnsi" w:cstheme="minorHAnsi"/>
                <w:sz w:val="22"/>
                <w:szCs w:val="22"/>
              </w:rPr>
            </w:pPr>
            <w:r w:rsidRPr="008C603E">
              <w:rPr>
                <w:rFonts w:ascii="Calibri" w:hAnsi="Calibri" w:cs="Calibri"/>
                <w:b/>
                <w:bCs/>
                <w:color w:val="000000"/>
                <w:sz w:val="22"/>
                <w:szCs w:val="22"/>
                <w:lang w:val="en-GB"/>
              </w:rPr>
              <w:t>Type of</w:t>
            </w:r>
            <w:r w:rsidR="00A64EDA" w:rsidRPr="00D46D01">
              <w:rPr>
                <w:rFonts w:asciiTheme="minorHAnsi" w:hAnsiTheme="minorHAnsi" w:cstheme="minorHAnsi"/>
                <w:b/>
                <w:bCs/>
                <w:sz w:val="22"/>
                <w:szCs w:val="22"/>
              </w:rPr>
              <w:t xml:space="preserve"> mobility</w:t>
            </w:r>
          </w:p>
        </w:tc>
        <w:tc>
          <w:tcPr>
            <w:tcW w:w="3769"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6F76927B" w14:textId="05D4B011" w:rsidR="006914F1" w:rsidRPr="00D46D01" w:rsidRDefault="00EA7F90" w:rsidP="00EA7F90">
            <w:pPr>
              <w:pStyle w:val="Normal"/>
              <w:rPr>
                <w:rFonts w:asciiTheme="minorHAnsi" w:hAnsiTheme="minorHAnsi" w:cstheme="minorHAnsi"/>
                <w:sz w:val="22"/>
                <w:szCs w:val="22"/>
              </w:rPr>
            </w:pPr>
            <w:r w:rsidRPr="00EA7F90">
              <w:rPr>
                <w:rFonts w:ascii="Calibri" w:hAnsi="Calibri" w:cs="Calibri"/>
                <w:b/>
                <w:bCs/>
                <w:color w:val="000000"/>
                <w:sz w:val="22"/>
                <w:szCs w:val="22"/>
                <w:lang w:val="en-GB"/>
              </w:rPr>
              <w:t>Essential conditions for completion of the mobility</w:t>
            </w:r>
          </w:p>
        </w:tc>
      </w:tr>
      <w:tr w:rsidR="006914F1" w14:paraId="339E532C"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1A01A31C" w14:textId="757B8040" w:rsidR="006914F1" w:rsidRPr="00F20066" w:rsidRDefault="00CE7CBB" w:rsidP="00CE7CBB">
            <w:pPr>
              <w:pStyle w:val="Normal"/>
              <w:rPr>
                <w:rFonts w:asciiTheme="minorHAnsi" w:hAnsiTheme="minorHAnsi" w:cstheme="minorHAnsi"/>
                <w:b/>
                <w:bCs/>
                <w:sz w:val="21"/>
                <w:szCs w:val="21"/>
              </w:rPr>
            </w:pPr>
            <w:r w:rsidRPr="00CE7CBB">
              <w:rPr>
                <w:rFonts w:ascii="Calibri" w:hAnsi="Calibri" w:cs="Calibri"/>
                <w:b/>
                <w:bCs/>
                <w:sz w:val="21"/>
                <w:szCs w:val="21"/>
                <w:lang w:val="en-GB"/>
              </w:rPr>
              <w:t>Teaching assignment (STA)</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4BDB3573" w14:textId="06FC064E" w:rsidR="006914F1" w:rsidRPr="00F20066" w:rsidRDefault="005A04E2" w:rsidP="005A04E2">
            <w:pPr>
              <w:pStyle w:val="Normal"/>
              <w:spacing w:before="60" w:after="60"/>
              <w:rPr>
                <w:rFonts w:asciiTheme="minorHAnsi" w:hAnsiTheme="minorHAnsi" w:cstheme="minorHAnsi"/>
                <w:sz w:val="21"/>
                <w:szCs w:val="21"/>
              </w:rPr>
            </w:pPr>
            <w:r w:rsidRPr="005A04E2">
              <w:rPr>
                <w:rFonts w:ascii="Calibri" w:hAnsi="Calibri" w:cs="Calibri"/>
                <w:sz w:val="21"/>
                <w:szCs w:val="21"/>
                <w:lang w:val="en-GB"/>
              </w:rPr>
              <w:t xml:space="preserve">The participant is required to complete the approved teaching programme set out in Annex 1. The teaching must meet the minimum scope laid down by the Erasmus+ Programme rules, usually </w:t>
            </w:r>
            <w:r w:rsidRPr="005A04E2">
              <w:rPr>
                <w:rFonts w:ascii="Calibri" w:hAnsi="Calibri" w:cs="Calibri"/>
                <w:b/>
                <w:bCs/>
                <w:sz w:val="21"/>
                <w:szCs w:val="21"/>
                <w:lang w:val="en-GB"/>
              </w:rPr>
              <w:t>at least 8 hours of teaching per week</w:t>
            </w:r>
            <w:r w:rsidRPr="005A04E2">
              <w:rPr>
                <w:rFonts w:ascii="Calibri" w:hAnsi="Calibri" w:cs="Calibri"/>
                <w:sz w:val="21"/>
                <w:szCs w:val="21"/>
                <w:lang w:val="en-GB"/>
              </w:rPr>
              <w:t xml:space="preserve"> or for any shorter period of stay; where teaching and training are combined, the reduced minimum scope of teaching under the Erasmus+ Programme rules shall apply.</w:t>
            </w:r>
          </w:p>
        </w:tc>
      </w:tr>
      <w:tr w:rsidR="006914F1" w14:paraId="4073F35C"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5BE98305" w14:textId="45C13E8C" w:rsidR="006914F1" w:rsidRPr="00F20066" w:rsidRDefault="003768D8" w:rsidP="003768D8">
            <w:pPr>
              <w:pStyle w:val="Normal"/>
              <w:rPr>
                <w:rFonts w:asciiTheme="minorHAnsi" w:hAnsiTheme="minorHAnsi" w:cstheme="minorHAnsi"/>
                <w:b/>
                <w:bCs/>
                <w:sz w:val="21"/>
                <w:szCs w:val="21"/>
              </w:rPr>
            </w:pPr>
            <w:r w:rsidRPr="003768D8">
              <w:rPr>
                <w:rFonts w:ascii="Calibri" w:hAnsi="Calibri" w:cs="Calibri"/>
                <w:b/>
                <w:bCs/>
                <w:sz w:val="21"/>
                <w:szCs w:val="21"/>
                <w:lang w:val="en-GB"/>
              </w:rPr>
              <w:t>Training / job shadowing (STT)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28542DF6" w14:textId="73051BAF" w:rsidR="006914F1" w:rsidRPr="00F20066" w:rsidRDefault="008A05B1" w:rsidP="008A05B1">
            <w:pPr>
              <w:pStyle w:val="Normal"/>
              <w:spacing w:before="60" w:after="60"/>
              <w:rPr>
                <w:rFonts w:asciiTheme="minorHAnsi" w:hAnsiTheme="minorHAnsi" w:cstheme="minorHAnsi"/>
                <w:sz w:val="21"/>
                <w:szCs w:val="21"/>
              </w:rPr>
            </w:pPr>
            <w:r w:rsidRPr="008A05B1">
              <w:rPr>
                <w:rFonts w:ascii="Calibri" w:hAnsi="Calibri" w:cs="Calibri"/>
                <w:sz w:val="21"/>
                <w:szCs w:val="21"/>
                <w:lang w:val="en-GB"/>
              </w:rPr>
              <w:t>The participant is required to complete the approved programme of training, job shadowing, professional development or other relevant activity set out in Annex 1. Ordinary participation in a conference shall not be considered training.</w:t>
            </w:r>
          </w:p>
        </w:tc>
      </w:tr>
      <w:tr w:rsidR="006914F1" w14:paraId="27055692"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3B4BE4B8" w14:textId="3873188F" w:rsidR="006914F1" w:rsidRPr="00F20066" w:rsidRDefault="00A64EDA" w:rsidP="00816F48">
            <w:pPr>
              <w:pStyle w:val="Normal"/>
              <w:rPr>
                <w:rFonts w:asciiTheme="minorHAnsi" w:hAnsiTheme="minorHAnsi" w:cstheme="minorHAnsi"/>
                <w:b/>
                <w:bCs/>
                <w:sz w:val="21"/>
                <w:szCs w:val="21"/>
              </w:rPr>
            </w:pPr>
            <w:r w:rsidRPr="00F20066">
              <w:rPr>
                <w:rFonts w:asciiTheme="minorHAnsi" w:hAnsiTheme="minorHAnsi" w:cstheme="minorHAnsi"/>
                <w:b/>
                <w:bCs/>
                <w:sz w:val="21"/>
                <w:szCs w:val="21"/>
              </w:rPr>
              <w:t>BIP (STA/STT)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69922794" w14:textId="66B807F4" w:rsidR="006914F1" w:rsidRPr="00F20066" w:rsidRDefault="00EB6450" w:rsidP="00EB6450">
            <w:pPr>
              <w:pStyle w:val="Normal"/>
              <w:spacing w:before="60" w:after="60"/>
              <w:rPr>
                <w:rFonts w:asciiTheme="minorHAnsi" w:hAnsiTheme="minorHAnsi" w:cstheme="minorHAnsi"/>
                <w:sz w:val="21"/>
                <w:szCs w:val="21"/>
              </w:rPr>
            </w:pPr>
            <w:r w:rsidRPr="00EB6450">
              <w:rPr>
                <w:rFonts w:ascii="Calibri" w:hAnsi="Calibri" w:cs="Calibri"/>
                <w:sz w:val="21"/>
                <w:szCs w:val="21"/>
                <w:lang w:val="en-GB"/>
              </w:rPr>
              <w:t xml:space="preserve">The participant is required to </w:t>
            </w:r>
            <w:r w:rsidRPr="00EB6450">
              <w:rPr>
                <w:rFonts w:ascii="Calibri" w:hAnsi="Calibri" w:cs="Calibri"/>
                <w:b/>
                <w:bCs/>
                <w:sz w:val="21"/>
                <w:szCs w:val="21"/>
                <w:lang w:val="en-GB"/>
              </w:rPr>
              <w:t>complete the physical component of the BIP and any virtual component</w:t>
            </w:r>
            <w:r w:rsidRPr="00EB6450">
              <w:rPr>
                <w:rFonts w:ascii="Calibri" w:hAnsi="Calibri" w:cs="Calibri"/>
                <w:sz w:val="21"/>
                <w:szCs w:val="21"/>
                <w:lang w:val="en-GB"/>
              </w:rPr>
              <w:t xml:space="preserve"> to the extent set out in the BIP documentation, Annex 1 and the approved travel order. The BIP title, BIP ID and dates of the virtual component must be stated where relevant for the given mobility.</w:t>
            </w:r>
          </w:p>
        </w:tc>
      </w:tr>
      <w:tr w:rsidR="006914F1" w14:paraId="51A7B1F4"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12D6F7E8" w14:textId="14090CA4" w:rsidR="006914F1" w:rsidRPr="00F20066" w:rsidRDefault="00CE05C2" w:rsidP="00CE05C2">
            <w:pPr>
              <w:pStyle w:val="Normal"/>
              <w:rPr>
                <w:rFonts w:asciiTheme="minorHAnsi" w:hAnsiTheme="minorHAnsi" w:cstheme="minorHAnsi"/>
                <w:b/>
                <w:bCs/>
                <w:sz w:val="21"/>
                <w:szCs w:val="21"/>
              </w:rPr>
            </w:pPr>
            <w:r w:rsidRPr="00CE05C2">
              <w:rPr>
                <w:rFonts w:ascii="Calibri" w:hAnsi="Calibri" w:cs="Calibri"/>
                <w:b/>
                <w:bCs/>
                <w:sz w:val="21"/>
                <w:szCs w:val="21"/>
                <w:lang w:val="en-GB"/>
              </w:rPr>
              <w:t>Combined staff mobility (STA/STT)</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5BF14317" w14:textId="432C739D" w:rsidR="006914F1" w:rsidRPr="00F20066" w:rsidRDefault="008E7304" w:rsidP="008E7304">
            <w:pPr>
              <w:pStyle w:val="Normal"/>
              <w:spacing w:before="60" w:after="60"/>
              <w:rPr>
                <w:rFonts w:asciiTheme="minorHAnsi" w:hAnsiTheme="minorHAnsi" w:cstheme="minorHAnsi"/>
                <w:sz w:val="21"/>
                <w:szCs w:val="21"/>
              </w:rPr>
            </w:pPr>
            <w:r w:rsidRPr="008E7304">
              <w:rPr>
                <w:rFonts w:ascii="Calibri" w:hAnsi="Calibri" w:cs="Calibri"/>
                <w:sz w:val="21"/>
                <w:szCs w:val="21"/>
                <w:lang w:val="en-GB"/>
              </w:rPr>
              <w:t>The participant is required to complete the approved teaching and training programme set out in Annex 1. For the teaching component, the minimum scope of teaching laid down by the Erasmus+ Programme rules for a combination of teaching and training shall apply.</w:t>
            </w:r>
          </w:p>
        </w:tc>
      </w:tr>
      <w:tr w:rsidR="006914F1" w14:paraId="49E23385" w14:textId="77777777" w:rsidTr="00D46D01">
        <w:tc>
          <w:tcPr>
            <w:tcW w:w="1231" w:type="pct"/>
            <w:tcBorders>
              <w:top w:val="single" w:sz="8" w:space="0" w:color="BFBFBF"/>
              <w:left w:val="single" w:sz="8" w:space="0" w:color="BFBFBF"/>
              <w:bottom w:val="single" w:sz="8" w:space="0" w:color="BFBFBF"/>
              <w:right w:val="single" w:sz="8" w:space="0" w:color="BFBFBF"/>
            </w:tcBorders>
            <w:vAlign w:val="center"/>
            <w:hideMark/>
          </w:tcPr>
          <w:p w14:paraId="2962CD5C" w14:textId="49D28E4E" w:rsidR="006914F1" w:rsidRPr="00F20066" w:rsidRDefault="00EF16DF" w:rsidP="00EF16DF">
            <w:pPr>
              <w:pStyle w:val="Normal"/>
              <w:rPr>
                <w:rFonts w:asciiTheme="minorHAnsi" w:hAnsiTheme="minorHAnsi" w:cstheme="minorHAnsi"/>
                <w:b/>
                <w:bCs/>
                <w:sz w:val="21"/>
                <w:szCs w:val="21"/>
              </w:rPr>
            </w:pPr>
            <w:r w:rsidRPr="00EF16DF">
              <w:rPr>
                <w:rFonts w:ascii="Calibri" w:hAnsi="Calibri" w:cs="Calibri"/>
                <w:b/>
                <w:bCs/>
                <w:sz w:val="21"/>
                <w:szCs w:val="21"/>
                <w:lang w:val="en-GB"/>
              </w:rPr>
              <w:t>All types of staff mobility</w:t>
            </w:r>
          </w:p>
        </w:tc>
        <w:tc>
          <w:tcPr>
            <w:tcW w:w="3769" w:type="pct"/>
            <w:tcBorders>
              <w:top w:val="single" w:sz="8" w:space="0" w:color="BFBFBF"/>
              <w:left w:val="single" w:sz="8" w:space="0" w:color="BFBFBF"/>
              <w:bottom w:val="single" w:sz="8" w:space="0" w:color="BFBFBF"/>
              <w:right w:val="single" w:sz="8" w:space="0" w:color="BFBFBF"/>
            </w:tcBorders>
            <w:vAlign w:val="center"/>
            <w:hideMark/>
          </w:tcPr>
          <w:p w14:paraId="4E6D1597" w14:textId="5765D443" w:rsidR="006914F1" w:rsidRPr="00F20066" w:rsidRDefault="00625C7D" w:rsidP="00625C7D">
            <w:pPr>
              <w:pStyle w:val="Normln4"/>
              <w:spacing w:before="60" w:after="60"/>
              <w:rPr>
                <w:rFonts w:asciiTheme="minorHAnsi" w:hAnsiTheme="minorHAnsi" w:cstheme="minorHAnsi"/>
                <w:sz w:val="21"/>
                <w:szCs w:val="21"/>
              </w:rPr>
            </w:pPr>
            <w:r w:rsidRPr="00625C7D">
              <w:rPr>
                <w:rFonts w:ascii="Calibri" w:hAnsi="Calibri" w:cs="Calibri"/>
                <w:sz w:val="21"/>
                <w:szCs w:val="21"/>
                <w:lang w:val="en-GB"/>
              </w:rPr>
              <w:t xml:space="preserve">The participant is required to </w:t>
            </w:r>
            <w:r w:rsidRPr="00625C7D">
              <w:rPr>
                <w:rFonts w:ascii="Calibri" w:hAnsi="Calibri" w:cs="Calibri"/>
                <w:b/>
                <w:bCs/>
                <w:sz w:val="21"/>
                <w:szCs w:val="21"/>
                <w:lang w:val="en-GB"/>
              </w:rPr>
              <w:t>meet the minimum duration of physical mobility</w:t>
            </w:r>
            <w:r w:rsidRPr="00625C7D">
              <w:rPr>
                <w:rFonts w:ascii="Calibri" w:hAnsi="Calibri" w:cs="Calibri"/>
                <w:sz w:val="21"/>
                <w:szCs w:val="21"/>
                <w:lang w:val="en-GB"/>
              </w:rPr>
              <w:t xml:space="preserve">, provide evidence of the actual duration and completion of the programme by means of the </w:t>
            </w:r>
            <w:r w:rsidRPr="00625C7D">
              <w:rPr>
                <w:rFonts w:ascii="Calibri" w:hAnsi="Calibri" w:cs="Calibri"/>
                <w:b/>
                <w:bCs/>
                <w:sz w:val="21"/>
                <w:szCs w:val="21"/>
                <w:lang w:val="en-GB"/>
              </w:rPr>
              <w:t>Confirmation in a verifiable form under Article 9.2 of this Agreement</w:t>
            </w:r>
            <w:r w:rsidRPr="00625C7D">
              <w:rPr>
                <w:rFonts w:ascii="Calibri" w:hAnsi="Calibri" w:cs="Calibri"/>
                <w:sz w:val="21"/>
                <w:szCs w:val="21"/>
                <w:lang w:val="en-GB"/>
              </w:rPr>
              <w:t xml:space="preserve">, </w:t>
            </w:r>
            <w:r w:rsidRPr="00625C7D">
              <w:rPr>
                <w:rFonts w:ascii="Calibri" w:hAnsi="Calibri" w:cs="Calibri"/>
                <w:b/>
                <w:bCs/>
                <w:sz w:val="21"/>
                <w:szCs w:val="21"/>
                <w:lang w:val="en-GB"/>
              </w:rPr>
              <w:t>submit the EU Survey</w:t>
            </w:r>
            <w:r w:rsidRPr="00625C7D">
              <w:rPr>
                <w:rFonts w:ascii="Calibri" w:hAnsi="Calibri" w:cs="Calibri"/>
                <w:sz w:val="21"/>
                <w:szCs w:val="21"/>
                <w:lang w:val="en-GB"/>
              </w:rPr>
              <w:t xml:space="preserve"> and submit the </w:t>
            </w:r>
            <w:r w:rsidRPr="00625C7D">
              <w:rPr>
                <w:rFonts w:ascii="Calibri" w:hAnsi="Calibri" w:cs="Calibri"/>
                <w:b/>
                <w:bCs/>
                <w:sz w:val="21"/>
                <w:szCs w:val="21"/>
                <w:lang w:val="en-GB"/>
              </w:rPr>
              <w:t>documents</w:t>
            </w:r>
            <w:r w:rsidRPr="00625C7D">
              <w:rPr>
                <w:rFonts w:ascii="Calibri" w:hAnsi="Calibri" w:cs="Calibri"/>
                <w:sz w:val="21"/>
                <w:szCs w:val="21"/>
                <w:lang w:val="en-GB"/>
              </w:rPr>
              <w:t xml:space="preserve"> necessary for the </w:t>
            </w:r>
            <w:r w:rsidRPr="00625C7D">
              <w:rPr>
                <w:rFonts w:ascii="Calibri" w:hAnsi="Calibri" w:cs="Calibri"/>
                <w:b/>
                <w:bCs/>
                <w:sz w:val="21"/>
                <w:szCs w:val="21"/>
                <w:lang w:val="en-GB"/>
              </w:rPr>
              <w:t>settlement of the business trip</w:t>
            </w:r>
            <w:r w:rsidRPr="00625C7D">
              <w:rPr>
                <w:rFonts w:ascii="Calibri" w:hAnsi="Calibri" w:cs="Calibri"/>
                <w:sz w:val="21"/>
                <w:szCs w:val="21"/>
                <w:lang w:val="en-GB"/>
              </w:rPr>
              <w:t xml:space="preserve"> and for verification of entitlement to support. The minimum number of days of physical mobility must consist of consecutive days, unless the Erasmus+ Programme rules provide otherwise.</w:t>
            </w:r>
          </w:p>
        </w:tc>
      </w:tr>
    </w:tbl>
    <w:p w14:paraId="37332BE6" w14:textId="77777777" w:rsidR="00774A02" w:rsidRDefault="00937BC2">
      <w:pPr>
        <w:pStyle w:val="Normln1"/>
        <w:spacing w:before="60" w:after="360"/>
        <w:ind w:left="510"/>
        <w:jc w:val="both"/>
      </w:pPr>
      <w:r w:rsidRPr="00937BC2">
        <w:rPr>
          <w:rFonts w:ascii="Calibri" w:hAnsi="Calibri" w:cs="Calibri"/>
          <w:sz w:val="23"/>
          <w:szCs w:val="23"/>
          <w:lang w:val="en-GB"/>
        </w:rPr>
        <w:t>The conditions set out in this Agreement constitute the basic contractual definition; this is without prejudice to the full Erasmus+ Programme rules laid down in the Erasmus+ Programme Guide for the relevant call, the grant agreement, the rules of the National Agency and the internal regulations of the organisation.</w:t>
      </w:r>
    </w:p>
    <w:p w14:paraId="70EFEB63" w14:textId="77777777" w:rsidR="00774A02" w:rsidRDefault="00385067" w:rsidP="00385067">
      <w:pPr>
        <w:pStyle w:val="Nadpis4"/>
        <w:spacing w:after="120"/>
        <w:ind w:left="1865" w:hanging="1865"/>
      </w:pPr>
      <w:r w:rsidRPr="00385067">
        <w:rPr>
          <w:rFonts w:ascii="Calibri" w:hAnsi="Calibri" w:cs="Calibri"/>
          <w:b/>
          <w:bCs/>
          <w:caps/>
          <w:lang w:val="en-GB"/>
        </w:rPr>
        <w:t>ARTICLE 7 – INSURANCE</w:t>
      </w:r>
    </w:p>
    <w:p w14:paraId="6725DBC8" w14:textId="77777777" w:rsidR="00774A02" w:rsidRDefault="00B25E87">
      <w:pPr>
        <w:pStyle w:val="Normln1"/>
        <w:ind w:left="510" w:hanging="510"/>
        <w:jc w:val="both"/>
      </w:pPr>
      <w:r w:rsidRPr="00B25E87">
        <w:rPr>
          <w:rFonts w:ascii="Calibri" w:hAnsi="Calibri" w:cs="Calibri"/>
          <w:sz w:val="23"/>
          <w:szCs w:val="23"/>
          <w:lang w:val="en-GB"/>
        </w:rPr>
        <w:t>7.1    </w:t>
      </w:r>
      <w:r w:rsidRPr="00B25E87">
        <w:rPr>
          <w:rFonts w:ascii="Calibri" w:hAnsi="Calibri" w:cs="Calibri"/>
          <w:b/>
          <w:bCs/>
          <w:sz w:val="23"/>
          <w:szCs w:val="23"/>
          <w:lang w:val="en-GB"/>
        </w:rPr>
        <w:t>General obligation to have insurance cover.</w:t>
      </w:r>
      <w:r w:rsidRPr="00B25E87">
        <w:rPr>
          <w:rFonts w:ascii="Calibri" w:hAnsi="Calibri" w:cs="Calibri"/>
          <w:sz w:val="23"/>
          <w:szCs w:val="23"/>
          <w:lang w:val="en-GB"/>
        </w:rPr>
        <w:t xml:space="preserve"> The organisation shall provide the participant with the information and support necessary to ensure that, before the start of the mobility, the participant has travel insurance for the duration of the international business trip. The participant is responsible for ensuring that the insurance corresponds to the destination country, the duration of the business trip, the work-related or official nature of the mobility, the nature of the activity carried </w:t>
      </w:r>
      <w:proofErr w:type="gramStart"/>
      <w:r w:rsidRPr="00B25E87">
        <w:rPr>
          <w:rFonts w:ascii="Calibri" w:hAnsi="Calibri" w:cs="Calibri"/>
          <w:sz w:val="23"/>
          <w:szCs w:val="23"/>
          <w:lang w:val="en-GB"/>
        </w:rPr>
        <w:t>out</w:t>
      </w:r>
      <w:proofErr w:type="gramEnd"/>
      <w:r w:rsidRPr="00B25E87">
        <w:rPr>
          <w:rFonts w:ascii="Calibri" w:hAnsi="Calibri" w:cs="Calibri"/>
          <w:sz w:val="23"/>
          <w:szCs w:val="23"/>
          <w:lang w:val="en-GB"/>
        </w:rPr>
        <w:t xml:space="preserve"> and any specific risks connected with the trip, unless the insurance is arranged directly by the organisation. The organisation shall verify only the submission of Annex 2 and evidence of the existence of insurance cover under this Agreement; it shall not assess or guarantee the completeness, limits, exclusions or overall adequacy of the insurance cover arranged by the participant or provided by another person.</w:t>
      </w:r>
    </w:p>
    <w:p w14:paraId="71279B7B" w14:textId="77777777" w:rsidR="00774A02" w:rsidRDefault="00B61798">
      <w:pPr>
        <w:pStyle w:val="Normln1"/>
        <w:spacing w:before="60" w:after="60"/>
        <w:ind w:left="510" w:hanging="510"/>
        <w:jc w:val="both"/>
      </w:pPr>
      <w:r w:rsidRPr="00B61798">
        <w:rPr>
          <w:rFonts w:ascii="Calibri" w:hAnsi="Calibri" w:cs="Calibri"/>
          <w:sz w:val="23"/>
          <w:szCs w:val="23"/>
          <w:lang w:val="en-GB"/>
        </w:rPr>
        <w:t>7.2    </w:t>
      </w:r>
      <w:r w:rsidRPr="00B61798">
        <w:rPr>
          <w:rFonts w:ascii="Calibri" w:hAnsi="Calibri" w:cs="Calibri"/>
          <w:b/>
          <w:bCs/>
          <w:sz w:val="23"/>
          <w:szCs w:val="23"/>
          <w:lang w:val="en-GB"/>
        </w:rPr>
        <w:t>Scope of insurance confirmed by the participant.</w:t>
      </w:r>
      <w:r w:rsidRPr="00B61798">
        <w:rPr>
          <w:rFonts w:ascii="Calibri" w:hAnsi="Calibri" w:cs="Calibri"/>
          <w:sz w:val="23"/>
          <w:szCs w:val="23"/>
          <w:lang w:val="en-GB"/>
        </w:rPr>
        <w:t xml:space="preserve"> In Annex 2, the participant confirms that they have read the insurance terms and conditions and that, to the best of their knowledge, the insurance cover corresponds to the nature of the international business trip, in particular as regards medical expenses, assistance services including repatriation, accident insurance and </w:t>
      </w:r>
      <w:r w:rsidRPr="00B61798">
        <w:rPr>
          <w:rFonts w:ascii="Calibri" w:hAnsi="Calibri" w:cs="Calibri"/>
          <w:sz w:val="23"/>
          <w:szCs w:val="23"/>
          <w:lang w:val="en-GB"/>
        </w:rPr>
        <w:lastRenderedPageBreak/>
        <w:t>third-party liability insurance, where relevant for the given trip. This is without prejudice to the participant’s responsibility for assessing whether the scope of insurance corresponds to their needs and to the risks of the trip.</w:t>
      </w:r>
    </w:p>
    <w:p w14:paraId="21D78488" w14:textId="77777777" w:rsidR="00774A02" w:rsidRDefault="00C533FC">
      <w:pPr>
        <w:pStyle w:val="Normln1"/>
        <w:spacing w:before="60" w:after="60"/>
        <w:ind w:left="510" w:hanging="510"/>
        <w:jc w:val="both"/>
      </w:pPr>
      <w:r w:rsidRPr="00C533FC">
        <w:rPr>
          <w:rFonts w:ascii="Calibri" w:hAnsi="Calibri" w:cs="Calibri"/>
          <w:sz w:val="23"/>
          <w:szCs w:val="23"/>
          <w:lang w:val="en-GB"/>
        </w:rPr>
        <w:t xml:space="preserve">7.3    The participant is </w:t>
      </w:r>
      <w:r w:rsidRPr="00C533FC">
        <w:rPr>
          <w:rFonts w:ascii="Calibri" w:hAnsi="Calibri" w:cs="Calibri"/>
          <w:b/>
          <w:bCs/>
          <w:sz w:val="23"/>
          <w:szCs w:val="23"/>
          <w:lang w:val="en-GB"/>
        </w:rPr>
        <w:t>required</w:t>
      </w:r>
      <w:r w:rsidRPr="00C533FC">
        <w:rPr>
          <w:rFonts w:ascii="Calibri" w:hAnsi="Calibri" w:cs="Calibri"/>
          <w:sz w:val="23"/>
          <w:szCs w:val="23"/>
          <w:lang w:val="en-GB"/>
        </w:rPr>
        <w:t xml:space="preserve"> </w:t>
      </w:r>
      <w:r w:rsidRPr="00C533FC">
        <w:rPr>
          <w:rFonts w:ascii="Calibri" w:hAnsi="Calibri" w:cs="Calibri"/>
          <w:b/>
          <w:bCs/>
          <w:sz w:val="23"/>
          <w:szCs w:val="23"/>
          <w:lang w:val="en-GB"/>
        </w:rPr>
        <w:t>always to submit Annex 2 before the start of the mobility</w:t>
      </w:r>
      <w:r w:rsidRPr="00C533FC">
        <w:rPr>
          <w:rFonts w:ascii="Calibri" w:hAnsi="Calibri" w:cs="Calibri"/>
          <w:sz w:val="23"/>
          <w:szCs w:val="23"/>
          <w:lang w:val="en-GB"/>
        </w:rPr>
        <w:t xml:space="preserve"> – Declaration and evidence of insurance cover for the duration of the international business trip. In Annex 2, the participant shall indicate the method by which the insurance has been arranged and shall attach the relevant evidence under Article 7.4 of this Agreement. Without submission of Annex 2 and evidence of the existence of insurance cover, the international business trip need not be </w:t>
      </w:r>
      <w:proofErr w:type="gramStart"/>
      <w:r w:rsidRPr="00C533FC">
        <w:rPr>
          <w:rFonts w:ascii="Calibri" w:hAnsi="Calibri" w:cs="Calibri"/>
          <w:sz w:val="23"/>
          <w:szCs w:val="23"/>
          <w:lang w:val="en-GB"/>
        </w:rPr>
        <w:t>approved</w:t>
      </w:r>
      <w:proofErr w:type="gramEnd"/>
      <w:r w:rsidRPr="00C533FC">
        <w:rPr>
          <w:rFonts w:ascii="Calibri" w:hAnsi="Calibri" w:cs="Calibri"/>
          <w:sz w:val="23"/>
          <w:szCs w:val="23"/>
          <w:lang w:val="en-GB"/>
        </w:rPr>
        <w:t xml:space="preserve"> or its start may be postponed.</w:t>
      </w:r>
    </w:p>
    <w:p w14:paraId="14457CBF" w14:textId="77777777" w:rsidR="00774A02" w:rsidRDefault="00E35AA7">
      <w:pPr>
        <w:pStyle w:val="Normln1"/>
        <w:spacing w:before="60" w:after="120"/>
        <w:ind w:left="510" w:hanging="510"/>
        <w:jc w:val="both"/>
      </w:pPr>
      <w:r w:rsidRPr="00E35AA7">
        <w:rPr>
          <w:rFonts w:ascii="Calibri" w:hAnsi="Calibri" w:cs="Calibri"/>
          <w:sz w:val="23"/>
          <w:szCs w:val="23"/>
          <w:lang w:val="en-GB"/>
        </w:rPr>
        <w:t>7.4    </w:t>
      </w:r>
      <w:r w:rsidRPr="00E35AA7">
        <w:rPr>
          <w:rFonts w:ascii="Calibri" w:hAnsi="Calibri" w:cs="Calibri"/>
          <w:b/>
          <w:bCs/>
          <w:sz w:val="23"/>
          <w:szCs w:val="23"/>
          <w:lang w:val="en-GB"/>
        </w:rPr>
        <w:t>Evidence according to the method by which the insurance is arranged.</w:t>
      </w:r>
      <w:r w:rsidRPr="00E35AA7">
        <w:rPr>
          <w:rFonts w:ascii="Calibri" w:hAnsi="Calibri" w:cs="Calibri"/>
          <w:sz w:val="23"/>
          <w:szCs w:val="23"/>
          <w:lang w:val="en-GB"/>
        </w:rPr>
        <w:t xml:space="preserve"> The participant shall provide evidence of insurance cover in the manner set out in the following overview:</w:t>
      </w:r>
    </w:p>
    <w:tbl>
      <w:tblPr>
        <w:tblW w:w="4697" w:type="pct"/>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6368"/>
      </w:tblGrid>
      <w:tr w:rsidR="00087BDB" w14:paraId="22A5BA00" w14:textId="77777777" w:rsidTr="00570238">
        <w:tc>
          <w:tcPr>
            <w:tcW w:w="1313"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419C6C79" w14:textId="37438E03" w:rsidR="00087BDB" w:rsidRPr="00570238" w:rsidRDefault="00493D67" w:rsidP="00493D67">
            <w:pPr>
              <w:pStyle w:val="Normal"/>
              <w:spacing w:before="60" w:after="60"/>
              <w:rPr>
                <w:rFonts w:asciiTheme="minorHAnsi" w:hAnsiTheme="minorHAnsi" w:cstheme="minorHAnsi"/>
              </w:rPr>
            </w:pPr>
            <w:r w:rsidRPr="00493D67">
              <w:rPr>
                <w:rFonts w:ascii="Calibri" w:hAnsi="Calibri" w:cs="Calibri"/>
                <w:b/>
                <w:bCs/>
                <w:color w:val="000000"/>
                <w:lang w:val="en-GB"/>
              </w:rPr>
              <w:t>Method by which the insurance is arranged</w:t>
            </w:r>
          </w:p>
        </w:tc>
        <w:tc>
          <w:tcPr>
            <w:tcW w:w="3687" w:type="pct"/>
            <w:tcBorders>
              <w:top w:val="single" w:sz="8" w:space="0" w:color="BFBFBF"/>
              <w:left w:val="single" w:sz="8" w:space="0" w:color="BFBFBF"/>
              <w:bottom w:val="single" w:sz="8" w:space="0" w:color="BFBFBF"/>
              <w:right w:val="single" w:sz="8" w:space="0" w:color="BFBFBF"/>
            </w:tcBorders>
            <w:shd w:val="clear" w:color="auto" w:fill="F2F2F2"/>
            <w:vAlign w:val="center"/>
            <w:hideMark/>
          </w:tcPr>
          <w:p w14:paraId="28FA3A92" w14:textId="53B57C42" w:rsidR="00087BDB" w:rsidRPr="00570238" w:rsidRDefault="004A35A0" w:rsidP="004A35A0">
            <w:pPr>
              <w:pStyle w:val="Normal"/>
              <w:spacing w:before="60" w:after="60"/>
              <w:rPr>
                <w:rFonts w:asciiTheme="minorHAnsi" w:hAnsiTheme="minorHAnsi" w:cstheme="minorHAnsi"/>
              </w:rPr>
            </w:pPr>
            <w:r w:rsidRPr="004A35A0">
              <w:rPr>
                <w:rFonts w:ascii="Calibri" w:hAnsi="Calibri" w:cs="Calibri"/>
                <w:b/>
                <w:bCs/>
                <w:color w:val="000000"/>
                <w:lang w:val="en-GB"/>
              </w:rPr>
              <w:t>Evidence submitted by the participant</w:t>
            </w:r>
          </w:p>
        </w:tc>
      </w:tr>
      <w:tr w:rsidR="00087BDB" w14:paraId="35CE10E6"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4ADD4600" w14:textId="6D0B3D38" w:rsidR="00087BDB" w:rsidRPr="00570238" w:rsidRDefault="00F31613" w:rsidP="00F31613">
            <w:pPr>
              <w:pStyle w:val="Normal"/>
              <w:spacing w:before="60" w:after="60"/>
              <w:rPr>
                <w:rFonts w:asciiTheme="minorHAnsi" w:hAnsiTheme="minorHAnsi" w:cstheme="minorHAnsi"/>
                <w:sz w:val="21"/>
                <w:szCs w:val="21"/>
              </w:rPr>
            </w:pPr>
            <w:r w:rsidRPr="00F31613">
              <w:rPr>
                <w:rFonts w:ascii="Calibri" w:hAnsi="Calibri" w:cs="Calibri"/>
                <w:sz w:val="21"/>
                <w:szCs w:val="21"/>
                <w:lang w:val="en-GB"/>
              </w:rPr>
              <w:t>Framework insurance policy of the organisation / UNIQA</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25D34A17" w14:textId="7BB34244" w:rsidR="00087BDB" w:rsidRPr="00570238" w:rsidRDefault="005D3E33" w:rsidP="005D3E33">
            <w:pPr>
              <w:pStyle w:val="Normal"/>
              <w:spacing w:before="60" w:after="60"/>
              <w:rPr>
                <w:rFonts w:asciiTheme="minorHAnsi" w:hAnsiTheme="minorHAnsi" w:cstheme="minorHAnsi"/>
                <w:sz w:val="21"/>
                <w:szCs w:val="21"/>
              </w:rPr>
            </w:pPr>
            <w:r w:rsidRPr="005D3E33">
              <w:rPr>
                <w:rFonts w:ascii="Calibri" w:hAnsi="Calibri" w:cs="Calibri"/>
                <w:sz w:val="21"/>
                <w:szCs w:val="21"/>
                <w:lang w:val="en-GB"/>
              </w:rPr>
              <w:t>A copy or scan of the UNIQA insured person’s card, or another confirmation issued by the organisation, faculty or unit that the framework travel insurance applies to the international business trip concerned. The organisation is not required to attach the full wording of the framework insurance policy to this Agreement.</w:t>
            </w:r>
          </w:p>
        </w:tc>
      </w:tr>
      <w:tr w:rsidR="00087BDB" w14:paraId="58F2B34B"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3D6B1867" w14:textId="11DDD496" w:rsidR="00087BDB" w:rsidRPr="00570238" w:rsidRDefault="00016EBF" w:rsidP="00016EBF">
            <w:pPr>
              <w:pStyle w:val="Normal"/>
              <w:spacing w:before="60" w:after="60"/>
              <w:rPr>
                <w:rFonts w:asciiTheme="minorHAnsi" w:hAnsiTheme="minorHAnsi" w:cstheme="minorHAnsi"/>
                <w:sz w:val="21"/>
                <w:szCs w:val="21"/>
              </w:rPr>
            </w:pPr>
            <w:r w:rsidRPr="00016EBF">
              <w:rPr>
                <w:rFonts w:ascii="Calibri" w:hAnsi="Calibri" w:cs="Calibri"/>
                <w:sz w:val="21"/>
                <w:szCs w:val="21"/>
                <w:lang w:val="en-GB"/>
              </w:rPr>
              <w:t>Participant’s own travel insurance</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509400E2" w14:textId="0B906341" w:rsidR="00087BDB" w:rsidRPr="00570238" w:rsidRDefault="00036A6A" w:rsidP="00036A6A">
            <w:pPr>
              <w:pStyle w:val="Normal"/>
              <w:spacing w:before="60" w:after="60"/>
              <w:rPr>
                <w:rFonts w:asciiTheme="minorHAnsi" w:hAnsiTheme="minorHAnsi" w:cstheme="minorHAnsi"/>
                <w:sz w:val="21"/>
                <w:szCs w:val="21"/>
              </w:rPr>
            </w:pPr>
            <w:r w:rsidRPr="00036A6A">
              <w:rPr>
                <w:rFonts w:ascii="Calibri" w:hAnsi="Calibri" w:cs="Calibri"/>
                <w:sz w:val="21"/>
                <w:szCs w:val="21"/>
                <w:lang w:val="en-GB"/>
              </w:rPr>
              <w:t>An insurance certificate, confirmation of insurance or insurance policy showing at least the name of the insured person, the period of validity and the territorial validity. In Annex 2, the participant confirms that they have read the insurance terms and conditions and that, to the best of their knowledge, the insurance corresponds to the nature of the international business trip.</w:t>
            </w:r>
          </w:p>
        </w:tc>
      </w:tr>
      <w:tr w:rsidR="00087BDB" w14:paraId="4DC6AECF"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71D5323D" w14:textId="2E6919EE" w:rsidR="00087BDB" w:rsidRPr="00570238" w:rsidRDefault="00452D02" w:rsidP="00452D02">
            <w:pPr>
              <w:pStyle w:val="Normal"/>
              <w:spacing w:before="60" w:after="60"/>
              <w:rPr>
                <w:rFonts w:asciiTheme="minorHAnsi" w:hAnsiTheme="minorHAnsi" w:cstheme="minorHAnsi"/>
                <w:sz w:val="21"/>
                <w:szCs w:val="21"/>
              </w:rPr>
            </w:pPr>
            <w:r w:rsidRPr="00452D02">
              <w:rPr>
                <w:rFonts w:ascii="Calibri" w:hAnsi="Calibri" w:cs="Calibri"/>
                <w:sz w:val="21"/>
                <w:szCs w:val="21"/>
                <w:lang w:val="en-GB"/>
              </w:rPr>
              <w:t>Insurance arranged by the receiving institution</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1AF540E1" w14:textId="172E5E55" w:rsidR="00087BDB" w:rsidRPr="00570238" w:rsidRDefault="009A2811" w:rsidP="009A2811">
            <w:pPr>
              <w:pStyle w:val="Normal"/>
              <w:spacing w:before="60" w:after="60"/>
              <w:rPr>
                <w:rFonts w:asciiTheme="minorHAnsi" w:hAnsiTheme="minorHAnsi" w:cstheme="minorHAnsi"/>
                <w:sz w:val="21"/>
                <w:szCs w:val="21"/>
              </w:rPr>
            </w:pPr>
            <w:r w:rsidRPr="009A2811">
              <w:rPr>
                <w:rFonts w:ascii="Calibri" w:hAnsi="Calibri" w:cs="Calibri"/>
                <w:sz w:val="21"/>
                <w:szCs w:val="21"/>
                <w:lang w:val="en-GB"/>
              </w:rPr>
              <w:t>Confirmation from the receiving institution that insurance or cover relating to the activity concerned has been arranged; the confirmation should show at least the insured person or the category of covered persons, the duration or period of cover and the connection with the activity concerned.</w:t>
            </w:r>
          </w:p>
        </w:tc>
      </w:tr>
      <w:tr w:rsidR="00087BDB" w14:paraId="61759568" w14:textId="77777777" w:rsidTr="00570238">
        <w:tc>
          <w:tcPr>
            <w:tcW w:w="1313" w:type="pct"/>
            <w:tcBorders>
              <w:top w:val="single" w:sz="8" w:space="0" w:color="BFBFBF"/>
              <w:left w:val="single" w:sz="8" w:space="0" w:color="BFBFBF"/>
              <w:bottom w:val="single" w:sz="8" w:space="0" w:color="BFBFBF"/>
              <w:right w:val="single" w:sz="8" w:space="0" w:color="BFBFBF"/>
            </w:tcBorders>
            <w:vAlign w:val="center"/>
            <w:hideMark/>
          </w:tcPr>
          <w:p w14:paraId="5A2D2872" w14:textId="21DEB4CC" w:rsidR="00087BDB" w:rsidRPr="00570238" w:rsidRDefault="00A2045C" w:rsidP="00A2045C">
            <w:pPr>
              <w:pStyle w:val="Normal"/>
              <w:spacing w:before="60" w:after="60"/>
              <w:rPr>
                <w:rFonts w:asciiTheme="minorHAnsi" w:hAnsiTheme="minorHAnsi" w:cstheme="minorHAnsi"/>
                <w:sz w:val="21"/>
                <w:szCs w:val="21"/>
              </w:rPr>
            </w:pPr>
            <w:r w:rsidRPr="00A2045C">
              <w:rPr>
                <w:rFonts w:ascii="Calibri" w:hAnsi="Calibri" w:cs="Calibri"/>
                <w:sz w:val="21"/>
                <w:szCs w:val="21"/>
                <w:lang w:val="en-GB"/>
              </w:rPr>
              <w:t>Insurance linked to a payment or credit card</w:t>
            </w:r>
          </w:p>
        </w:tc>
        <w:tc>
          <w:tcPr>
            <w:tcW w:w="3687" w:type="pct"/>
            <w:tcBorders>
              <w:top w:val="single" w:sz="8" w:space="0" w:color="BFBFBF"/>
              <w:left w:val="single" w:sz="8" w:space="0" w:color="BFBFBF"/>
              <w:bottom w:val="single" w:sz="8" w:space="0" w:color="BFBFBF"/>
              <w:right w:val="single" w:sz="8" w:space="0" w:color="BFBFBF"/>
            </w:tcBorders>
            <w:vAlign w:val="center"/>
            <w:hideMark/>
          </w:tcPr>
          <w:p w14:paraId="117570D0" w14:textId="29CE604E" w:rsidR="00087BDB" w:rsidRPr="00570238" w:rsidRDefault="009A3AFB" w:rsidP="009A3AFB">
            <w:pPr>
              <w:pStyle w:val="Normal"/>
              <w:spacing w:before="60" w:after="60"/>
              <w:rPr>
                <w:rFonts w:asciiTheme="minorHAnsi" w:hAnsiTheme="minorHAnsi" w:cstheme="minorHAnsi"/>
                <w:sz w:val="21"/>
                <w:szCs w:val="21"/>
              </w:rPr>
            </w:pPr>
            <w:r w:rsidRPr="009A3AFB">
              <w:rPr>
                <w:rFonts w:ascii="Calibri" w:hAnsi="Calibri" w:cs="Calibri"/>
                <w:sz w:val="21"/>
                <w:szCs w:val="21"/>
                <w:lang w:val="en-GB"/>
              </w:rPr>
              <w:t>Confirmation from the bank or insurer of the existence of the insurance and its basic validity for the participant. The payment or credit card itself is not sufficient evidence of the existence of insurance.</w:t>
            </w:r>
          </w:p>
        </w:tc>
      </w:tr>
    </w:tbl>
    <w:p w14:paraId="7EF8E485" w14:textId="77777777" w:rsidR="00774A02" w:rsidRDefault="00080714">
      <w:pPr>
        <w:pStyle w:val="Normln1"/>
        <w:spacing w:before="120" w:after="60"/>
        <w:ind w:left="510" w:hanging="510"/>
        <w:jc w:val="both"/>
      </w:pPr>
      <w:r w:rsidRPr="00080714">
        <w:rPr>
          <w:rFonts w:ascii="Calibri" w:hAnsi="Calibri" w:cs="Calibri"/>
          <w:sz w:val="23"/>
          <w:szCs w:val="23"/>
          <w:lang w:val="en-GB"/>
        </w:rPr>
        <w:t>7.5    </w:t>
      </w:r>
      <w:r w:rsidRPr="00080714">
        <w:rPr>
          <w:rFonts w:ascii="Calibri" w:hAnsi="Calibri" w:cs="Calibri"/>
          <w:b/>
          <w:bCs/>
          <w:sz w:val="23"/>
          <w:szCs w:val="23"/>
          <w:lang w:val="en-GB"/>
        </w:rPr>
        <w:t>Insufficient evidence.</w:t>
      </w:r>
      <w:r w:rsidRPr="00080714">
        <w:rPr>
          <w:rFonts w:ascii="Calibri" w:hAnsi="Calibri" w:cs="Calibri"/>
          <w:sz w:val="23"/>
          <w:szCs w:val="23"/>
          <w:lang w:val="en-GB"/>
        </w:rPr>
        <w:t xml:space="preserve"> A European Health Insurance Card, health insurance card, copy of a payment or credit card, general bank confirmation or a mere declaration by the participant are not, in themselves, sufficient evidence of the existence of travel insurance. These documents may be used only as supplementary supporting documents if, at the same time, evidence is submitted which makes it possible to link the insurance cover to the specific participant and the period of the international business trip.</w:t>
      </w:r>
    </w:p>
    <w:p w14:paraId="231E21C7" w14:textId="77777777" w:rsidR="00774A02" w:rsidRDefault="00690839">
      <w:pPr>
        <w:pStyle w:val="Normln1"/>
        <w:spacing w:before="60" w:after="360"/>
        <w:ind w:left="510" w:hanging="510"/>
        <w:jc w:val="both"/>
      </w:pPr>
      <w:r w:rsidRPr="00690839">
        <w:rPr>
          <w:rFonts w:ascii="Calibri" w:hAnsi="Calibri" w:cs="Calibri"/>
          <w:sz w:val="23"/>
          <w:szCs w:val="23"/>
          <w:lang w:val="en-GB"/>
        </w:rPr>
        <w:t>7.6    </w:t>
      </w:r>
      <w:r w:rsidRPr="00690839">
        <w:rPr>
          <w:rFonts w:ascii="Calibri" w:hAnsi="Calibri" w:cs="Calibri"/>
          <w:b/>
          <w:bCs/>
          <w:sz w:val="23"/>
          <w:szCs w:val="23"/>
          <w:lang w:val="en-GB"/>
        </w:rPr>
        <w:t>Supplementing evidence.</w:t>
      </w:r>
      <w:r w:rsidRPr="00690839">
        <w:rPr>
          <w:rFonts w:ascii="Calibri" w:hAnsi="Calibri" w:cs="Calibri"/>
          <w:sz w:val="23"/>
          <w:szCs w:val="23"/>
          <w:lang w:val="en-GB"/>
        </w:rPr>
        <w:t xml:space="preserve"> If the documents submitted do not show that the participant is insured for the duration of the international business trip, in particular if the insured person, period of validity or territorial validity of the insurance is not clear, the organisation may require the participant to supplement the evidence before the start of the business trip. Supplementing the evidence serves solely to verify the existence of insurance cover and does not mean that the organisation assumes responsibility for its scope, limits, exclusions or adequacy.</w:t>
      </w:r>
    </w:p>
    <w:p w14:paraId="61A7BF5F" w14:textId="77777777" w:rsidR="00774A02" w:rsidRDefault="00422EFD" w:rsidP="00422EFD">
      <w:pPr>
        <w:pStyle w:val="Nadpis4"/>
        <w:spacing w:before="360" w:after="120"/>
        <w:ind w:left="1865" w:hanging="1865"/>
      </w:pPr>
      <w:r w:rsidRPr="00422EFD">
        <w:rPr>
          <w:rFonts w:ascii="Calibri" w:hAnsi="Calibri" w:cs="Calibri"/>
          <w:b/>
          <w:bCs/>
          <w:caps/>
          <w:lang w:val="en-GB"/>
        </w:rPr>
        <w:lastRenderedPageBreak/>
        <w:t>ARTICLE</w:t>
      </w:r>
      <w:r w:rsidR="00A64EDA" w:rsidRPr="002D0BA7">
        <w:rPr>
          <w:rFonts w:asciiTheme="minorHAnsi" w:hAnsiTheme="minorHAnsi" w:cstheme="minorHAnsi"/>
          <w:b/>
          <w:bCs/>
          <w:caps/>
          <w:szCs w:val="24"/>
        </w:rPr>
        <w:t xml:space="preserve"> 8 – ONLINE </w:t>
      </w:r>
      <w:r w:rsidRPr="00422EFD">
        <w:rPr>
          <w:rFonts w:ascii="Calibri" w:hAnsi="Calibri" w:cs="Calibri"/>
          <w:b/>
          <w:bCs/>
          <w:caps/>
          <w:lang w:val="en-GB"/>
        </w:rPr>
        <w:t>LANGUAGE SUPPORT</w:t>
      </w:r>
      <w:r w:rsidR="00A64EDA" w:rsidRPr="002D0BA7">
        <w:rPr>
          <w:rFonts w:asciiTheme="minorHAnsi" w:hAnsiTheme="minorHAnsi" w:cstheme="minorHAnsi"/>
          <w:b/>
          <w:bCs/>
          <w:caps/>
          <w:szCs w:val="24"/>
        </w:rPr>
        <w:t xml:space="preserve"> (OLS)</w:t>
      </w:r>
    </w:p>
    <w:p w14:paraId="11BAFDC2" w14:textId="6629A089" w:rsidR="00A64EDA" w:rsidRDefault="00E06038">
      <w:pPr>
        <w:pStyle w:val="Normal"/>
        <w:spacing w:after="360"/>
        <w:ind w:left="567" w:hanging="522"/>
        <w:jc w:val="both"/>
      </w:pPr>
      <w:r w:rsidRPr="00E06038">
        <w:rPr>
          <w:rFonts w:ascii="Calibri" w:hAnsi="Calibri" w:cs="Calibri"/>
          <w:sz w:val="23"/>
          <w:szCs w:val="23"/>
          <w:lang w:val="en-GB"/>
        </w:rPr>
        <w:t>8.1    </w:t>
      </w:r>
      <w:r w:rsidR="0024454C">
        <w:rPr>
          <w:rFonts w:ascii="Calibri" w:hAnsi="Calibri" w:cs="Calibri"/>
          <w:sz w:val="23"/>
          <w:szCs w:val="23"/>
          <w:lang w:val="en-GB"/>
        </w:rPr>
        <w:tab/>
      </w:r>
      <w:r w:rsidRPr="00E06038">
        <w:rPr>
          <w:rFonts w:ascii="Calibri" w:hAnsi="Calibri" w:cs="Calibri"/>
          <w:sz w:val="23"/>
          <w:szCs w:val="23"/>
          <w:lang w:val="en-GB"/>
        </w:rPr>
        <w:t>The participant may complete the OLS language assessment before the start of the mobility in the language in which the mobility will be carried out, where available, and may use the language courses available on the OLS platform.</w:t>
      </w:r>
    </w:p>
    <w:p w14:paraId="1F8816FB" w14:textId="77777777" w:rsidR="00774A02" w:rsidRDefault="00345E77" w:rsidP="00345E77">
      <w:pPr>
        <w:pStyle w:val="Nadpis4"/>
        <w:spacing w:before="360" w:after="120"/>
        <w:ind w:left="1865" w:hanging="1865"/>
      </w:pPr>
      <w:r w:rsidRPr="00345E77">
        <w:rPr>
          <w:rFonts w:ascii="Calibri" w:hAnsi="Calibri" w:cs="Calibri"/>
          <w:b/>
          <w:bCs/>
          <w:caps/>
          <w:lang w:val="en-GB"/>
        </w:rPr>
        <w:t>ARTICLE 9 – PARTICIPANT REPORT AND OBLIGATIONS AFTER RETURN FROM MOBILITY</w:t>
      </w:r>
    </w:p>
    <w:p w14:paraId="5778D18E" w14:textId="4FD17C4E" w:rsidR="00A64EDA" w:rsidRDefault="00F43102">
      <w:pPr>
        <w:pStyle w:val="Normal"/>
        <w:ind w:left="567" w:hanging="510"/>
        <w:jc w:val="both"/>
      </w:pPr>
      <w:r w:rsidRPr="00F43102">
        <w:rPr>
          <w:rFonts w:ascii="Calibri" w:hAnsi="Calibri" w:cs="Calibri"/>
          <w:sz w:val="23"/>
          <w:szCs w:val="23"/>
          <w:lang w:val="en-GB"/>
        </w:rPr>
        <w:t>9.1   </w:t>
      </w:r>
      <w:r w:rsidR="0024454C">
        <w:rPr>
          <w:rFonts w:ascii="Calibri" w:hAnsi="Calibri" w:cs="Calibri"/>
          <w:sz w:val="23"/>
          <w:szCs w:val="23"/>
          <w:lang w:val="en-GB"/>
        </w:rPr>
        <w:tab/>
      </w:r>
      <w:r w:rsidRPr="00F43102">
        <w:rPr>
          <w:rFonts w:ascii="Calibri" w:hAnsi="Calibri" w:cs="Calibri"/>
          <w:sz w:val="23"/>
          <w:szCs w:val="23"/>
          <w:lang w:val="en-GB"/>
        </w:rPr>
        <w:t xml:space="preserve">The participant shall complete and submit a report on their mobility experience through the online </w:t>
      </w:r>
      <w:r w:rsidRPr="00F43102">
        <w:rPr>
          <w:rFonts w:ascii="Calibri" w:hAnsi="Calibri" w:cs="Calibri"/>
          <w:b/>
          <w:bCs/>
          <w:sz w:val="23"/>
          <w:szCs w:val="23"/>
          <w:lang w:val="en-GB"/>
        </w:rPr>
        <w:t>EU Survey tool within 30 calendar days of receiving the invitation</w:t>
      </w:r>
      <w:r w:rsidRPr="00F43102">
        <w:rPr>
          <w:rFonts w:ascii="Calibri" w:hAnsi="Calibri" w:cs="Calibri"/>
          <w:sz w:val="23"/>
          <w:szCs w:val="23"/>
          <w:lang w:val="en-GB"/>
        </w:rPr>
        <w:t xml:space="preserve"> to submit it. If the participant does not complete and submit the online final report, the organisation may require the participant to repay part or </w:t>
      </w:r>
      <w:proofErr w:type="gramStart"/>
      <w:r w:rsidRPr="00F43102">
        <w:rPr>
          <w:rFonts w:ascii="Calibri" w:hAnsi="Calibri" w:cs="Calibri"/>
          <w:sz w:val="23"/>
          <w:szCs w:val="23"/>
          <w:lang w:val="en-GB"/>
        </w:rPr>
        <w:t>all of</w:t>
      </w:r>
      <w:proofErr w:type="gramEnd"/>
      <w:r w:rsidRPr="00F43102">
        <w:rPr>
          <w:rFonts w:ascii="Calibri" w:hAnsi="Calibri" w:cs="Calibri"/>
          <w:sz w:val="23"/>
          <w:szCs w:val="23"/>
          <w:lang w:val="en-GB"/>
        </w:rPr>
        <w:t xml:space="preserve"> the financial support provided from the Erasmus+ EU source.</w:t>
      </w:r>
    </w:p>
    <w:p w14:paraId="11B03400" w14:textId="16EC01D9" w:rsidR="00A64EDA" w:rsidRDefault="007307B0">
      <w:pPr>
        <w:pStyle w:val="Normal"/>
        <w:spacing w:before="60" w:after="60"/>
        <w:ind w:left="567" w:hanging="567"/>
        <w:jc w:val="both"/>
      </w:pPr>
      <w:r w:rsidRPr="007307B0">
        <w:rPr>
          <w:rFonts w:ascii="Calibri" w:hAnsi="Calibri" w:cs="Calibri"/>
          <w:sz w:val="23"/>
          <w:szCs w:val="23"/>
          <w:lang w:val="en-GB"/>
        </w:rPr>
        <w:t>9.2     </w:t>
      </w:r>
      <w:r w:rsidR="0024454C">
        <w:rPr>
          <w:rFonts w:ascii="Calibri" w:hAnsi="Calibri" w:cs="Calibri"/>
          <w:sz w:val="23"/>
          <w:szCs w:val="23"/>
          <w:lang w:val="en-GB"/>
        </w:rPr>
        <w:tab/>
      </w:r>
      <w:r w:rsidRPr="007307B0">
        <w:rPr>
          <w:rFonts w:ascii="Calibri" w:hAnsi="Calibri" w:cs="Calibri"/>
          <w:sz w:val="23"/>
          <w:szCs w:val="23"/>
          <w:lang w:val="en-GB"/>
        </w:rPr>
        <w:t xml:space="preserve">After return from mobility, the participant is required to </w:t>
      </w:r>
      <w:r w:rsidRPr="007307B0">
        <w:rPr>
          <w:rFonts w:ascii="Calibri" w:hAnsi="Calibri" w:cs="Calibri"/>
          <w:b/>
          <w:bCs/>
          <w:sz w:val="23"/>
          <w:szCs w:val="23"/>
          <w:lang w:val="en-GB"/>
        </w:rPr>
        <w:t>submit the Confirmation of participation</w:t>
      </w:r>
      <w:r w:rsidRPr="007307B0">
        <w:rPr>
          <w:rFonts w:ascii="Calibri" w:hAnsi="Calibri" w:cs="Calibri"/>
          <w:sz w:val="23"/>
          <w:szCs w:val="23"/>
          <w:lang w:val="en-GB"/>
        </w:rPr>
        <w:t xml:space="preserve"> in Erasmus+ staff mobility issued by the receiving organisation (‘</w:t>
      </w:r>
      <w:r w:rsidRPr="007307B0">
        <w:rPr>
          <w:rFonts w:ascii="Calibri" w:hAnsi="Calibri" w:cs="Calibri"/>
          <w:b/>
          <w:bCs/>
          <w:sz w:val="23"/>
          <w:szCs w:val="23"/>
          <w:lang w:val="en-GB"/>
        </w:rPr>
        <w:t>Confirmation</w:t>
      </w:r>
      <w:r w:rsidRPr="007307B0">
        <w:rPr>
          <w:rFonts w:ascii="Calibri" w:hAnsi="Calibri" w:cs="Calibri"/>
          <w:sz w:val="23"/>
          <w:szCs w:val="23"/>
          <w:lang w:val="en-GB"/>
        </w:rPr>
        <w:t>’). The Confirmation is a document confirming the actual start and end dates of the physical component of the mobility and, where applicable, fulfilment of other type-specific conditions of the mobility, in particular completion of teaching, training, a combined activity or participation in a BIP.</w:t>
      </w:r>
    </w:p>
    <w:p w14:paraId="23CAD19C" w14:textId="77777777" w:rsidR="00774A02" w:rsidRDefault="009A54AC">
      <w:pPr>
        <w:pStyle w:val="Normln1"/>
        <w:spacing w:before="60" w:after="60"/>
        <w:ind w:left="567"/>
        <w:jc w:val="both"/>
      </w:pPr>
      <w:r w:rsidRPr="009A54AC">
        <w:rPr>
          <w:rFonts w:ascii="Calibri" w:hAnsi="Calibri" w:cs="Calibri"/>
          <w:sz w:val="23"/>
          <w:szCs w:val="23"/>
          <w:lang w:val="en-GB"/>
        </w:rPr>
        <w:t xml:space="preserve">The participant is required to submit the Confirmation in a form which enables the organisation to verify its origin, content and link to the specific mobility. In particular, the following may be considered sufficient evidence: </w:t>
      </w:r>
      <w:r w:rsidRPr="009A54AC">
        <w:rPr>
          <w:rFonts w:ascii="Calibri" w:hAnsi="Calibri" w:cs="Calibri"/>
          <w:b/>
          <w:bCs/>
          <w:sz w:val="23"/>
          <w:szCs w:val="23"/>
          <w:lang w:val="en-GB"/>
        </w:rPr>
        <w:t>the original document bearing the handwritten signature of an authorised person and the stamp of the receiving organisation</w:t>
      </w:r>
      <w:r w:rsidRPr="009A54AC">
        <w:rPr>
          <w:rFonts w:ascii="Calibri" w:hAnsi="Calibri" w:cs="Calibri"/>
          <w:sz w:val="23"/>
          <w:szCs w:val="23"/>
          <w:lang w:val="en-GB"/>
        </w:rPr>
        <w:t xml:space="preserve">, a document with a </w:t>
      </w:r>
      <w:r w:rsidRPr="009A54AC">
        <w:rPr>
          <w:rFonts w:ascii="Calibri" w:hAnsi="Calibri" w:cs="Calibri"/>
          <w:b/>
          <w:bCs/>
          <w:sz w:val="23"/>
          <w:szCs w:val="23"/>
          <w:lang w:val="en-GB"/>
        </w:rPr>
        <w:t>verifiable electronic signature</w:t>
      </w:r>
      <w:r w:rsidRPr="009A54AC">
        <w:rPr>
          <w:rFonts w:ascii="Calibri" w:hAnsi="Calibri" w:cs="Calibri"/>
          <w:sz w:val="23"/>
          <w:szCs w:val="23"/>
          <w:lang w:val="en-GB"/>
        </w:rPr>
        <w:t xml:space="preserve"> or a </w:t>
      </w:r>
      <w:r w:rsidRPr="009A54AC">
        <w:rPr>
          <w:rFonts w:ascii="Calibri" w:hAnsi="Calibri" w:cs="Calibri"/>
          <w:b/>
          <w:bCs/>
          <w:sz w:val="23"/>
          <w:szCs w:val="23"/>
          <w:lang w:val="en-GB"/>
        </w:rPr>
        <w:t>scan sent directly from the institutional e-mail address of the receiving organisation to the institutional address designated by the organisation</w:t>
      </w:r>
      <w:r w:rsidRPr="009A54AC">
        <w:rPr>
          <w:rFonts w:ascii="Calibri" w:hAnsi="Calibri" w:cs="Calibri"/>
          <w:sz w:val="23"/>
          <w:szCs w:val="23"/>
          <w:lang w:val="en-GB"/>
        </w:rPr>
        <w:t>.</w:t>
      </w:r>
    </w:p>
    <w:p w14:paraId="25C957B7" w14:textId="77777777" w:rsidR="00774A02" w:rsidRDefault="00F86A60">
      <w:pPr>
        <w:pStyle w:val="Normln1"/>
        <w:spacing w:before="60" w:after="60"/>
        <w:ind w:left="567"/>
        <w:jc w:val="both"/>
      </w:pPr>
      <w:r w:rsidRPr="00F86A60">
        <w:rPr>
          <w:rFonts w:ascii="Calibri" w:hAnsi="Calibri" w:cs="Calibri"/>
          <w:sz w:val="23"/>
          <w:szCs w:val="23"/>
          <w:lang w:val="en-GB"/>
        </w:rPr>
        <w:t>A Confirmation submitted only by the participant in electronic form may be rejected by the organisation as insufficient evidence if its origin from the receiving organisation cannot be verified or if it does not contain the information necessary to verify the actual course of the mobility.</w:t>
      </w:r>
    </w:p>
    <w:p w14:paraId="346D48F7" w14:textId="77777777" w:rsidR="00774A02" w:rsidRDefault="00887F37">
      <w:pPr>
        <w:pStyle w:val="Normln1"/>
        <w:spacing w:before="60" w:after="60"/>
        <w:ind w:left="567"/>
        <w:jc w:val="both"/>
      </w:pPr>
      <w:r w:rsidRPr="00887F37">
        <w:rPr>
          <w:rFonts w:ascii="Calibri" w:hAnsi="Calibri" w:cs="Calibri"/>
          <w:sz w:val="23"/>
          <w:szCs w:val="23"/>
          <w:lang w:val="en-GB"/>
        </w:rPr>
        <w:t>If the participant does not submit the Confirmation in a verifiable form immediately after return, the participant is required to obtain it subsequently in a manner accepted by the organisation.</w:t>
      </w:r>
    </w:p>
    <w:p w14:paraId="36D90792" w14:textId="77777777" w:rsidR="00774A02" w:rsidRDefault="00DA323B">
      <w:pPr>
        <w:pStyle w:val="Normln1"/>
        <w:spacing w:before="60" w:after="60"/>
        <w:ind w:left="567" w:hanging="567"/>
        <w:jc w:val="both"/>
      </w:pPr>
      <w:r w:rsidRPr="00DA323B">
        <w:rPr>
          <w:rFonts w:ascii="Calibri" w:hAnsi="Calibri" w:cs="Calibri"/>
          <w:sz w:val="23"/>
          <w:szCs w:val="23"/>
          <w:lang w:val="en-GB"/>
        </w:rPr>
        <w:t xml:space="preserve">9.3     After return, the participant is required to submit the </w:t>
      </w:r>
      <w:r w:rsidRPr="00DA323B">
        <w:rPr>
          <w:rFonts w:ascii="Calibri" w:hAnsi="Calibri" w:cs="Calibri"/>
          <w:b/>
          <w:bCs/>
          <w:sz w:val="23"/>
          <w:szCs w:val="23"/>
          <w:lang w:val="en-GB"/>
        </w:rPr>
        <w:t>documents necessary for the settlement of the business trip</w:t>
      </w:r>
      <w:r w:rsidRPr="00DA323B">
        <w:rPr>
          <w:rFonts w:ascii="Calibri" w:hAnsi="Calibri" w:cs="Calibri"/>
          <w:sz w:val="23"/>
          <w:szCs w:val="23"/>
          <w:lang w:val="en-GB"/>
        </w:rPr>
        <w:t xml:space="preserve"> and for verification of entitlement to support from the Erasmus+ EU source under this Agreement, the travel order, the internal regulations of the organisation and the Erasmus+ Programme rules. An overview of the basic documents is set out in the table below.</w:t>
      </w:r>
    </w:p>
    <w:p w14:paraId="3E2D4379" w14:textId="77777777" w:rsidR="00774A02" w:rsidRDefault="00070C48">
      <w:pPr>
        <w:pStyle w:val="Normln1"/>
        <w:spacing w:before="60" w:after="120"/>
        <w:ind w:left="567" w:hanging="567"/>
        <w:jc w:val="both"/>
      </w:pPr>
      <w:r w:rsidRPr="00070C48">
        <w:rPr>
          <w:rFonts w:ascii="Calibri" w:hAnsi="Calibri" w:cs="Calibri"/>
          <w:sz w:val="23"/>
          <w:szCs w:val="23"/>
          <w:lang w:val="en-GB"/>
        </w:rPr>
        <w:t>9.4     If the participant does not submit the required documents or does not provide the necessary cooperation, the organisation shall proceed in accordance with Article 6 of this Agreement.</w:t>
      </w:r>
    </w:p>
    <w:tbl>
      <w:tblPr>
        <w:tblStyle w:val="Svtlmkatabulky"/>
        <w:tblW w:w="0" w:type="auto"/>
        <w:tblInd w:w="562" w:type="dxa"/>
        <w:tblLook w:val="04A0" w:firstRow="1" w:lastRow="0" w:firstColumn="1" w:lastColumn="0" w:noHBand="0" w:noVBand="1"/>
      </w:tblPr>
      <w:tblGrid>
        <w:gridCol w:w="2977"/>
        <w:gridCol w:w="5664"/>
      </w:tblGrid>
      <w:tr w:rsidR="00784F59" w:rsidRPr="00784F59" w14:paraId="534BE995" w14:textId="77777777" w:rsidTr="00784F59">
        <w:tc>
          <w:tcPr>
            <w:tcW w:w="2977" w:type="dxa"/>
            <w:vAlign w:val="center"/>
            <w:hideMark/>
          </w:tcPr>
          <w:p w14:paraId="3221E4BA" w14:textId="2EA8619C" w:rsidR="00784F59" w:rsidRPr="00AB05FA" w:rsidRDefault="004075DB" w:rsidP="004075DB">
            <w:pPr>
              <w:pStyle w:val="Normal"/>
              <w:spacing w:before="60" w:after="60"/>
              <w:rPr>
                <w:rFonts w:asciiTheme="minorHAnsi" w:hAnsiTheme="minorHAnsi" w:cstheme="minorHAnsi"/>
                <w:sz w:val="21"/>
                <w:szCs w:val="21"/>
              </w:rPr>
            </w:pPr>
            <w:r w:rsidRPr="004075DB">
              <w:rPr>
                <w:rFonts w:ascii="Calibri" w:hAnsi="Calibri" w:cs="Calibri"/>
                <w:b/>
                <w:bCs/>
                <w:sz w:val="21"/>
                <w:szCs w:val="21"/>
                <w:lang w:val="en-GB"/>
              </w:rPr>
              <w:t>Document</w:t>
            </w:r>
          </w:p>
        </w:tc>
        <w:tc>
          <w:tcPr>
            <w:tcW w:w="5664" w:type="dxa"/>
            <w:vAlign w:val="center"/>
            <w:hideMark/>
          </w:tcPr>
          <w:p w14:paraId="59509414" w14:textId="288B3961" w:rsidR="00784F59" w:rsidRPr="00AB05FA" w:rsidRDefault="008D1E0D" w:rsidP="008D1E0D">
            <w:pPr>
              <w:pStyle w:val="Normal"/>
              <w:spacing w:before="60" w:after="60"/>
              <w:rPr>
                <w:rFonts w:asciiTheme="minorHAnsi" w:hAnsiTheme="minorHAnsi" w:cstheme="minorHAnsi"/>
                <w:sz w:val="21"/>
                <w:szCs w:val="21"/>
              </w:rPr>
            </w:pPr>
            <w:r w:rsidRPr="008D1E0D">
              <w:rPr>
                <w:rFonts w:ascii="Calibri" w:hAnsi="Calibri" w:cs="Calibri"/>
                <w:b/>
                <w:bCs/>
                <w:sz w:val="21"/>
                <w:szCs w:val="21"/>
                <w:lang w:val="en-GB"/>
              </w:rPr>
              <w:t>Required form</w:t>
            </w:r>
          </w:p>
        </w:tc>
      </w:tr>
      <w:tr w:rsidR="00784F59" w:rsidRPr="00784F59" w14:paraId="03CAF1D5" w14:textId="77777777" w:rsidTr="00784F59">
        <w:tc>
          <w:tcPr>
            <w:tcW w:w="2977" w:type="dxa"/>
            <w:vAlign w:val="center"/>
            <w:hideMark/>
          </w:tcPr>
          <w:p w14:paraId="224CE8B4" w14:textId="50656566" w:rsidR="00784F59" w:rsidRPr="00AB05FA" w:rsidRDefault="00A64EDA" w:rsidP="009B7E30">
            <w:pPr>
              <w:pStyle w:val="Normal"/>
              <w:spacing w:before="60" w:after="60"/>
              <w:rPr>
                <w:rFonts w:asciiTheme="minorHAnsi" w:hAnsiTheme="minorHAnsi" w:cstheme="minorHAnsi"/>
                <w:sz w:val="21"/>
                <w:szCs w:val="21"/>
              </w:rPr>
            </w:pPr>
            <w:proofErr w:type="spellStart"/>
            <w:r w:rsidRPr="00AB05FA">
              <w:rPr>
                <w:rFonts w:asciiTheme="minorHAnsi" w:hAnsiTheme="minorHAnsi" w:cstheme="minorHAnsi"/>
                <w:b/>
                <w:bCs/>
                <w:sz w:val="21"/>
                <w:szCs w:val="21"/>
              </w:rPr>
              <w:t>Confirmation</w:t>
            </w:r>
            <w:proofErr w:type="spellEnd"/>
            <w:r w:rsidRPr="00AB05FA">
              <w:rPr>
                <w:rFonts w:asciiTheme="minorHAnsi" w:hAnsiTheme="minorHAnsi" w:cstheme="minorHAnsi"/>
                <w:sz w:val="21"/>
                <w:szCs w:val="21"/>
              </w:rPr>
              <w:t xml:space="preserve"> </w:t>
            </w:r>
            <w:proofErr w:type="spellStart"/>
            <w:r w:rsidRPr="00AB05FA">
              <w:rPr>
                <w:rFonts w:asciiTheme="minorHAnsi" w:hAnsiTheme="minorHAnsi" w:cstheme="minorHAnsi"/>
                <w:sz w:val="21"/>
                <w:szCs w:val="21"/>
              </w:rPr>
              <w:t>of</w:t>
            </w:r>
            <w:proofErr w:type="spellEnd"/>
            <w:r w:rsidRPr="00AB05FA">
              <w:rPr>
                <w:rFonts w:asciiTheme="minorHAnsi" w:hAnsiTheme="minorHAnsi" w:cstheme="minorHAnsi"/>
                <w:sz w:val="21"/>
                <w:szCs w:val="21"/>
              </w:rPr>
              <w:t xml:space="preserve"> Erasmus+ </w:t>
            </w:r>
            <w:proofErr w:type="spellStart"/>
            <w:r w:rsidRPr="00AB05FA">
              <w:rPr>
                <w:rFonts w:asciiTheme="minorHAnsi" w:hAnsiTheme="minorHAnsi" w:cstheme="minorHAnsi"/>
                <w:sz w:val="21"/>
                <w:szCs w:val="21"/>
              </w:rPr>
              <w:t>Staff</w:t>
            </w:r>
            <w:proofErr w:type="spellEnd"/>
            <w:r w:rsidRPr="00AB05FA">
              <w:rPr>
                <w:rFonts w:asciiTheme="minorHAnsi" w:hAnsiTheme="minorHAnsi" w:cstheme="minorHAnsi"/>
                <w:sz w:val="21"/>
                <w:szCs w:val="21"/>
              </w:rPr>
              <w:t xml:space="preserve"> Mobility / </w:t>
            </w:r>
            <w:proofErr w:type="spellStart"/>
            <w:r w:rsidRPr="00AB05FA">
              <w:rPr>
                <w:rFonts w:asciiTheme="minorHAnsi" w:hAnsiTheme="minorHAnsi" w:cstheme="minorHAnsi"/>
                <w:sz w:val="21"/>
                <w:szCs w:val="21"/>
              </w:rPr>
              <w:t>Teaching</w:t>
            </w:r>
            <w:proofErr w:type="spellEnd"/>
            <w:r w:rsidRPr="00AB05FA">
              <w:rPr>
                <w:rFonts w:asciiTheme="minorHAnsi" w:hAnsiTheme="minorHAnsi" w:cstheme="minorHAnsi"/>
                <w:sz w:val="21"/>
                <w:szCs w:val="21"/>
              </w:rPr>
              <w:t xml:space="preserve"> / </w:t>
            </w:r>
            <w:proofErr w:type="spellStart"/>
            <w:r w:rsidRPr="00AB05FA">
              <w:rPr>
                <w:rFonts w:asciiTheme="minorHAnsi" w:hAnsiTheme="minorHAnsi" w:cstheme="minorHAnsi"/>
                <w:sz w:val="21"/>
                <w:szCs w:val="21"/>
              </w:rPr>
              <w:t>Training</w:t>
            </w:r>
            <w:proofErr w:type="spellEnd"/>
            <w:r w:rsidRPr="00AB05FA">
              <w:rPr>
                <w:rFonts w:asciiTheme="minorHAnsi" w:hAnsiTheme="minorHAnsi" w:cstheme="minorHAnsi"/>
                <w:sz w:val="21"/>
                <w:szCs w:val="21"/>
              </w:rPr>
              <w:t xml:space="preserve"> </w:t>
            </w:r>
            <w:proofErr w:type="spellStart"/>
            <w:r w:rsidRPr="00AB05FA">
              <w:rPr>
                <w:rFonts w:asciiTheme="minorHAnsi" w:hAnsiTheme="minorHAnsi" w:cstheme="minorHAnsi"/>
                <w:sz w:val="21"/>
                <w:szCs w:val="21"/>
              </w:rPr>
              <w:t>Activity</w:t>
            </w:r>
            <w:proofErr w:type="spellEnd"/>
          </w:p>
        </w:tc>
        <w:tc>
          <w:tcPr>
            <w:tcW w:w="5664" w:type="dxa"/>
            <w:vAlign w:val="center"/>
            <w:hideMark/>
          </w:tcPr>
          <w:p w14:paraId="7B87F743" w14:textId="495D778F" w:rsidR="00784F59" w:rsidRPr="00AB05FA" w:rsidRDefault="002C02EF" w:rsidP="002C02EF">
            <w:pPr>
              <w:pStyle w:val="Normln1"/>
              <w:spacing w:before="60" w:after="60"/>
              <w:rPr>
                <w:rFonts w:asciiTheme="minorHAnsi" w:hAnsiTheme="minorHAnsi" w:cstheme="minorHAnsi"/>
                <w:sz w:val="21"/>
                <w:szCs w:val="21"/>
              </w:rPr>
            </w:pPr>
            <w:r w:rsidRPr="002C02EF">
              <w:rPr>
                <w:rFonts w:ascii="Calibri" w:hAnsi="Calibri" w:cs="Calibri"/>
                <w:sz w:val="21"/>
                <w:szCs w:val="21"/>
                <w:lang w:val="en-GB"/>
              </w:rPr>
              <w:t>verifiable document: original with the handwritten signature of an authorised person and the stamp of the receiving organisation, verifiable electronic signature or scan sent directly from the institutional e-mail address of the receiving organisation to the institutional address designated by the organisation</w:t>
            </w:r>
          </w:p>
        </w:tc>
      </w:tr>
      <w:tr w:rsidR="00784F59" w:rsidRPr="00784F59" w14:paraId="423E059B" w14:textId="77777777" w:rsidTr="00784F59">
        <w:tc>
          <w:tcPr>
            <w:tcW w:w="2977" w:type="dxa"/>
            <w:vAlign w:val="center"/>
            <w:hideMark/>
          </w:tcPr>
          <w:p w14:paraId="1BAC3A2B" w14:textId="68B0E305" w:rsidR="00784F59" w:rsidRPr="00AB05FA" w:rsidRDefault="00A64EDA" w:rsidP="00704E91">
            <w:pPr>
              <w:pStyle w:val="Normal"/>
              <w:spacing w:before="60" w:after="60"/>
              <w:rPr>
                <w:rFonts w:asciiTheme="minorHAnsi" w:hAnsiTheme="minorHAnsi" w:cstheme="minorHAnsi"/>
                <w:b/>
                <w:bCs/>
                <w:sz w:val="21"/>
                <w:szCs w:val="21"/>
              </w:rPr>
            </w:pPr>
            <w:r w:rsidRPr="00AB05FA">
              <w:rPr>
                <w:rFonts w:asciiTheme="minorHAnsi" w:hAnsiTheme="minorHAnsi" w:cstheme="minorHAnsi"/>
                <w:b/>
                <w:bCs/>
                <w:sz w:val="21"/>
                <w:szCs w:val="21"/>
              </w:rPr>
              <w:t xml:space="preserve">EU </w:t>
            </w:r>
            <w:proofErr w:type="spellStart"/>
            <w:r w:rsidRPr="00AB05FA">
              <w:rPr>
                <w:rFonts w:asciiTheme="minorHAnsi" w:hAnsiTheme="minorHAnsi" w:cstheme="minorHAnsi"/>
                <w:b/>
                <w:bCs/>
                <w:sz w:val="21"/>
                <w:szCs w:val="21"/>
              </w:rPr>
              <w:t>Survey</w:t>
            </w:r>
            <w:proofErr w:type="spellEnd"/>
          </w:p>
        </w:tc>
        <w:tc>
          <w:tcPr>
            <w:tcW w:w="5664" w:type="dxa"/>
            <w:vAlign w:val="center"/>
            <w:hideMark/>
          </w:tcPr>
          <w:p w14:paraId="39404988" w14:textId="0E297C0B" w:rsidR="00784F59" w:rsidRPr="00AB05FA" w:rsidRDefault="00082C19" w:rsidP="00082C19">
            <w:pPr>
              <w:pStyle w:val="Normal"/>
              <w:spacing w:before="60" w:after="60"/>
              <w:rPr>
                <w:rFonts w:asciiTheme="minorHAnsi" w:hAnsiTheme="minorHAnsi" w:cstheme="minorHAnsi"/>
                <w:sz w:val="21"/>
                <w:szCs w:val="21"/>
              </w:rPr>
            </w:pPr>
            <w:r w:rsidRPr="00082C19">
              <w:rPr>
                <w:rFonts w:ascii="Calibri" w:hAnsi="Calibri" w:cs="Calibri"/>
                <w:b/>
                <w:bCs/>
                <w:sz w:val="21"/>
                <w:szCs w:val="21"/>
                <w:lang w:val="en-GB"/>
              </w:rPr>
              <w:t>online</w:t>
            </w:r>
            <w:r w:rsidRPr="00082C19">
              <w:rPr>
                <w:rFonts w:ascii="Calibri" w:hAnsi="Calibri" w:cs="Calibri"/>
                <w:sz w:val="21"/>
                <w:szCs w:val="21"/>
                <w:lang w:val="en-GB"/>
              </w:rPr>
              <w:t xml:space="preserve"> submission </w:t>
            </w:r>
            <w:r w:rsidRPr="00082C19">
              <w:rPr>
                <w:rFonts w:ascii="Calibri" w:hAnsi="Calibri" w:cs="Calibri"/>
                <w:b/>
                <w:bCs/>
                <w:sz w:val="21"/>
                <w:szCs w:val="21"/>
                <w:lang w:val="en-GB"/>
              </w:rPr>
              <w:t>within 30 calendar days of the invitation</w:t>
            </w:r>
          </w:p>
        </w:tc>
      </w:tr>
      <w:tr w:rsidR="00784F59" w:rsidRPr="00784F59" w14:paraId="4516AFE3" w14:textId="77777777" w:rsidTr="00784F59">
        <w:tc>
          <w:tcPr>
            <w:tcW w:w="2977" w:type="dxa"/>
            <w:vAlign w:val="center"/>
            <w:hideMark/>
          </w:tcPr>
          <w:p w14:paraId="6069E90B" w14:textId="139ABD8A" w:rsidR="00784F59" w:rsidRPr="00AB05FA" w:rsidRDefault="00131780" w:rsidP="00131780">
            <w:pPr>
              <w:pStyle w:val="Normal"/>
              <w:spacing w:before="60" w:after="60"/>
              <w:rPr>
                <w:rFonts w:asciiTheme="minorHAnsi" w:hAnsiTheme="minorHAnsi" w:cstheme="minorHAnsi"/>
                <w:sz w:val="21"/>
                <w:szCs w:val="21"/>
              </w:rPr>
            </w:pPr>
            <w:r w:rsidRPr="00131780">
              <w:rPr>
                <w:rFonts w:ascii="Calibri" w:hAnsi="Calibri" w:cs="Calibri"/>
                <w:sz w:val="21"/>
                <w:szCs w:val="21"/>
                <w:lang w:val="en-GB"/>
              </w:rPr>
              <w:t>Settlement of the travel order</w:t>
            </w:r>
          </w:p>
        </w:tc>
        <w:tc>
          <w:tcPr>
            <w:tcW w:w="5664" w:type="dxa"/>
            <w:vAlign w:val="center"/>
            <w:hideMark/>
          </w:tcPr>
          <w:p w14:paraId="5A1E2DC0" w14:textId="14185166" w:rsidR="00784F59" w:rsidRPr="00AB05FA" w:rsidRDefault="00721A7F" w:rsidP="00721A7F">
            <w:pPr>
              <w:pStyle w:val="Normal"/>
              <w:spacing w:before="60" w:after="60"/>
              <w:rPr>
                <w:rFonts w:asciiTheme="minorHAnsi" w:hAnsiTheme="minorHAnsi" w:cstheme="minorHAnsi"/>
                <w:sz w:val="21"/>
                <w:szCs w:val="21"/>
              </w:rPr>
            </w:pPr>
            <w:r w:rsidRPr="00721A7F">
              <w:rPr>
                <w:rFonts w:ascii="Calibri" w:hAnsi="Calibri" w:cs="Calibri"/>
                <w:sz w:val="21"/>
                <w:szCs w:val="21"/>
                <w:lang w:val="en-GB"/>
              </w:rPr>
              <w:t>according to USB rules, usually within 10 working days</w:t>
            </w:r>
          </w:p>
        </w:tc>
      </w:tr>
      <w:tr w:rsidR="00784F59" w:rsidRPr="00784F59" w14:paraId="0BD30FEB" w14:textId="77777777" w:rsidTr="00784F59">
        <w:tc>
          <w:tcPr>
            <w:tcW w:w="2977" w:type="dxa"/>
            <w:vAlign w:val="center"/>
            <w:hideMark/>
          </w:tcPr>
          <w:p w14:paraId="21137EC2" w14:textId="1CC54771" w:rsidR="00784F59" w:rsidRPr="00AB05FA" w:rsidRDefault="00F73AA1" w:rsidP="00F73AA1">
            <w:pPr>
              <w:pStyle w:val="Normln1"/>
              <w:spacing w:before="60" w:after="60"/>
              <w:rPr>
                <w:rFonts w:asciiTheme="minorHAnsi" w:hAnsiTheme="minorHAnsi" w:cstheme="minorHAnsi"/>
                <w:sz w:val="21"/>
                <w:szCs w:val="21"/>
              </w:rPr>
            </w:pPr>
            <w:r w:rsidRPr="00F73AA1">
              <w:rPr>
                <w:rFonts w:ascii="Calibri" w:hAnsi="Calibri" w:cs="Calibri"/>
                <w:sz w:val="21"/>
                <w:szCs w:val="21"/>
                <w:lang w:val="en-GB"/>
              </w:rPr>
              <w:lastRenderedPageBreak/>
              <w:t xml:space="preserve">Documents relating to the mode of travel, green travel, private vehicle or </w:t>
            </w:r>
            <w:proofErr w:type="gramStart"/>
            <w:r w:rsidRPr="00F73AA1">
              <w:rPr>
                <w:rFonts w:ascii="Calibri" w:hAnsi="Calibri" w:cs="Calibri"/>
                <w:sz w:val="21"/>
                <w:szCs w:val="21"/>
                <w:lang w:val="en-GB"/>
              </w:rPr>
              <w:t>car-sharing</w:t>
            </w:r>
            <w:proofErr w:type="gramEnd"/>
          </w:p>
        </w:tc>
        <w:tc>
          <w:tcPr>
            <w:tcW w:w="5664" w:type="dxa"/>
            <w:vAlign w:val="center"/>
            <w:hideMark/>
          </w:tcPr>
          <w:p w14:paraId="03F29AB8" w14:textId="646E5434" w:rsidR="00784F59" w:rsidRPr="00AB05FA" w:rsidRDefault="00247075" w:rsidP="00247075">
            <w:pPr>
              <w:pStyle w:val="Normln1"/>
              <w:spacing w:before="60" w:after="60"/>
              <w:rPr>
                <w:rFonts w:asciiTheme="minorHAnsi" w:hAnsiTheme="minorHAnsi" w:cstheme="minorHAnsi"/>
                <w:sz w:val="21"/>
                <w:szCs w:val="21"/>
              </w:rPr>
            </w:pPr>
            <w:proofErr w:type="gramStart"/>
            <w:r w:rsidRPr="00247075">
              <w:rPr>
                <w:rFonts w:ascii="Calibri" w:hAnsi="Calibri" w:cs="Calibri"/>
                <w:sz w:val="21"/>
                <w:szCs w:val="21"/>
                <w:lang w:val="en-GB"/>
              </w:rPr>
              <w:t>in particular tickets</w:t>
            </w:r>
            <w:proofErr w:type="gramEnd"/>
            <w:r w:rsidRPr="00247075">
              <w:rPr>
                <w:rFonts w:ascii="Calibri" w:hAnsi="Calibri" w:cs="Calibri"/>
                <w:sz w:val="21"/>
                <w:szCs w:val="21"/>
                <w:lang w:val="en-GB"/>
              </w:rPr>
              <w:t xml:space="preserve"> or other relevant travel documents submitted for the settlement of the travel order; where applicable, further documentation necessary to assess the eligibility of support under the Erasmus+ Programme rules and the travel order</w:t>
            </w:r>
          </w:p>
        </w:tc>
      </w:tr>
      <w:tr w:rsidR="00784F59" w:rsidRPr="00784F59" w14:paraId="5A39D66C" w14:textId="77777777" w:rsidTr="00784F59">
        <w:tc>
          <w:tcPr>
            <w:tcW w:w="2977" w:type="dxa"/>
            <w:vAlign w:val="center"/>
            <w:hideMark/>
          </w:tcPr>
          <w:p w14:paraId="5716066C" w14:textId="5C8B8B95" w:rsidR="00784F59" w:rsidRPr="00AB05FA" w:rsidRDefault="00813CEB" w:rsidP="00813CEB">
            <w:pPr>
              <w:pStyle w:val="Normln1"/>
              <w:spacing w:before="60" w:after="60"/>
              <w:rPr>
                <w:rFonts w:asciiTheme="minorHAnsi" w:hAnsiTheme="minorHAnsi" w:cstheme="minorHAnsi"/>
                <w:b/>
                <w:bCs/>
                <w:sz w:val="21"/>
                <w:szCs w:val="21"/>
              </w:rPr>
            </w:pPr>
            <w:r w:rsidRPr="00813CEB">
              <w:rPr>
                <w:rFonts w:ascii="Calibri" w:hAnsi="Calibri" w:cs="Calibri"/>
                <w:b/>
                <w:bCs/>
                <w:sz w:val="21"/>
                <w:szCs w:val="21"/>
                <w:lang w:val="en-GB"/>
              </w:rPr>
              <w:t>Insurance documents</w:t>
            </w:r>
          </w:p>
        </w:tc>
        <w:tc>
          <w:tcPr>
            <w:tcW w:w="5664" w:type="dxa"/>
            <w:vAlign w:val="center"/>
            <w:hideMark/>
          </w:tcPr>
          <w:p w14:paraId="03013EDF" w14:textId="3028606F" w:rsidR="00784F59" w:rsidRPr="00AB05FA" w:rsidRDefault="004B0B8D" w:rsidP="004B0B8D">
            <w:pPr>
              <w:pStyle w:val="Normln1"/>
              <w:spacing w:before="60" w:after="60"/>
              <w:rPr>
                <w:rFonts w:asciiTheme="minorHAnsi" w:hAnsiTheme="minorHAnsi" w:cstheme="minorHAnsi"/>
                <w:sz w:val="21"/>
                <w:szCs w:val="21"/>
              </w:rPr>
            </w:pPr>
            <w:r w:rsidRPr="004B0B8D">
              <w:rPr>
                <w:rFonts w:ascii="Calibri" w:hAnsi="Calibri" w:cs="Calibri"/>
                <w:sz w:val="21"/>
                <w:szCs w:val="21"/>
                <w:lang w:val="en-GB"/>
              </w:rPr>
              <w:t xml:space="preserve">Annex 2 – Declaration and evidence of insurance cover for the duration of the international business trip; always submitted </w:t>
            </w:r>
            <w:r w:rsidRPr="004B0B8D">
              <w:rPr>
                <w:rFonts w:ascii="Calibri" w:hAnsi="Calibri" w:cs="Calibri"/>
                <w:b/>
                <w:bCs/>
                <w:sz w:val="21"/>
                <w:szCs w:val="21"/>
                <w:lang w:val="en-GB"/>
              </w:rPr>
              <w:t>before the start</w:t>
            </w:r>
            <w:r w:rsidRPr="004B0B8D">
              <w:rPr>
                <w:rFonts w:ascii="Calibri" w:hAnsi="Calibri" w:cs="Calibri"/>
                <w:sz w:val="21"/>
                <w:szCs w:val="21"/>
                <w:lang w:val="en-GB"/>
              </w:rPr>
              <w:t xml:space="preserve"> of the </w:t>
            </w:r>
            <w:r w:rsidRPr="004B0B8D">
              <w:rPr>
                <w:rFonts w:ascii="Calibri" w:hAnsi="Calibri" w:cs="Calibri"/>
                <w:b/>
                <w:bCs/>
                <w:sz w:val="21"/>
                <w:szCs w:val="21"/>
                <w:lang w:val="en-GB"/>
              </w:rPr>
              <w:t>mobility</w:t>
            </w:r>
            <w:r w:rsidRPr="004B0B8D">
              <w:rPr>
                <w:rFonts w:ascii="Calibri" w:hAnsi="Calibri" w:cs="Calibri"/>
                <w:sz w:val="21"/>
                <w:szCs w:val="21"/>
                <w:lang w:val="en-GB"/>
              </w:rPr>
              <w:t xml:space="preserve"> in accordance with Article 7 of this Agreement</w:t>
            </w:r>
          </w:p>
        </w:tc>
      </w:tr>
    </w:tbl>
    <w:p w14:paraId="3088A3FD" w14:textId="77777777" w:rsidR="00774A02" w:rsidRDefault="002D4858" w:rsidP="002D4858">
      <w:pPr>
        <w:pStyle w:val="Nadpis4"/>
        <w:spacing w:before="360" w:after="120"/>
        <w:ind w:left="1865" w:hanging="1865"/>
      </w:pPr>
      <w:r w:rsidRPr="002D4858">
        <w:rPr>
          <w:rFonts w:ascii="Calibri" w:hAnsi="Calibri" w:cs="Calibri"/>
          <w:b/>
          <w:bCs/>
          <w:caps/>
          <w:lang w:val="en-GB"/>
        </w:rPr>
        <w:t>ARTICLE 10 – ETHICS AND VALUES</w:t>
      </w:r>
    </w:p>
    <w:p w14:paraId="43FFE404" w14:textId="5123A4A7" w:rsidR="00A64EDA" w:rsidRDefault="002D0CF2">
      <w:pPr>
        <w:pStyle w:val="Normal"/>
        <w:ind w:left="567" w:hanging="567"/>
        <w:jc w:val="both"/>
      </w:pPr>
      <w:proofErr w:type="gramStart"/>
      <w:r w:rsidRPr="002D0CF2">
        <w:rPr>
          <w:rFonts w:ascii="Calibri" w:hAnsi="Calibri" w:cs="Calibri"/>
          <w:sz w:val="23"/>
          <w:szCs w:val="23"/>
          <w:lang w:val="en-GB"/>
        </w:rPr>
        <w:t>10.1  </w:t>
      </w:r>
      <w:r w:rsidR="00246E6F">
        <w:rPr>
          <w:rFonts w:ascii="Calibri" w:hAnsi="Calibri" w:cs="Calibri"/>
          <w:sz w:val="23"/>
          <w:szCs w:val="23"/>
          <w:lang w:val="en-GB"/>
        </w:rPr>
        <w:tab/>
      </w:r>
      <w:proofErr w:type="gramEnd"/>
      <w:r w:rsidRPr="002D0CF2">
        <w:rPr>
          <w:rFonts w:ascii="Calibri" w:hAnsi="Calibri" w:cs="Calibri"/>
          <w:sz w:val="23"/>
          <w:szCs w:val="23"/>
          <w:lang w:val="en-GB"/>
        </w:rPr>
        <w:t>Mobility must be carried out in accordance with the highest ethical standards and the applicable EU, international and national law.</w:t>
      </w:r>
    </w:p>
    <w:p w14:paraId="5BF0B83A" w14:textId="77777777" w:rsidR="00A64EDA" w:rsidRDefault="00A76D81">
      <w:pPr>
        <w:pStyle w:val="Normal"/>
        <w:spacing w:before="60" w:after="60"/>
        <w:ind w:left="567" w:hanging="567"/>
        <w:jc w:val="both"/>
      </w:pPr>
      <w:r w:rsidRPr="00A76D81">
        <w:rPr>
          <w:rFonts w:ascii="Calibri" w:hAnsi="Calibri" w:cs="Calibri"/>
          <w:sz w:val="23"/>
          <w:szCs w:val="23"/>
          <w:lang w:val="en-GB"/>
        </w:rPr>
        <w:t>10.2   The parties commit to and shall ensure respect for basic EU values, such as respect for human dignity, freedom, democracy, equality, the rule of law and human rights, including the rights of persons belonging to minorities.</w:t>
      </w:r>
    </w:p>
    <w:p w14:paraId="46DAD87C" w14:textId="185E9701" w:rsidR="00774A02" w:rsidRDefault="00A64EDA" w:rsidP="00246E6F">
      <w:pPr>
        <w:pStyle w:val="Normal"/>
        <w:spacing w:after="360"/>
        <w:ind w:left="567" w:hanging="567"/>
        <w:jc w:val="both"/>
      </w:pPr>
      <w:r w:rsidRPr="005F5DDC">
        <w:rPr>
          <w:rFonts w:ascii="Calibri" w:hAnsi="Calibri" w:cs="Calibri"/>
          <w:sz w:val="23"/>
          <w:szCs w:val="23"/>
          <w:lang w:val="en-GB"/>
        </w:rPr>
        <w:t>10.3    </w:t>
      </w:r>
      <w:r w:rsidRPr="005F5DDC">
        <w:rPr>
          <w:rFonts w:ascii="Calibri" w:hAnsi="Calibri" w:cs="Calibri"/>
          <w:sz w:val="23"/>
          <w:szCs w:val="23"/>
          <w:lang w:val="en-GB"/>
        </w:rPr>
        <w:t xml:space="preserve">If the participant breaches any of </w:t>
      </w:r>
      <w:r w:rsidR="007A763A" w:rsidRPr="007A763A">
        <w:rPr>
          <w:rFonts w:ascii="Calibri" w:hAnsi="Calibri" w:cs="Calibri"/>
          <w:sz w:val="23"/>
          <w:szCs w:val="23"/>
          <w:lang w:val="en-GB"/>
        </w:rPr>
        <w:t>their obligations under this Article</w:t>
      </w:r>
      <w:r w:rsidRPr="005F5DDC">
        <w:rPr>
          <w:rFonts w:ascii="Calibri" w:hAnsi="Calibri" w:cs="Calibri"/>
          <w:sz w:val="23"/>
          <w:szCs w:val="23"/>
          <w:lang w:val="en-GB"/>
        </w:rPr>
        <w:t>, the financial support may be reduced or not paid at all.</w:t>
      </w:r>
    </w:p>
    <w:p w14:paraId="034A8EED" w14:textId="77777777" w:rsidR="00774A02" w:rsidRDefault="004B378D" w:rsidP="004B378D">
      <w:pPr>
        <w:pStyle w:val="Nadpis4"/>
        <w:spacing w:after="120"/>
        <w:ind w:left="1865" w:hanging="1865"/>
      </w:pPr>
      <w:r w:rsidRPr="004B378D">
        <w:rPr>
          <w:rFonts w:ascii="Calibri" w:hAnsi="Calibri" w:cs="Calibri"/>
          <w:b/>
          <w:bCs/>
          <w:caps/>
          <w:lang w:val="en-GB"/>
        </w:rPr>
        <w:t>ARTICLE 11 – DATA PROTECTION</w:t>
      </w:r>
    </w:p>
    <w:p w14:paraId="720028BD" w14:textId="76DBF8A3" w:rsidR="00A64EDA" w:rsidRDefault="00D046B0">
      <w:pPr>
        <w:pStyle w:val="Normal"/>
        <w:ind w:left="567" w:hanging="567"/>
        <w:jc w:val="both"/>
      </w:pPr>
      <w:r w:rsidRPr="00D046B0">
        <w:rPr>
          <w:rFonts w:ascii="Calibri" w:hAnsi="Calibri" w:cs="Calibri"/>
          <w:sz w:val="23"/>
          <w:szCs w:val="23"/>
          <w:lang w:val="en-GB"/>
        </w:rPr>
        <w:t>11.1   </w:t>
      </w:r>
      <w:r w:rsidR="00246E6F">
        <w:rPr>
          <w:rFonts w:ascii="Calibri" w:hAnsi="Calibri" w:cs="Calibri"/>
          <w:sz w:val="23"/>
          <w:szCs w:val="23"/>
          <w:lang w:val="en-GB"/>
        </w:rPr>
        <w:tab/>
      </w:r>
      <w:r w:rsidRPr="00D046B0">
        <w:rPr>
          <w:rFonts w:ascii="Calibri" w:hAnsi="Calibri" w:cs="Calibri"/>
          <w:sz w:val="23"/>
          <w:szCs w:val="23"/>
          <w:lang w:val="en-GB"/>
        </w:rPr>
        <w:t xml:space="preserve">The processing of all personal data in the context of this Agreement shall be under the responsibility of the data controller indicated in the privacy statement in accordance with the applicable data protection legislation, in particular Regulation 2018/1725 and the related national data protection laws and for the purposes set out in the privacy statement available at </w:t>
      </w:r>
      <w:hyperlink r:id="rId11" w:tgtFrame="_blank" w:tooltip="Přejděte na odkaz" w:history="1">
        <w:r w:rsidRPr="00D046B0">
          <w:rPr>
            <w:rStyle w:val="Hypertextovodkaz"/>
            <w:rFonts w:ascii="Calibri" w:hAnsi="Calibri" w:cs="Calibri"/>
            <w:sz w:val="23"/>
            <w:szCs w:val="23"/>
            <w:lang w:val="en-GB"/>
          </w:rPr>
          <w:t>https://ec.europa.eu/erasmus-esc-personal-data</w:t>
        </w:r>
      </w:hyperlink>
      <w:r w:rsidRPr="00D046B0">
        <w:rPr>
          <w:rFonts w:ascii="Calibri" w:hAnsi="Calibri" w:cs="Calibri"/>
          <w:sz w:val="23"/>
          <w:szCs w:val="23"/>
          <w:lang w:val="en-GB"/>
        </w:rPr>
        <w:t xml:space="preserve">. </w:t>
      </w:r>
    </w:p>
    <w:p w14:paraId="53CDFE78" w14:textId="77777777" w:rsidR="00A64EDA" w:rsidRDefault="00F34CED">
      <w:pPr>
        <w:pStyle w:val="Normal"/>
        <w:spacing w:before="60" w:after="60"/>
        <w:ind w:left="567" w:hanging="567"/>
        <w:jc w:val="both"/>
      </w:pPr>
      <w:r w:rsidRPr="00F34CED">
        <w:rPr>
          <w:rFonts w:ascii="Calibri" w:hAnsi="Calibri" w:cs="Calibri"/>
          <w:sz w:val="23"/>
          <w:szCs w:val="23"/>
          <w:lang w:val="en-GB"/>
        </w:rPr>
        <w:t>11.2   Such data shall be processed solely in connection with the implementation of the Agreement and follow-up activities in accordance with the subject matter of this Agreement by the sending organisation, the National Agency and the European Commission, without prejudice to the possibility of passing the data to the bodies responsible for monitoring and audit in accordance with EU legislation (the European Court of Auditors or the European Anti-Fraud Office (OLAF)).</w:t>
      </w:r>
    </w:p>
    <w:p w14:paraId="32A9391E" w14:textId="46C82A95" w:rsidR="00A64EDA" w:rsidRDefault="00E076B4">
      <w:pPr>
        <w:pStyle w:val="Normal"/>
        <w:spacing w:after="360"/>
        <w:ind w:left="567" w:hanging="567"/>
        <w:jc w:val="both"/>
      </w:pPr>
      <w:r w:rsidRPr="00E076B4">
        <w:rPr>
          <w:rFonts w:ascii="Calibri" w:hAnsi="Calibri" w:cs="Calibri"/>
          <w:sz w:val="23"/>
          <w:szCs w:val="23"/>
          <w:lang w:val="en-GB"/>
        </w:rPr>
        <w:t>11.3   </w:t>
      </w:r>
      <w:r w:rsidR="00246E6F">
        <w:rPr>
          <w:rFonts w:ascii="Calibri" w:hAnsi="Calibri" w:cs="Calibri"/>
          <w:sz w:val="23"/>
          <w:szCs w:val="23"/>
          <w:lang w:val="en-GB"/>
        </w:rPr>
        <w:tab/>
      </w:r>
      <w:r w:rsidRPr="00E076B4">
        <w:rPr>
          <w:rFonts w:ascii="Calibri" w:hAnsi="Calibri" w:cs="Calibri"/>
          <w:sz w:val="23"/>
          <w:szCs w:val="23"/>
          <w:lang w:val="en-GB"/>
        </w:rPr>
        <w:t>The participant may, on written request, gain access to their personal data and correct any information that is inaccurate or incomplete. Any questions concerning the processing of their personal data should be addressed to the sending organisation and/or the National Agency. The participant may lodge a complaint against the processing of their personal data with the European Data Protection Supervisor, where the use of the data by the European Commission is concerned.</w:t>
      </w:r>
    </w:p>
    <w:p w14:paraId="0897B88A" w14:textId="77777777" w:rsidR="00774A02" w:rsidRDefault="00A43AE3" w:rsidP="00A43AE3">
      <w:pPr>
        <w:pStyle w:val="Nadpis4"/>
        <w:spacing w:before="360" w:after="120"/>
        <w:ind w:left="1865" w:hanging="1865"/>
      </w:pPr>
      <w:r w:rsidRPr="00A43AE3">
        <w:rPr>
          <w:rFonts w:ascii="Calibri" w:hAnsi="Calibri" w:cs="Calibri"/>
          <w:b/>
          <w:bCs/>
          <w:caps/>
          <w:lang w:val="en-GB"/>
        </w:rPr>
        <w:t>ARTICLE 12 – SUSPENSION OF THE AGREEMENT</w:t>
      </w:r>
    </w:p>
    <w:p w14:paraId="5AB8411F" w14:textId="619E3A12" w:rsidR="00A64EDA" w:rsidRDefault="00993896">
      <w:pPr>
        <w:pStyle w:val="Normal"/>
        <w:spacing w:after="60"/>
        <w:ind w:left="567" w:hanging="567"/>
        <w:jc w:val="both"/>
      </w:pPr>
      <w:r w:rsidRPr="00993896">
        <w:rPr>
          <w:rFonts w:ascii="Calibri" w:hAnsi="Calibri" w:cs="Calibri"/>
          <w:sz w:val="23"/>
          <w:szCs w:val="23"/>
          <w:lang w:val="en-GB"/>
        </w:rPr>
        <w:t>12.1   </w:t>
      </w:r>
      <w:r w:rsidR="00246E6F">
        <w:rPr>
          <w:rFonts w:ascii="Calibri" w:hAnsi="Calibri" w:cs="Calibri"/>
          <w:sz w:val="23"/>
          <w:szCs w:val="23"/>
          <w:lang w:val="en-GB"/>
        </w:rPr>
        <w:tab/>
      </w:r>
      <w:r w:rsidRPr="00993896">
        <w:rPr>
          <w:rFonts w:ascii="Calibri" w:hAnsi="Calibri" w:cs="Calibri"/>
          <w:sz w:val="23"/>
          <w:szCs w:val="23"/>
          <w:lang w:val="en-GB"/>
        </w:rPr>
        <w:t>The Agreement may be suspended at the request of the participant or the organisation if an exceptional situation occurs, in particular force majeure (see Article 16), which would make implementation of the action impossible or excessively difficult. Suspension of the Agreement shall take effect on the date agreed by both parties in the written notification. The Agreement may subsequently be resumed.</w:t>
      </w:r>
    </w:p>
    <w:p w14:paraId="05FE5196" w14:textId="77777777" w:rsidR="00774A02" w:rsidRDefault="00FB0452">
      <w:pPr>
        <w:pStyle w:val="Normal"/>
        <w:ind w:left="567" w:hanging="567"/>
        <w:jc w:val="both"/>
      </w:pPr>
      <w:r w:rsidRPr="00FB0452">
        <w:rPr>
          <w:rFonts w:ascii="Calibri" w:hAnsi="Calibri" w:cs="Calibri"/>
          <w:sz w:val="23"/>
          <w:szCs w:val="23"/>
          <w:lang w:val="en-GB"/>
        </w:rPr>
        <w:t>12.2   Either party may suspend the Agreement at any time if the other party has committed, or is reasonably suspected of having committed:</w:t>
      </w:r>
    </w:p>
    <w:p w14:paraId="7442C55F" w14:textId="77777777" w:rsidR="00774A02" w:rsidRDefault="005F780F" w:rsidP="0024454C">
      <w:pPr>
        <w:pStyle w:val="SMLOUVYodrky2"/>
        <w:numPr>
          <w:ilvl w:val="0"/>
          <w:numId w:val="18"/>
        </w:numPr>
        <w:spacing w:after="0"/>
        <w:ind w:left="993" w:hanging="357"/>
      </w:pPr>
      <w:r w:rsidRPr="005F780F">
        <w:rPr>
          <w:lang w:val="en-GB"/>
        </w:rPr>
        <w:t>substantial errors, irregularities or fraud; or</w:t>
      </w:r>
    </w:p>
    <w:p w14:paraId="675688F4" w14:textId="77777777" w:rsidR="00774A02" w:rsidRDefault="006201CA" w:rsidP="0024454C">
      <w:pPr>
        <w:pStyle w:val="SMLOUVYparagraph"/>
        <w:numPr>
          <w:ilvl w:val="0"/>
          <w:numId w:val="18"/>
        </w:numPr>
        <w:spacing w:after="0"/>
        <w:ind w:left="993" w:hanging="357"/>
      </w:pPr>
      <w:r w:rsidRPr="006201CA">
        <w:rPr>
          <w:lang w:val="en-GB"/>
        </w:rPr>
        <w:lastRenderedPageBreak/>
        <w:t>a serious breach of obligations under this Agreement or during the grant award procedure, including improper implementation of the action, non-compliance with the conditions of the call, submission of false information, failure to provide required information, breach of ethical or security rules, where applicable, etc.</w:t>
      </w:r>
    </w:p>
    <w:p w14:paraId="361D6691" w14:textId="46ED7097" w:rsidR="00774A02" w:rsidRDefault="00A64EDA">
      <w:pPr>
        <w:pStyle w:val="SMLOUVYparagraph"/>
        <w:spacing w:after="60"/>
        <w:ind w:left="567" w:hanging="567"/>
      </w:pPr>
      <w:r w:rsidRPr="003416E0">
        <w:rPr>
          <w:lang w:val="en-GB"/>
        </w:rPr>
        <w:t>12.3   </w:t>
      </w:r>
      <w:r w:rsidR="00392618">
        <w:rPr>
          <w:lang w:val="en-GB"/>
        </w:rPr>
        <w:tab/>
      </w:r>
      <w:r w:rsidRPr="003416E0">
        <w:rPr>
          <w:lang w:val="en-GB"/>
        </w:rPr>
        <w:t xml:space="preserve">As soon as the circumstances allow implementation to be resumed, the parties must immediately agree on the date of resumption, which shall be one day after the </w:t>
      </w:r>
      <w:r w:rsidR="008A4DEA" w:rsidRPr="008A4DEA">
        <w:rPr>
          <w:lang w:val="en-GB"/>
        </w:rPr>
        <w:t xml:space="preserve">end </w:t>
      </w:r>
      <w:r w:rsidRPr="003416E0">
        <w:rPr>
          <w:lang w:val="en-GB"/>
        </w:rPr>
        <w:t xml:space="preserve">date of </w:t>
      </w:r>
      <w:r w:rsidR="008A4DEA" w:rsidRPr="008A4DEA">
        <w:rPr>
          <w:lang w:val="en-GB"/>
        </w:rPr>
        <w:t xml:space="preserve">the </w:t>
      </w:r>
      <w:r w:rsidRPr="003416E0">
        <w:rPr>
          <w:lang w:val="en-GB"/>
        </w:rPr>
        <w:t>suspension of the Agreement.</w:t>
      </w:r>
    </w:p>
    <w:p w14:paraId="702667B4" w14:textId="77777777" w:rsidR="00A64EDA" w:rsidRDefault="00666416">
      <w:pPr>
        <w:pStyle w:val="SMLOUVYparagraph"/>
        <w:spacing w:after="60"/>
        <w:ind w:left="567" w:hanging="567"/>
        <w:rPr>
          <w:kern w:val="2"/>
          <w:szCs w:val="23"/>
          <w:lang w:eastAsia="cs-CZ"/>
          <w14:ligatures w14:val="standardContextual"/>
        </w:rPr>
      </w:pPr>
      <w:r w:rsidRPr="00666416">
        <w:rPr>
          <w:lang w:val="en-GB"/>
        </w:rPr>
        <w:t>12.4   During the suspension, no financial support shall be paid to the participant.</w:t>
      </w:r>
    </w:p>
    <w:p w14:paraId="226E3534" w14:textId="47FBB80F" w:rsidR="00A64EDA" w:rsidRDefault="00C520F5">
      <w:pPr>
        <w:pStyle w:val="SMLOUVYparagraph"/>
        <w:spacing w:after="60"/>
        <w:ind w:left="567" w:hanging="567"/>
        <w:rPr>
          <w:kern w:val="2"/>
          <w:szCs w:val="23"/>
          <w:lang w:eastAsia="cs-CZ"/>
          <w14:ligatures w14:val="standardContextual"/>
        </w:rPr>
      </w:pPr>
      <w:r w:rsidRPr="00C520F5">
        <w:rPr>
          <w:lang w:val="en-GB"/>
        </w:rPr>
        <w:t>12.5   </w:t>
      </w:r>
      <w:r w:rsidR="00392618">
        <w:rPr>
          <w:lang w:val="en-GB"/>
        </w:rPr>
        <w:tab/>
      </w:r>
      <w:r w:rsidRPr="00C520F5">
        <w:rPr>
          <w:lang w:val="en-GB"/>
        </w:rPr>
        <w:t>The participant shall not be entitled to claim damages from the organisation on account of the suspension of the Agreement.</w:t>
      </w:r>
    </w:p>
    <w:p w14:paraId="52F7D322" w14:textId="516C2E0E" w:rsidR="00774A02" w:rsidRDefault="00CE7479">
      <w:pPr>
        <w:pStyle w:val="Normal"/>
        <w:spacing w:after="360"/>
        <w:ind w:left="567" w:hanging="567"/>
        <w:jc w:val="both"/>
      </w:pPr>
      <w:r w:rsidRPr="00CE7479">
        <w:rPr>
          <w:rFonts w:ascii="Calibri" w:hAnsi="Calibri" w:cs="Calibri"/>
          <w:sz w:val="23"/>
          <w:szCs w:val="23"/>
          <w:lang w:val="en-GB"/>
        </w:rPr>
        <w:t>12.6   </w:t>
      </w:r>
      <w:r w:rsidR="00392618">
        <w:rPr>
          <w:rFonts w:ascii="Calibri" w:hAnsi="Calibri" w:cs="Calibri"/>
          <w:sz w:val="23"/>
          <w:szCs w:val="23"/>
          <w:lang w:val="en-GB"/>
        </w:rPr>
        <w:tab/>
      </w:r>
      <w:r w:rsidRPr="00CE7479">
        <w:rPr>
          <w:rFonts w:ascii="Calibri" w:hAnsi="Calibri" w:cs="Calibri"/>
          <w:sz w:val="23"/>
          <w:szCs w:val="23"/>
          <w:lang w:val="en-GB"/>
        </w:rPr>
        <w:t>Suspension of the grant is without prejudice to the organisation’s right to terminate the Agreement (see Article 13).</w:t>
      </w:r>
    </w:p>
    <w:p w14:paraId="1B40C449" w14:textId="77777777" w:rsidR="00774A02" w:rsidRDefault="004270E5" w:rsidP="004270E5">
      <w:pPr>
        <w:pStyle w:val="Nadpis4"/>
        <w:spacing w:after="120"/>
        <w:ind w:left="1865" w:hanging="1865"/>
      </w:pPr>
      <w:r w:rsidRPr="004270E5">
        <w:rPr>
          <w:rFonts w:ascii="Calibri" w:hAnsi="Calibri" w:cs="Calibri"/>
          <w:b/>
          <w:bCs/>
          <w:caps/>
          <w:lang w:val="en-GB"/>
        </w:rPr>
        <w:t>ARTICLE 13 – TERMINATION OF THE AGREEMENT</w:t>
      </w:r>
    </w:p>
    <w:p w14:paraId="4BF2FA7C" w14:textId="023F373F" w:rsidR="00774A02" w:rsidRDefault="00A64EDA">
      <w:pPr>
        <w:pStyle w:val="SMLOUVYparagraph"/>
        <w:spacing w:after="0"/>
        <w:ind w:left="567" w:hanging="567"/>
      </w:pPr>
      <w:proofErr w:type="gramStart"/>
      <w:r w:rsidRPr="00047CA3">
        <w:rPr>
          <w:lang w:val="en-GB"/>
        </w:rPr>
        <w:t>13.1  </w:t>
      </w:r>
      <w:r w:rsidR="00CB4B3D">
        <w:rPr>
          <w:lang w:val="en-GB"/>
        </w:rPr>
        <w:tab/>
      </w:r>
      <w:proofErr w:type="gramEnd"/>
      <w:r w:rsidRPr="00047CA3">
        <w:rPr>
          <w:lang w:val="en-GB"/>
        </w:rPr>
        <w:t xml:space="preserve">This Agreement may be terminated </w:t>
      </w:r>
      <w:r w:rsidR="00104EC1" w:rsidRPr="00104EC1">
        <w:rPr>
          <w:lang w:val="en-GB"/>
        </w:rPr>
        <w:t>by either party</w:t>
      </w:r>
      <w:r w:rsidRPr="00047CA3">
        <w:rPr>
          <w:lang w:val="en-GB"/>
        </w:rPr>
        <w:t xml:space="preserve"> if exceptional circumstances make its implementation impossible or excessively burdensome.</w:t>
      </w:r>
    </w:p>
    <w:p w14:paraId="6381619C" w14:textId="31C3FB18" w:rsidR="00774A02" w:rsidRDefault="00A64EDA">
      <w:pPr>
        <w:pStyle w:val="Normal"/>
        <w:spacing w:before="60" w:after="60"/>
        <w:ind w:left="567" w:hanging="567"/>
        <w:jc w:val="both"/>
      </w:pPr>
      <w:proofErr w:type="gramStart"/>
      <w:r w:rsidRPr="000E147F">
        <w:rPr>
          <w:rFonts w:ascii="Calibri" w:hAnsi="Calibri" w:cs="Calibri"/>
          <w:sz w:val="23"/>
          <w:szCs w:val="23"/>
          <w:lang w:val="en-GB"/>
        </w:rPr>
        <w:t>13.2  </w:t>
      </w:r>
      <w:r w:rsidR="00CB4B3D">
        <w:rPr>
          <w:rFonts w:ascii="Calibri" w:hAnsi="Calibri" w:cs="Calibri"/>
          <w:sz w:val="23"/>
          <w:szCs w:val="23"/>
          <w:lang w:val="en-GB"/>
        </w:rPr>
        <w:tab/>
      </w:r>
      <w:proofErr w:type="gramEnd"/>
      <w:r w:rsidRPr="000E147F">
        <w:rPr>
          <w:rFonts w:ascii="Calibri" w:hAnsi="Calibri" w:cs="Calibri"/>
          <w:sz w:val="23"/>
          <w:szCs w:val="23"/>
          <w:lang w:val="en-GB"/>
        </w:rPr>
        <w:t xml:space="preserve">In the event of </w:t>
      </w:r>
      <w:r w:rsidR="00AB4404" w:rsidRPr="00AB4404">
        <w:rPr>
          <w:rFonts w:ascii="Calibri" w:hAnsi="Calibri" w:cs="Calibri"/>
          <w:sz w:val="23"/>
          <w:szCs w:val="23"/>
          <w:lang w:val="en-GB"/>
        </w:rPr>
        <w:t xml:space="preserve">such </w:t>
      </w:r>
      <w:r w:rsidRPr="000E147F">
        <w:rPr>
          <w:rFonts w:ascii="Calibri" w:hAnsi="Calibri" w:cs="Calibri"/>
          <w:sz w:val="23"/>
          <w:szCs w:val="23"/>
          <w:lang w:val="en-GB"/>
        </w:rPr>
        <w:t>termination</w:t>
      </w:r>
      <w:r w:rsidRPr="000E147F">
        <w:rPr>
          <w:rFonts w:ascii="Calibri" w:hAnsi="Calibri" w:cs="Calibri"/>
          <w:sz w:val="23"/>
          <w:szCs w:val="23"/>
          <w:lang w:val="en-GB"/>
        </w:rPr>
        <w:t xml:space="preserve">, the participant shall be entitled to </w:t>
      </w:r>
      <w:r w:rsidR="00AB4404" w:rsidRPr="00AB4404">
        <w:rPr>
          <w:rFonts w:ascii="Calibri" w:hAnsi="Calibri" w:cs="Calibri"/>
          <w:sz w:val="23"/>
          <w:szCs w:val="23"/>
          <w:lang w:val="en-GB"/>
        </w:rPr>
        <w:t xml:space="preserve">receive at least </w:t>
      </w:r>
      <w:r w:rsidRPr="000E147F">
        <w:rPr>
          <w:rFonts w:ascii="Calibri" w:hAnsi="Calibri" w:cs="Calibri"/>
          <w:sz w:val="23"/>
          <w:szCs w:val="23"/>
          <w:lang w:val="en-GB"/>
        </w:rPr>
        <w:t xml:space="preserve">the amount of </w:t>
      </w:r>
      <w:r w:rsidR="00AB4404" w:rsidRPr="00AB4404">
        <w:rPr>
          <w:rFonts w:ascii="Calibri" w:hAnsi="Calibri" w:cs="Calibri"/>
          <w:sz w:val="23"/>
          <w:szCs w:val="23"/>
          <w:lang w:val="en-GB"/>
        </w:rPr>
        <w:t xml:space="preserve">financial </w:t>
      </w:r>
      <w:r w:rsidRPr="000E147F">
        <w:rPr>
          <w:rFonts w:ascii="Calibri" w:hAnsi="Calibri" w:cs="Calibri"/>
          <w:sz w:val="23"/>
          <w:szCs w:val="23"/>
          <w:lang w:val="en-GB"/>
        </w:rPr>
        <w:t xml:space="preserve">support corresponding to the </w:t>
      </w:r>
      <w:r w:rsidR="00AB4404" w:rsidRPr="00AB4404">
        <w:rPr>
          <w:rFonts w:ascii="Calibri" w:hAnsi="Calibri" w:cs="Calibri"/>
          <w:sz w:val="23"/>
          <w:szCs w:val="23"/>
          <w:lang w:val="en-GB"/>
        </w:rPr>
        <w:t xml:space="preserve">actual duration of the activity </w:t>
      </w:r>
      <w:r w:rsidRPr="000E147F">
        <w:rPr>
          <w:rFonts w:ascii="Calibri" w:hAnsi="Calibri" w:cs="Calibri"/>
          <w:sz w:val="23"/>
          <w:szCs w:val="23"/>
          <w:lang w:val="en-GB"/>
        </w:rPr>
        <w:t>period</w:t>
      </w:r>
      <w:r w:rsidRPr="000E147F">
        <w:rPr>
          <w:rFonts w:ascii="Calibri" w:hAnsi="Calibri" w:cs="Calibri"/>
          <w:sz w:val="23"/>
          <w:szCs w:val="23"/>
          <w:lang w:val="en-GB"/>
        </w:rPr>
        <w:t>, provided that the conditions of the Erasmus+ Programme and this Agreement are met. Any remaining funds must be repaid by the participant.</w:t>
      </w:r>
    </w:p>
    <w:p w14:paraId="76425E62" w14:textId="77777777" w:rsidR="00774A02" w:rsidRDefault="00A64EDA">
      <w:pPr>
        <w:pStyle w:val="Normal"/>
        <w:spacing w:before="60" w:after="60"/>
        <w:ind w:left="567" w:hanging="567"/>
        <w:jc w:val="both"/>
      </w:pPr>
      <w:r w:rsidRPr="00D248C3">
        <w:rPr>
          <w:rFonts w:ascii="Calibri" w:hAnsi="Calibri" w:cs="Calibri"/>
          <w:sz w:val="23"/>
          <w:szCs w:val="23"/>
          <w:lang w:val="en-GB"/>
        </w:rPr>
        <w:t>13.3  </w:t>
      </w:r>
      <w:r w:rsidR="00D248C3" w:rsidRPr="00D248C3">
        <w:rPr>
          <w:rFonts w:ascii="Calibri" w:hAnsi="Calibri" w:cs="Calibri"/>
          <w:sz w:val="23"/>
          <w:szCs w:val="23"/>
          <w:lang w:val="en-GB"/>
        </w:rPr>
        <w:t xml:space="preserve"> </w:t>
      </w:r>
      <w:r w:rsidRPr="00D248C3">
        <w:rPr>
          <w:rFonts w:ascii="Calibri" w:hAnsi="Calibri" w:cs="Calibri"/>
          <w:sz w:val="23"/>
          <w:szCs w:val="23"/>
          <w:lang w:val="en-GB"/>
        </w:rPr>
        <w:t>In the event of a serious breach of obligations or if</w:t>
      </w:r>
      <w:r w:rsidRPr="00D248C3">
        <w:rPr>
          <w:rFonts w:ascii="Calibri" w:hAnsi="Calibri" w:cs="Calibri"/>
          <w:sz w:val="23"/>
          <w:szCs w:val="23"/>
          <w:lang w:val="en-GB"/>
        </w:rPr>
        <w:t xml:space="preserve"> either party has committed </w:t>
      </w:r>
      <w:r w:rsidRPr="00D248C3">
        <w:rPr>
          <w:rFonts w:ascii="Calibri" w:hAnsi="Calibri" w:cs="Calibri"/>
          <w:sz w:val="23"/>
          <w:szCs w:val="23"/>
          <w:lang w:val="en-GB"/>
        </w:rPr>
        <w:t xml:space="preserve">irregularities, </w:t>
      </w:r>
      <w:r w:rsidRPr="00D248C3">
        <w:rPr>
          <w:rFonts w:ascii="Calibri" w:hAnsi="Calibri" w:cs="Calibri"/>
          <w:sz w:val="23"/>
          <w:szCs w:val="23"/>
          <w:lang w:val="en-GB"/>
        </w:rPr>
        <w:t>fraud</w:t>
      </w:r>
      <w:r w:rsidRPr="00D248C3">
        <w:rPr>
          <w:rFonts w:ascii="Calibri" w:hAnsi="Calibri" w:cs="Calibri"/>
          <w:sz w:val="23"/>
          <w:szCs w:val="23"/>
          <w:lang w:val="en-GB"/>
        </w:rPr>
        <w:t>,</w:t>
      </w:r>
      <w:r w:rsidRPr="00D248C3">
        <w:rPr>
          <w:rFonts w:ascii="Calibri" w:hAnsi="Calibri" w:cs="Calibri"/>
          <w:sz w:val="23"/>
          <w:szCs w:val="23"/>
          <w:lang w:val="en-GB"/>
        </w:rPr>
        <w:t xml:space="preserve"> corruption, or is involved in a criminal organisation, money laundering, terrorism-related offences, including terrorist financing, child labour or trafficking in human beings, the other party may terminate the Agreement by formal notification.</w:t>
      </w:r>
    </w:p>
    <w:p w14:paraId="1A298E4A" w14:textId="77777777" w:rsidR="00774A02" w:rsidRDefault="00A64EDA">
      <w:pPr>
        <w:pStyle w:val="Normal"/>
        <w:spacing w:before="60" w:after="60"/>
        <w:ind w:left="567" w:hanging="567"/>
        <w:jc w:val="both"/>
      </w:pPr>
      <w:r w:rsidRPr="00B61403">
        <w:rPr>
          <w:rFonts w:ascii="Calibri" w:hAnsi="Calibri" w:cs="Calibri"/>
          <w:sz w:val="23"/>
          <w:szCs w:val="23"/>
          <w:lang w:val="en-GB"/>
        </w:rPr>
        <w:t>1</w:t>
      </w:r>
      <w:r w:rsidRPr="00B61403">
        <w:rPr>
          <w:rFonts w:ascii="Calibri" w:hAnsi="Calibri" w:cs="Calibri"/>
          <w:sz w:val="23"/>
          <w:szCs w:val="23"/>
          <w:lang w:val="en-GB"/>
        </w:rPr>
        <w:t>3.4</w:t>
      </w:r>
      <w:r w:rsidRPr="00B61403">
        <w:rPr>
          <w:rFonts w:ascii="Calibri" w:hAnsi="Calibri" w:cs="Calibri"/>
          <w:sz w:val="23"/>
          <w:szCs w:val="23"/>
          <w:lang w:val="en-GB"/>
        </w:rPr>
        <w:t>   The organisation reserves the right to initiate recovery of funds through legal proceedings if the participant does not voluntarily repay the requested and duly justified amount within the deadline communicated to them by registered letter.</w:t>
      </w:r>
    </w:p>
    <w:p w14:paraId="3990A0E4" w14:textId="04E36E51" w:rsidR="00774A02" w:rsidRDefault="00A64EDA">
      <w:pPr>
        <w:pStyle w:val="Normal"/>
        <w:spacing w:before="60" w:after="60"/>
        <w:ind w:left="567" w:hanging="567"/>
        <w:jc w:val="both"/>
      </w:pPr>
      <w:proofErr w:type="gramStart"/>
      <w:r w:rsidRPr="00423ABF">
        <w:rPr>
          <w:rFonts w:ascii="Calibri" w:hAnsi="Calibri" w:cs="Calibri"/>
          <w:sz w:val="23"/>
          <w:szCs w:val="23"/>
          <w:lang w:val="en-GB"/>
        </w:rPr>
        <w:t>13.5  </w:t>
      </w:r>
      <w:r w:rsidR="00EE7E68">
        <w:rPr>
          <w:rFonts w:ascii="Calibri" w:hAnsi="Calibri" w:cs="Calibri"/>
          <w:sz w:val="23"/>
          <w:szCs w:val="23"/>
          <w:lang w:val="en-GB"/>
        </w:rPr>
        <w:tab/>
      </w:r>
      <w:proofErr w:type="gramEnd"/>
      <w:r w:rsidRPr="00423ABF">
        <w:rPr>
          <w:rFonts w:ascii="Calibri" w:hAnsi="Calibri" w:cs="Calibri"/>
          <w:sz w:val="23"/>
          <w:szCs w:val="23"/>
          <w:lang w:val="en-GB"/>
        </w:rPr>
        <w:t>Termination must be formally notified and shall take effect on the date indicated in the notification as the ‘termination date’.</w:t>
      </w:r>
    </w:p>
    <w:p w14:paraId="7F226A95" w14:textId="77777777" w:rsidR="00774A02" w:rsidRDefault="00A64EDA">
      <w:pPr>
        <w:pStyle w:val="Normal"/>
        <w:spacing w:before="60"/>
        <w:ind w:left="567" w:hanging="567"/>
        <w:jc w:val="both"/>
      </w:pPr>
      <w:r w:rsidRPr="00EE7E68">
        <w:rPr>
          <w:rFonts w:ascii="Calibri" w:hAnsi="Calibri" w:cs="Calibri"/>
          <w:sz w:val="23"/>
          <w:szCs w:val="23"/>
          <w:lang w:val="en-GB"/>
        </w:rPr>
        <w:t>13.6</w:t>
      </w:r>
      <w:r w:rsidRPr="00EE7E68">
        <w:rPr>
          <w:rFonts w:ascii="Calibri" w:hAnsi="Calibri" w:cs="Calibri"/>
          <w:sz w:val="23"/>
          <w:szCs w:val="23"/>
          <w:lang w:val="en-GB"/>
        </w:rPr>
        <w:t>   The participant shall not be entitled to claim damages from the organisation on account of the termination of the Agreement.</w:t>
      </w:r>
    </w:p>
    <w:p w14:paraId="64FBE311" w14:textId="77777777" w:rsidR="00774A02" w:rsidRDefault="009343B1" w:rsidP="009343B1">
      <w:pPr>
        <w:pStyle w:val="Nadpis4"/>
        <w:spacing w:before="360" w:after="120"/>
        <w:ind w:left="1865" w:hanging="1865"/>
      </w:pPr>
      <w:r w:rsidRPr="009343B1">
        <w:rPr>
          <w:rFonts w:ascii="Calibri" w:hAnsi="Calibri" w:cs="Calibri"/>
          <w:b/>
          <w:bCs/>
          <w:caps/>
          <w:lang w:val="en-GB"/>
        </w:rPr>
        <w:t>ARTICLE 14 – CHECKS AND AUDITS</w:t>
      </w:r>
    </w:p>
    <w:p w14:paraId="0152B350" w14:textId="5AE44FE7" w:rsidR="00A64EDA" w:rsidRDefault="00D14F03">
      <w:pPr>
        <w:pStyle w:val="Normal"/>
        <w:ind w:left="567" w:hanging="567"/>
        <w:jc w:val="both"/>
      </w:pPr>
      <w:r w:rsidRPr="00D14F03">
        <w:rPr>
          <w:rFonts w:ascii="Calibri" w:hAnsi="Calibri" w:cs="Calibri"/>
          <w:sz w:val="23"/>
          <w:szCs w:val="23"/>
          <w:lang w:val="en-GB"/>
        </w:rPr>
        <w:t>14.1   </w:t>
      </w:r>
      <w:r w:rsidR="00566D55">
        <w:rPr>
          <w:rFonts w:ascii="Calibri" w:hAnsi="Calibri" w:cs="Calibri"/>
          <w:sz w:val="23"/>
          <w:szCs w:val="23"/>
          <w:lang w:val="en-GB"/>
        </w:rPr>
        <w:tab/>
      </w:r>
      <w:r w:rsidRPr="00D14F03">
        <w:rPr>
          <w:rFonts w:ascii="Calibri" w:hAnsi="Calibri" w:cs="Calibri"/>
          <w:sz w:val="23"/>
          <w:szCs w:val="23"/>
          <w:lang w:val="en-GB"/>
        </w:rPr>
        <w:t>The parties undertake to provide any detailed information requested by the European Commission, the Czech National Agency or any other external body authorised by the European Commission or the Czech National Agency to check the proper implementation of the mobility and the provisions of this Agreement.</w:t>
      </w:r>
    </w:p>
    <w:p w14:paraId="30CF29DA" w14:textId="77777777" w:rsidR="00774A02" w:rsidRDefault="00A37C1E">
      <w:pPr>
        <w:pStyle w:val="Normal"/>
        <w:spacing w:before="60" w:after="60"/>
        <w:ind w:left="567" w:hanging="567"/>
        <w:jc w:val="both"/>
      </w:pPr>
      <w:r w:rsidRPr="00A37C1E">
        <w:rPr>
          <w:rFonts w:ascii="Calibri" w:hAnsi="Calibri" w:cs="Calibri"/>
          <w:sz w:val="23"/>
          <w:szCs w:val="23"/>
          <w:lang w:val="en-GB"/>
        </w:rPr>
        <w:t>14.2   Any findings relating to the Agreement may lead to further measures under Article 6 or to further legal action under the applicable national law.</w:t>
      </w:r>
    </w:p>
    <w:p w14:paraId="0E8CA153" w14:textId="77777777" w:rsidR="00A64EDA" w:rsidRDefault="00892B13">
      <w:pPr>
        <w:pStyle w:val="Normal"/>
        <w:spacing w:after="360"/>
        <w:ind w:left="567" w:hanging="567"/>
        <w:jc w:val="both"/>
      </w:pPr>
      <w:r w:rsidRPr="00892B13">
        <w:rPr>
          <w:rFonts w:ascii="Calibri" w:hAnsi="Calibri" w:cs="Calibri"/>
          <w:sz w:val="23"/>
          <w:szCs w:val="23"/>
          <w:lang w:val="en-GB"/>
        </w:rPr>
        <w:t xml:space="preserve">14.3   The participant is required to provide the organisation with reasonable cooperation in connection with any check, audit or supplementation of documentation relating to the mobility, </w:t>
      </w:r>
      <w:proofErr w:type="gramStart"/>
      <w:r w:rsidRPr="00892B13">
        <w:rPr>
          <w:rFonts w:ascii="Calibri" w:hAnsi="Calibri" w:cs="Calibri"/>
          <w:sz w:val="23"/>
          <w:szCs w:val="23"/>
          <w:lang w:val="en-GB"/>
        </w:rPr>
        <w:t>in particular where</w:t>
      </w:r>
      <w:proofErr w:type="gramEnd"/>
      <w:r w:rsidRPr="00892B13">
        <w:rPr>
          <w:rFonts w:ascii="Calibri" w:hAnsi="Calibri" w:cs="Calibri"/>
          <w:sz w:val="23"/>
          <w:szCs w:val="23"/>
          <w:lang w:val="en-GB"/>
        </w:rPr>
        <w:t xml:space="preserve"> supporting documents are requested by the organisation, the National Agency, the European Commission or another authorised control body. This obligation also applies to providing evidence of facts relevant to the amount of support, eligibility of costs, fulfilment of the mobility conditions, settlement of the business trip and insurance.</w:t>
      </w:r>
    </w:p>
    <w:p w14:paraId="51294022" w14:textId="77777777" w:rsidR="00774A02" w:rsidRDefault="00DF6102" w:rsidP="00DF6102">
      <w:pPr>
        <w:pStyle w:val="Nadpis4"/>
        <w:spacing w:after="120"/>
        <w:ind w:left="1865" w:hanging="1865"/>
      </w:pPr>
      <w:r w:rsidRPr="00DF6102">
        <w:rPr>
          <w:rFonts w:ascii="Calibri" w:hAnsi="Calibri" w:cs="Calibri"/>
          <w:b/>
          <w:bCs/>
          <w:caps/>
          <w:lang w:val="en-GB"/>
        </w:rPr>
        <w:lastRenderedPageBreak/>
        <w:t>ARTICLE 15 – DAMAGES</w:t>
      </w:r>
    </w:p>
    <w:p w14:paraId="5A3C6325" w14:textId="6633A8CA" w:rsidR="00A64EDA" w:rsidRDefault="000C5C43">
      <w:pPr>
        <w:pStyle w:val="Normal"/>
        <w:spacing w:after="60"/>
        <w:ind w:left="567" w:hanging="567"/>
        <w:jc w:val="both"/>
      </w:pPr>
      <w:r w:rsidRPr="000C5C43">
        <w:rPr>
          <w:rFonts w:ascii="Calibri" w:hAnsi="Calibri" w:cs="Calibri"/>
          <w:sz w:val="23"/>
          <w:szCs w:val="23"/>
          <w:lang w:val="en-GB"/>
        </w:rPr>
        <w:t>15.1   </w:t>
      </w:r>
      <w:r w:rsidR="00566D55">
        <w:rPr>
          <w:rFonts w:ascii="Calibri" w:hAnsi="Calibri" w:cs="Calibri"/>
          <w:sz w:val="23"/>
          <w:szCs w:val="23"/>
          <w:lang w:val="en-GB"/>
        </w:rPr>
        <w:tab/>
      </w:r>
      <w:r w:rsidRPr="000C5C43">
        <w:rPr>
          <w:rFonts w:ascii="Calibri" w:hAnsi="Calibri" w:cs="Calibri"/>
          <w:sz w:val="23"/>
          <w:szCs w:val="23"/>
          <w:lang w:val="en-GB"/>
        </w:rPr>
        <w:t xml:space="preserve">Each party to this Agreement shall release the other party from any civil liability for damage suffered by it or by its staff </w:t>
      </w:r>
      <w:proofErr w:type="gramStart"/>
      <w:r w:rsidRPr="000C5C43">
        <w:rPr>
          <w:rFonts w:ascii="Calibri" w:hAnsi="Calibri" w:cs="Calibri"/>
          <w:sz w:val="23"/>
          <w:szCs w:val="23"/>
          <w:lang w:val="en-GB"/>
        </w:rPr>
        <w:t>as a result of</w:t>
      </w:r>
      <w:proofErr w:type="gramEnd"/>
      <w:r w:rsidRPr="000C5C43">
        <w:rPr>
          <w:rFonts w:ascii="Calibri" w:hAnsi="Calibri" w:cs="Calibri"/>
          <w:sz w:val="23"/>
          <w:szCs w:val="23"/>
          <w:lang w:val="en-GB"/>
        </w:rPr>
        <w:t xml:space="preserve"> performance of this Agreement, provided that such damage is not the result of serious and intentional misconduct by the other party or its staff.</w:t>
      </w:r>
    </w:p>
    <w:p w14:paraId="225D72D5" w14:textId="1D68BF6B" w:rsidR="00774A02" w:rsidRDefault="00A64EDA">
      <w:pPr>
        <w:pStyle w:val="Normal"/>
        <w:spacing w:after="360"/>
        <w:ind w:left="567" w:hanging="567"/>
        <w:jc w:val="both"/>
      </w:pPr>
      <w:r w:rsidRPr="007462E4">
        <w:rPr>
          <w:rFonts w:ascii="Calibri" w:hAnsi="Calibri" w:cs="Calibri"/>
          <w:sz w:val="23"/>
          <w:szCs w:val="23"/>
          <w:lang w:val="en-GB"/>
        </w:rPr>
        <w:t>15.2   </w:t>
      </w:r>
      <w:r w:rsidR="00566D55">
        <w:rPr>
          <w:rFonts w:ascii="Calibri" w:hAnsi="Calibri" w:cs="Calibri"/>
          <w:sz w:val="23"/>
          <w:szCs w:val="23"/>
          <w:lang w:val="en-GB"/>
        </w:rPr>
        <w:tab/>
      </w:r>
      <w:r w:rsidRPr="007462E4">
        <w:rPr>
          <w:rFonts w:ascii="Calibri" w:hAnsi="Calibri" w:cs="Calibri"/>
          <w:sz w:val="23"/>
          <w:szCs w:val="23"/>
          <w:lang w:val="en-GB"/>
        </w:rPr>
        <w:t xml:space="preserve">The Czech National Agency, the European Commission and their staff shall not be held liable in the event of any </w:t>
      </w:r>
      <w:r w:rsidRPr="007462E4">
        <w:rPr>
          <w:rFonts w:ascii="Calibri" w:hAnsi="Calibri" w:cs="Calibri"/>
          <w:sz w:val="23"/>
          <w:szCs w:val="23"/>
          <w:lang w:val="en-GB"/>
        </w:rPr>
        <w:t xml:space="preserve">claim under this Agreement </w:t>
      </w:r>
      <w:r w:rsidR="00572DDB" w:rsidRPr="00572DDB">
        <w:rPr>
          <w:rFonts w:ascii="Calibri" w:hAnsi="Calibri" w:cs="Calibri"/>
          <w:sz w:val="23"/>
          <w:szCs w:val="23"/>
          <w:lang w:val="en-GB"/>
        </w:rPr>
        <w:t xml:space="preserve">relating to </w:t>
      </w:r>
      <w:r w:rsidRPr="007462E4">
        <w:rPr>
          <w:rFonts w:ascii="Calibri" w:hAnsi="Calibri" w:cs="Calibri"/>
          <w:sz w:val="23"/>
          <w:szCs w:val="23"/>
          <w:lang w:val="en-GB"/>
        </w:rPr>
        <w:t xml:space="preserve">any damage caused during the </w:t>
      </w:r>
      <w:r w:rsidR="00572DDB" w:rsidRPr="00572DDB">
        <w:rPr>
          <w:rFonts w:ascii="Calibri" w:hAnsi="Calibri" w:cs="Calibri"/>
          <w:sz w:val="23"/>
          <w:szCs w:val="23"/>
          <w:lang w:val="en-GB"/>
        </w:rPr>
        <w:t xml:space="preserve">implementation of the </w:t>
      </w:r>
      <w:r w:rsidRPr="007462E4">
        <w:rPr>
          <w:rFonts w:ascii="Calibri" w:hAnsi="Calibri" w:cs="Calibri"/>
          <w:sz w:val="23"/>
          <w:szCs w:val="23"/>
          <w:lang w:val="en-GB"/>
        </w:rPr>
        <w:t>mobility</w:t>
      </w:r>
      <w:r w:rsidR="00572DDB" w:rsidRPr="00572DDB">
        <w:rPr>
          <w:rFonts w:ascii="Calibri" w:hAnsi="Calibri" w:cs="Calibri"/>
          <w:sz w:val="23"/>
          <w:szCs w:val="23"/>
          <w:lang w:val="en-GB"/>
        </w:rPr>
        <w:t xml:space="preserve"> period.</w:t>
      </w:r>
      <w:r w:rsidRPr="007462E4">
        <w:rPr>
          <w:rFonts w:ascii="Calibri" w:hAnsi="Calibri" w:cs="Calibri"/>
          <w:sz w:val="23"/>
          <w:szCs w:val="23"/>
          <w:lang w:val="en-GB"/>
        </w:rPr>
        <w:t xml:space="preserve"> Consequently, the Czech National Agency or the European Commission shall not entertain any request for indemnity </w:t>
      </w:r>
      <w:r w:rsidR="00572DDB" w:rsidRPr="00572DDB">
        <w:rPr>
          <w:rFonts w:ascii="Calibri" w:hAnsi="Calibri" w:cs="Calibri"/>
          <w:sz w:val="23"/>
          <w:szCs w:val="23"/>
          <w:lang w:val="en-GB"/>
        </w:rPr>
        <w:t xml:space="preserve">or reimbursement </w:t>
      </w:r>
      <w:r w:rsidRPr="007462E4">
        <w:rPr>
          <w:rFonts w:ascii="Calibri" w:hAnsi="Calibri" w:cs="Calibri"/>
          <w:sz w:val="23"/>
          <w:szCs w:val="23"/>
          <w:lang w:val="en-GB"/>
        </w:rPr>
        <w:t>accompanying such claim.</w:t>
      </w:r>
    </w:p>
    <w:p w14:paraId="039580DA" w14:textId="77777777" w:rsidR="00774A02" w:rsidRDefault="001D1AC7" w:rsidP="001D1AC7">
      <w:pPr>
        <w:pStyle w:val="Nadpis4"/>
        <w:spacing w:after="120"/>
        <w:ind w:left="1865" w:hanging="1865"/>
      </w:pPr>
      <w:r w:rsidRPr="001D1AC7">
        <w:rPr>
          <w:rFonts w:ascii="Calibri" w:hAnsi="Calibri" w:cs="Calibri"/>
          <w:b/>
          <w:bCs/>
          <w:caps/>
          <w:sz w:val="23"/>
          <w:szCs w:val="23"/>
          <w:lang w:val="en-GB"/>
        </w:rPr>
        <w:t>ARTICLE 16 – FORCE MAJEURE</w:t>
      </w:r>
    </w:p>
    <w:p w14:paraId="1B25C7A9" w14:textId="2A45565F" w:rsidR="00A64EDA" w:rsidRDefault="002B788B">
      <w:pPr>
        <w:pStyle w:val="SMLOUVYparagraph"/>
        <w:spacing w:after="0"/>
        <w:ind w:left="567" w:hanging="567"/>
        <w:rPr>
          <w:kern w:val="2"/>
          <w:szCs w:val="23"/>
          <w:lang w:eastAsia="cs-CZ"/>
          <w14:ligatures w14:val="standardContextual"/>
        </w:rPr>
      </w:pPr>
      <w:r w:rsidRPr="002B788B">
        <w:rPr>
          <w:lang w:val="en-GB"/>
        </w:rPr>
        <w:t>16.1   </w:t>
      </w:r>
      <w:r w:rsidR="00566D55">
        <w:rPr>
          <w:lang w:val="en-GB"/>
        </w:rPr>
        <w:tab/>
      </w:r>
      <w:r w:rsidRPr="002B788B">
        <w:rPr>
          <w:lang w:val="en-GB"/>
        </w:rPr>
        <w:t>A party prevented by force majeure from fulfilling its obligations under this Agreement shall not be considered in breach of those obligations.</w:t>
      </w:r>
    </w:p>
    <w:p w14:paraId="64E934C4" w14:textId="77777777" w:rsidR="00A64EDA" w:rsidRDefault="00384BF9">
      <w:pPr>
        <w:pStyle w:val="SMLOUVYpedodrky"/>
        <w:spacing w:before="60" w:after="0"/>
        <w:ind w:left="567" w:hanging="567"/>
        <w:rPr>
          <w:kern w:val="2"/>
          <w:szCs w:val="23"/>
          <w:lang w:eastAsia="cs-CZ"/>
          <w14:ligatures w14:val="standardContextual"/>
        </w:rPr>
      </w:pPr>
      <w:r w:rsidRPr="00384BF9">
        <w:rPr>
          <w:lang w:val="en-GB"/>
        </w:rPr>
        <w:t>16.2 </w:t>
      </w:r>
      <w:proofErr w:type="gramStart"/>
      <w:r w:rsidRPr="00384BF9">
        <w:rPr>
          <w:lang w:val="en-GB"/>
        </w:rPr>
        <w:t>   ‘</w:t>
      </w:r>
      <w:proofErr w:type="gramEnd"/>
      <w:r w:rsidRPr="00384BF9">
        <w:rPr>
          <w:lang w:val="en-GB"/>
        </w:rPr>
        <w:t>Force majeure’ means any situation or event which:</w:t>
      </w:r>
    </w:p>
    <w:p w14:paraId="76117D13" w14:textId="77777777" w:rsidR="00774A02" w:rsidRDefault="00D14951" w:rsidP="00D14951">
      <w:pPr>
        <w:pStyle w:val="SMLOUVYpedodrky"/>
        <w:numPr>
          <w:ilvl w:val="0"/>
          <w:numId w:val="20"/>
        </w:numPr>
      </w:pPr>
      <w:r w:rsidRPr="00D14951">
        <w:rPr>
          <w:lang w:val="en-GB"/>
        </w:rPr>
        <w:t>prevents either party from fulfilling its obligations under this Agreement;</w:t>
      </w:r>
    </w:p>
    <w:p w14:paraId="0315FA48" w14:textId="77777777" w:rsidR="00774A02" w:rsidRDefault="007A6174" w:rsidP="007A6174">
      <w:pPr>
        <w:pStyle w:val="SMLOUVYpedodrky"/>
        <w:numPr>
          <w:ilvl w:val="0"/>
          <w:numId w:val="20"/>
        </w:numPr>
      </w:pPr>
      <w:r w:rsidRPr="007A6174">
        <w:rPr>
          <w:lang w:val="en-GB"/>
        </w:rPr>
        <w:t>was unforeseeable, exceptional and beyond the control of the parties;</w:t>
      </w:r>
    </w:p>
    <w:p w14:paraId="62A4D78C" w14:textId="77777777" w:rsidR="00774A02" w:rsidRDefault="00277A80" w:rsidP="00277A80">
      <w:pPr>
        <w:pStyle w:val="SMLOUVYpedodrky"/>
        <w:numPr>
          <w:ilvl w:val="0"/>
          <w:numId w:val="20"/>
        </w:numPr>
      </w:pPr>
      <w:r w:rsidRPr="00277A80">
        <w:rPr>
          <w:lang w:val="en-GB"/>
        </w:rPr>
        <w:t>was not due to error or negligence on the part of the parties or other participating entities involved in the action; and</w:t>
      </w:r>
    </w:p>
    <w:p w14:paraId="05D9B1E7" w14:textId="77777777" w:rsidR="00774A02" w:rsidRDefault="00E47B6B" w:rsidP="00E47B6B">
      <w:pPr>
        <w:pStyle w:val="SMLOUVYpedodrky"/>
        <w:numPr>
          <w:ilvl w:val="0"/>
          <w:numId w:val="20"/>
        </w:numPr>
      </w:pPr>
      <w:r w:rsidRPr="00E47B6B">
        <w:rPr>
          <w:lang w:val="en-GB"/>
        </w:rPr>
        <w:t>proves to be unavoidable despite exercising all due diligence.</w:t>
      </w:r>
    </w:p>
    <w:p w14:paraId="6E6F916E" w14:textId="7FEDE2DC" w:rsidR="00A64EDA" w:rsidRDefault="00BA5412">
      <w:pPr>
        <w:pStyle w:val="SMLOUVYparagraph"/>
        <w:spacing w:before="60" w:after="60"/>
        <w:ind w:left="567" w:hanging="567"/>
        <w:rPr>
          <w:kern w:val="2"/>
          <w:szCs w:val="23"/>
          <w:lang w:eastAsia="cs-CZ"/>
          <w14:ligatures w14:val="standardContextual"/>
        </w:rPr>
      </w:pPr>
      <w:r w:rsidRPr="00BA5412">
        <w:rPr>
          <w:lang w:val="en-GB"/>
        </w:rPr>
        <w:t>16.3   </w:t>
      </w:r>
      <w:r w:rsidR="00566D55">
        <w:rPr>
          <w:lang w:val="en-GB"/>
        </w:rPr>
        <w:tab/>
      </w:r>
      <w:r w:rsidRPr="00BA5412">
        <w:rPr>
          <w:lang w:val="en-GB"/>
        </w:rPr>
        <w:t>Any case of force majeure must be formally notified to the other party without delay, stating its nature, likely duration and foreseeable effects.</w:t>
      </w:r>
    </w:p>
    <w:p w14:paraId="2655BBEF" w14:textId="7EC4B578" w:rsidR="00A64EDA" w:rsidRDefault="00824BCA">
      <w:pPr>
        <w:pStyle w:val="SMLOUVYparagraph"/>
        <w:spacing w:after="0"/>
        <w:ind w:left="567" w:hanging="567"/>
        <w:rPr>
          <w:kern w:val="2"/>
          <w:szCs w:val="23"/>
          <w:lang w:eastAsia="cs-CZ"/>
          <w14:ligatures w14:val="standardContextual"/>
        </w:rPr>
      </w:pPr>
      <w:r w:rsidRPr="00824BCA">
        <w:rPr>
          <w:lang w:val="en-GB"/>
        </w:rPr>
        <w:t>16.4   </w:t>
      </w:r>
      <w:r w:rsidR="00566D55">
        <w:rPr>
          <w:lang w:val="en-GB"/>
        </w:rPr>
        <w:tab/>
      </w:r>
      <w:r w:rsidRPr="00824BCA">
        <w:rPr>
          <w:lang w:val="en-GB"/>
        </w:rPr>
        <w:t>The parties must immediately take all necessary measures to limit any damage caused by force majeure and make every effort to resume implementation of the action as soon as possible.</w:t>
      </w:r>
    </w:p>
    <w:p w14:paraId="7577DF73" w14:textId="77777777" w:rsidR="00774A02" w:rsidRDefault="00A64EDA" w:rsidP="00B71708">
      <w:pPr>
        <w:pStyle w:val="Nadpis4"/>
        <w:spacing w:before="360" w:after="120"/>
        <w:ind w:left="1865" w:hanging="1865"/>
      </w:pPr>
      <w:r w:rsidRPr="00FA7B88">
        <w:rPr>
          <w:rFonts w:ascii="Calibri" w:hAnsi="Calibri" w:cs="Calibri"/>
          <w:b/>
          <w:bCs/>
          <w:caps/>
          <w:lang w:val="en-GB"/>
        </w:rPr>
        <w:t xml:space="preserve">ARTICLE 17 – </w:t>
      </w:r>
      <w:r w:rsidRPr="00FA7B88">
        <w:rPr>
          <w:rFonts w:ascii="Calibri" w:hAnsi="Calibri" w:cs="Calibri"/>
          <w:b/>
          <w:bCs/>
          <w:caps/>
          <w:lang w:val="en-GB"/>
        </w:rPr>
        <w:t xml:space="preserve">LAW </w:t>
      </w:r>
      <w:r w:rsidR="00B71708" w:rsidRPr="00B71708">
        <w:rPr>
          <w:rFonts w:ascii="Calibri" w:hAnsi="Calibri" w:cs="Calibri"/>
          <w:b/>
          <w:bCs/>
          <w:caps/>
          <w:lang w:val="en-GB"/>
        </w:rPr>
        <w:t xml:space="preserve">APPLICABLE </w:t>
      </w:r>
      <w:r w:rsidRPr="00FA7B88">
        <w:rPr>
          <w:rFonts w:ascii="Calibri" w:hAnsi="Calibri" w:cs="Calibri"/>
          <w:b/>
          <w:bCs/>
          <w:caps/>
          <w:lang w:val="en-GB"/>
        </w:rPr>
        <w:t>AND COMPETENT COURT</w:t>
      </w:r>
    </w:p>
    <w:p w14:paraId="3FE65144" w14:textId="77777777" w:rsidR="00A64EDA" w:rsidRDefault="00FB5578">
      <w:pPr>
        <w:pStyle w:val="Normal"/>
        <w:spacing w:after="60"/>
        <w:ind w:left="567" w:hanging="567"/>
        <w:jc w:val="both"/>
      </w:pPr>
      <w:r w:rsidRPr="00FB5578">
        <w:rPr>
          <w:rFonts w:ascii="Calibri" w:hAnsi="Calibri" w:cs="Calibri"/>
          <w:sz w:val="23"/>
          <w:szCs w:val="23"/>
          <w:lang w:val="en-GB"/>
        </w:rPr>
        <w:t>17.1    This Agreement shall be governed by the law of the Czech Republic.</w:t>
      </w:r>
    </w:p>
    <w:p w14:paraId="446544B5" w14:textId="77777777" w:rsidR="00774A02" w:rsidRDefault="007836CC">
      <w:pPr>
        <w:pStyle w:val="Normln1"/>
        <w:ind w:left="567" w:hanging="567"/>
        <w:jc w:val="both"/>
      </w:pPr>
      <w:r w:rsidRPr="007836CC">
        <w:rPr>
          <w:rFonts w:ascii="Calibri" w:hAnsi="Calibri" w:cs="Calibri"/>
          <w:sz w:val="23"/>
          <w:szCs w:val="23"/>
          <w:lang w:val="en-GB"/>
        </w:rPr>
        <w:t>17.2   The competent court determined in accordance with the applicable national law shall have sole jurisdiction to hear any disputes between the organisation and the participant concerning the interpretation, application or validity of this Agreement, if such dispute cannot be settled by agreement between the parties.</w:t>
      </w:r>
    </w:p>
    <w:p w14:paraId="7BCA924D" w14:textId="77777777" w:rsidR="00774A02" w:rsidRDefault="008F1E99" w:rsidP="008F1E99">
      <w:pPr>
        <w:pStyle w:val="Nadpis4"/>
        <w:spacing w:before="360" w:after="120"/>
        <w:ind w:left="1865" w:hanging="1865"/>
      </w:pPr>
      <w:r w:rsidRPr="008F1E99">
        <w:rPr>
          <w:rFonts w:ascii="Calibri" w:hAnsi="Calibri" w:cs="Calibri"/>
          <w:b/>
          <w:bCs/>
          <w:caps/>
          <w:lang w:val="en-GB"/>
        </w:rPr>
        <w:t>ARTICLE 18 – ENTRY INTO FORCE</w:t>
      </w:r>
    </w:p>
    <w:p w14:paraId="26A0F58E" w14:textId="77777777" w:rsidR="00A64EDA" w:rsidRDefault="0000017A">
      <w:pPr>
        <w:pStyle w:val="Normal"/>
      </w:pPr>
      <w:proofErr w:type="gramStart"/>
      <w:r w:rsidRPr="0000017A">
        <w:rPr>
          <w:rFonts w:ascii="Calibri" w:hAnsi="Calibri" w:cs="Calibri"/>
          <w:sz w:val="23"/>
          <w:szCs w:val="23"/>
          <w:lang w:val="en-GB"/>
        </w:rPr>
        <w:t>18.1  This</w:t>
      </w:r>
      <w:proofErr w:type="gramEnd"/>
      <w:r w:rsidRPr="0000017A">
        <w:rPr>
          <w:rFonts w:ascii="Calibri" w:hAnsi="Calibri" w:cs="Calibri"/>
          <w:sz w:val="23"/>
          <w:szCs w:val="23"/>
          <w:lang w:val="en-GB"/>
        </w:rPr>
        <w:t xml:space="preserve"> Agreement shall enter into force on the date on which it is signed by the last of the two parties.</w:t>
      </w:r>
    </w:p>
    <w:p w14:paraId="586BF657" w14:textId="77777777" w:rsidR="00566D55" w:rsidRDefault="00566D55">
      <w:pPr>
        <w:pStyle w:val="Normal"/>
        <w:ind w:left="5812" w:hanging="5812"/>
        <w:rPr>
          <w:rFonts w:ascii="Calibri" w:hAnsi="Calibri" w:cs="Calibri"/>
          <w:sz w:val="23"/>
          <w:szCs w:val="23"/>
          <w:lang w:val="en-GB"/>
        </w:rPr>
      </w:pPr>
    </w:p>
    <w:p w14:paraId="5D0A8DFC" w14:textId="77777777" w:rsidR="00566D55" w:rsidRDefault="00566D55">
      <w:pPr>
        <w:pStyle w:val="Normal"/>
        <w:ind w:left="5812" w:hanging="5812"/>
        <w:rPr>
          <w:rFonts w:ascii="Calibri" w:hAnsi="Calibri" w:cs="Calibri"/>
          <w:sz w:val="23"/>
          <w:szCs w:val="23"/>
          <w:lang w:val="en-GB"/>
        </w:rPr>
      </w:pPr>
    </w:p>
    <w:p w14:paraId="5F9F709D" w14:textId="108F1AF9" w:rsidR="00774A02" w:rsidRDefault="008F14DC">
      <w:pPr>
        <w:pStyle w:val="Normal"/>
        <w:ind w:left="5812" w:hanging="5812"/>
      </w:pPr>
      <w:r w:rsidRPr="008F14DC">
        <w:rPr>
          <w:rFonts w:ascii="Calibri" w:hAnsi="Calibri" w:cs="Calibri"/>
          <w:sz w:val="23"/>
          <w:szCs w:val="23"/>
          <w:lang w:val="en-GB"/>
        </w:rPr>
        <w:t>SIGNATURES</w:t>
      </w:r>
    </w:p>
    <w:p w14:paraId="60636E5F" w14:textId="77777777" w:rsidR="0015457E" w:rsidRDefault="0015457E" w:rsidP="002E35C6">
      <w:pPr>
        <w:ind w:left="5812" w:hanging="5812"/>
        <w:rPr>
          <w:rFonts w:asciiTheme="minorHAnsi" w:hAnsiTheme="minorHAnsi" w:cstheme="minorHAnsi"/>
          <w:sz w:val="23"/>
          <w:szCs w:val="23"/>
          <w:lang w:val="cs-CZ"/>
        </w:rPr>
      </w:pPr>
    </w:p>
    <w:p w14:paraId="6744DB01" w14:textId="2F427DCB" w:rsidR="00A64EDA" w:rsidRDefault="00D30FD8">
      <w:pPr>
        <w:pStyle w:val="Normal"/>
        <w:ind w:left="5812" w:hanging="5812"/>
      </w:pPr>
      <w:r w:rsidRPr="00D30FD8">
        <w:rPr>
          <w:rFonts w:ascii="Calibri" w:hAnsi="Calibri" w:cs="Calibri"/>
          <w:sz w:val="23"/>
          <w:szCs w:val="23"/>
          <w:lang w:val="en-GB"/>
        </w:rPr>
        <w:t>For the participant                                                                              </w:t>
      </w:r>
      <w:proofErr w:type="gramStart"/>
      <w:r w:rsidRPr="00D30FD8">
        <w:rPr>
          <w:rFonts w:ascii="Calibri" w:hAnsi="Calibri" w:cs="Calibri"/>
          <w:sz w:val="23"/>
          <w:szCs w:val="23"/>
          <w:lang w:val="en-GB"/>
        </w:rPr>
        <w:t>For</w:t>
      </w:r>
      <w:proofErr w:type="gramEnd"/>
      <w:r w:rsidRPr="00D30FD8">
        <w:rPr>
          <w:rFonts w:ascii="Calibri" w:hAnsi="Calibri" w:cs="Calibri"/>
          <w:sz w:val="23"/>
          <w:szCs w:val="23"/>
          <w:lang w:val="en-GB"/>
        </w:rPr>
        <w:t xml:space="preserve"> the organisation</w:t>
      </w:r>
    </w:p>
    <w:p w14:paraId="3EAA7F63" w14:textId="5FC32223" w:rsidR="00A64EDA" w:rsidRDefault="00566D55">
      <w:pPr>
        <w:pStyle w:val="Normal"/>
        <w:ind w:left="5812" w:hanging="5812"/>
      </w:pPr>
      <w:sdt>
        <w:sdtPr>
          <w:rPr>
            <w:rFonts w:ascii="Calibri" w:hAnsi="Calibri" w:cs="Calibri"/>
            <w:sz w:val="23"/>
            <w:szCs w:val="23"/>
            <w:shd w:val="clear" w:color="auto" w:fill="FFFF00"/>
            <w:lang w:val="en-GB"/>
          </w:rPr>
          <w:id w:val="-1207796193"/>
          <w:placeholder>
            <w:docPart w:val="DefaultPlaceholder_-1854013440"/>
          </w:placeholder>
          <w:text/>
        </w:sdtPr>
        <w:sdtContent>
          <w:r w:rsidR="00EC17F0" w:rsidRPr="00EC17F0">
            <w:rPr>
              <w:rFonts w:ascii="Calibri" w:hAnsi="Calibri" w:cs="Calibri"/>
              <w:sz w:val="23"/>
              <w:szCs w:val="23"/>
              <w:shd w:val="clear" w:color="auto" w:fill="FFFF00"/>
              <w:lang w:val="en-GB"/>
            </w:rPr>
            <w:t>First name and family name</w:t>
          </w:r>
        </w:sdtContent>
      </w:sdt>
      <w:r w:rsidR="00EC17F0" w:rsidRPr="00EC17F0">
        <w:rPr>
          <w:rFonts w:ascii="Calibri" w:hAnsi="Calibri" w:cs="Calibri"/>
          <w:sz w:val="23"/>
          <w:szCs w:val="23"/>
          <w:lang w:val="en-GB"/>
        </w:rPr>
        <w:t>                                                              </w:t>
      </w:r>
      <w:sdt>
        <w:sdtPr>
          <w:rPr>
            <w:rFonts w:ascii="Calibri" w:hAnsi="Calibri" w:cs="Calibri"/>
            <w:sz w:val="23"/>
            <w:szCs w:val="23"/>
            <w:shd w:val="clear" w:color="auto" w:fill="00FFFF"/>
            <w:lang w:val="en-GB"/>
          </w:rPr>
          <w:id w:val="1322774446"/>
          <w:placeholder>
            <w:docPart w:val="DefaultPlaceholder_-1854013440"/>
          </w:placeholder>
          <w:text/>
        </w:sdtPr>
        <w:sdtContent>
          <w:r w:rsidR="00EC17F0" w:rsidRPr="00566D55">
            <w:rPr>
              <w:rFonts w:ascii="Calibri" w:hAnsi="Calibri" w:cs="Calibri"/>
              <w:sz w:val="23"/>
              <w:szCs w:val="23"/>
              <w:shd w:val="clear" w:color="auto" w:fill="00FFFF"/>
              <w:lang w:val="en-GB"/>
            </w:rPr>
            <w:t>Mgr. Kateřina Vinická</w:t>
          </w:r>
        </w:sdtContent>
      </w:sdt>
    </w:p>
    <w:p w14:paraId="608BEB47" w14:textId="77777777" w:rsidR="0015457E" w:rsidRDefault="0015457E" w:rsidP="002E35C6">
      <w:pPr>
        <w:ind w:left="5812" w:hanging="5812"/>
        <w:rPr>
          <w:rFonts w:asciiTheme="minorHAnsi" w:hAnsiTheme="minorHAnsi" w:cstheme="minorHAnsi"/>
          <w:sz w:val="23"/>
          <w:szCs w:val="23"/>
          <w:lang w:val="cs-CZ"/>
        </w:rPr>
      </w:pPr>
    </w:p>
    <w:p w14:paraId="60A6ECBA" w14:textId="77777777" w:rsidR="0015457E" w:rsidRDefault="0015457E" w:rsidP="002E35C6">
      <w:pPr>
        <w:ind w:left="5812" w:hanging="5812"/>
        <w:rPr>
          <w:rFonts w:asciiTheme="minorHAnsi" w:hAnsiTheme="minorHAnsi" w:cstheme="minorHAnsi"/>
          <w:sz w:val="23"/>
          <w:szCs w:val="23"/>
          <w:lang w:val="cs-CZ"/>
        </w:rPr>
      </w:pPr>
    </w:p>
    <w:p w14:paraId="38F67FD1" w14:textId="77777777" w:rsidR="0015457E" w:rsidRDefault="0015457E" w:rsidP="002E35C6">
      <w:pPr>
        <w:ind w:left="5812" w:hanging="5812"/>
        <w:rPr>
          <w:rFonts w:asciiTheme="minorHAnsi" w:hAnsiTheme="minorHAnsi" w:cstheme="minorHAnsi"/>
          <w:sz w:val="23"/>
          <w:szCs w:val="23"/>
          <w:lang w:val="cs-CZ"/>
        </w:rPr>
      </w:pPr>
    </w:p>
    <w:p w14:paraId="4E6F6D29" w14:textId="123DBE0C" w:rsidR="00A64EDA" w:rsidRDefault="00591C57">
      <w:pPr>
        <w:pStyle w:val="Normal"/>
        <w:ind w:left="5812" w:hanging="5812"/>
      </w:pPr>
      <w:r w:rsidRPr="00591C57">
        <w:rPr>
          <w:rFonts w:ascii="Calibri" w:hAnsi="Calibri" w:cs="Calibri"/>
          <w:sz w:val="23"/>
          <w:szCs w:val="23"/>
          <w:lang w:val="en-GB"/>
        </w:rPr>
        <w:t xml:space="preserve">In </w:t>
      </w:r>
      <w:proofErr w:type="spellStart"/>
      <w:r w:rsidRPr="00591C57">
        <w:rPr>
          <w:rFonts w:ascii="Calibri" w:hAnsi="Calibri" w:cs="Calibri"/>
          <w:sz w:val="23"/>
          <w:szCs w:val="23"/>
          <w:lang w:val="en-GB"/>
        </w:rPr>
        <w:t>České</w:t>
      </w:r>
      <w:proofErr w:type="spellEnd"/>
      <w:r w:rsidRPr="00591C57">
        <w:rPr>
          <w:rFonts w:ascii="Calibri" w:hAnsi="Calibri" w:cs="Calibri"/>
          <w:sz w:val="23"/>
          <w:szCs w:val="23"/>
          <w:lang w:val="en-GB"/>
        </w:rPr>
        <w:t xml:space="preserve"> Budějovice,</w:t>
      </w:r>
      <w:sdt>
        <w:sdtPr>
          <w:rPr>
            <w:rFonts w:ascii="Calibri" w:hAnsi="Calibri" w:cs="Calibri"/>
            <w:sz w:val="23"/>
            <w:szCs w:val="23"/>
            <w:lang w:val="en-GB"/>
          </w:rPr>
          <w:id w:val="132991943"/>
          <w:placeholder>
            <w:docPart w:val="DefaultPlaceholder_-1854013437"/>
          </w:placeholder>
          <w:showingPlcHdr/>
          <w:date>
            <w:dateFormat w:val="dd.MM.yyyy"/>
            <w:lid w:val="cs-CZ"/>
            <w:storeMappedDataAs w:val="dateTime"/>
            <w:calendar w:val="gregorian"/>
          </w:date>
        </w:sdtPr>
        <w:sdtContent>
          <w:r w:rsidR="00223245" w:rsidRPr="000E5CBB">
            <w:rPr>
              <w:rStyle w:val="Zstupntext"/>
              <w:lang w:val="en-GB"/>
            </w:rPr>
            <w:t>Klikněte nebo klepněte sem a zadejte datum.</w:t>
          </w:r>
        </w:sdtContent>
      </w:sdt>
      <w:r w:rsidRPr="00591C57">
        <w:rPr>
          <w:rStyle w:val="PlaceholderText2"/>
          <w:lang w:val="en-GB"/>
        </w:rPr>
        <w:t>.</w:t>
      </w:r>
      <w:r w:rsidRPr="00591C57">
        <w:rPr>
          <w:rFonts w:ascii="Calibri" w:hAnsi="Calibri" w:cs="Calibri"/>
          <w:sz w:val="23"/>
          <w:szCs w:val="23"/>
          <w:lang w:val="en-GB"/>
        </w:rPr>
        <w:t xml:space="preserve"> </w:t>
      </w:r>
      <w:r w:rsidR="00223245">
        <w:rPr>
          <w:rFonts w:ascii="Calibri" w:hAnsi="Calibri" w:cs="Calibri"/>
          <w:sz w:val="23"/>
          <w:szCs w:val="23"/>
          <w:lang w:val="en-GB"/>
        </w:rPr>
        <w:tab/>
      </w:r>
      <w:r w:rsidRPr="00591C57">
        <w:rPr>
          <w:rFonts w:ascii="Calibri" w:hAnsi="Calibri" w:cs="Calibri"/>
          <w:sz w:val="23"/>
          <w:szCs w:val="23"/>
          <w:lang w:val="en-GB"/>
        </w:rPr>
        <w:t xml:space="preserve">In </w:t>
      </w:r>
      <w:proofErr w:type="spellStart"/>
      <w:r w:rsidRPr="00591C57">
        <w:rPr>
          <w:rFonts w:ascii="Calibri" w:hAnsi="Calibri" w:cs="Calibri"/>
          <w:sz w:val="23"/>
          <w:szCs w:val="23"/>
          <w:lang w:val="en-GB"/>
        </w:rPr>
        <w:t>České</w:t>
      </w:r>
      <w:proofErr w:type="spellEnd"/>
      <w:r w:rsidRPr="00591C57">
        <w:rPr>
          <w:rFonts w:ascii="Calibri" w:hAnsi="Calibri" w:cs="Calibri"/>
          <w:sz w:val="23"/>
          <w:szCs w:val="23"/>
          <w:lang w:val="en-GB"/>
        </w:rPr>
        <w:t xml:space="preserve"> Budějovice, </w:t>
      </w:r>
      <w:sdt>
        <w:sdtPr>
          <w:rPr>
            <w:rStyle w:val="PlaceholderText2"/>
            <w:lang w:val="en-GB"/>
          </w:rPr>
          <w:id w:val="-1839151731"/>
          <w:placeholder>
            <w:docPart w:val="DefaultPlaceholder_-1854013437"/>
          </w:placeholder>
          <w:date>
            <w:dateFormat w:val="dd.MM.yyyy"/>
            <w:lid w:val="cs-CZ"/>
            <w:storeMappedDataAs w:val="dateTime"/>
            <w:calendar w:val="gregorian"/>
          </w:date>
        </w:sdtPr>
        <w:sdtContent>
          <w:r w:rsidRPr="00223245">
            <w:rPr>
              <w:rStyle w:val="PlaceholderText2"/>
              <w:lang w:val="en-GB"/>
            </w:rPr>
            <w:t>Click or tap here to enter a date.</w:t>
          </w:r>
        </w:sdtContent>
      </w:sdt>
    </w:p>
    <w:p w14:paraId="255D9119" w14:textId="77777777" w:rsidR="00774A02" w:rsidRDefault="00C63C92">
      <w:pPr>
        <w:pStyle w:val="Normal"/>
        <w:jc w:val="center"/>
      </w:pPr>
      <w:r w:rsidRPr="00C63C92">
        <w:rPr>
          <w:rFonts w:ascii="Calibri" w:hAnsi="Calibri" w:cs="Calibri"/>
          <w:b/>
          <w:bCs/>
          <w:sz w:val="28"/>
          <w:szCs w:val="28"/>
          <w:lang w:val="en-GB"/>
        </w:rPr>
        <w:lastRenderedPageBreak/>
        <w:t>Annex 1</w:t>
      </w:r>
    </w:p>
    <w:p w14:paraId="5E196CDF" w14:textId="77777777" w:rsidR="00F1201E" w:rsidRPr="00C869CE" w:rsidRDefault="00F1201E" w:rsidP="002E35C6">
      <w:pPr>
        <w:tabs>
          <w:tab w:val="left" w:pos="1701"/>
        </w:tabs>
        <w:jc w:val="center"/>
        <w:rPr>
          <w:rFonts w:asciiTheme="minorHAnsi" w:hAnsiTheme="minorHAnsi" w:cstheme="minorHAnsi"/>
          <w:b/>
          <w:bCs/>
          <w:sz w:val="23"/>
          <w:szCs w:val="23"/>
          <w:lang w:val="cs-CZ"/>
        </w:rPr>
      </w:pPr>
    </w:p>
    <w:p w14:paraId="74476028" w14:textId="57E38128" w:rsidR="00A64EDA" w:rsidRDefault="00223245">
      <w:pPr>
        <w:pStyle w:val="Normal"/>
      </w:pPr>
      <w:sdt>
        <w:sdtPr>
          <w:rPr>
            <w:rFonts w:ascii="Calibri" w:hAnsi="Calibri" w:cs="Calibri"/>
            <w:sz w:val="22"/>
            <w:szCs w:val="22"/>
            <w:shd w:val="clear" w:color="auto" w:fill="FFFF00"/>
            <w:lang w:val="en-GB"/>
          </w:rPr>
          <w:id w:val="-1181974063"/>
          <w14:checkbox>
            <w14:checked w14:val="0"/>
            <w14:checkedState w14:val="2612" w14:font="MS Gothic"/>
            <w14:uncheckedState w14:val="2610" w14:font="MS Gothic"/>
          </w14:checkbox>
        </w:sdtPr>
        <w:sdtContent>
          <w:r>
            <w:rPr>
              <w:rFonts w:ascii="MS Gothic" w:eastAsia="MS Gothic" w:hAnsi="MS Gothic" w:cs="Calibri" w:hint="eastAsia"/>
              <w:sz w:val="22"/>
              <w:szCs w:val="22"/>
              <w:shd w:val="clear" w:color="auto" w:fill="FFFF00"/>
              <w:lang w:val="en-GB"/>
            </w:rPr>
            <w:t>☐</w:t>
          </w:r>
        </w:sdtContent>
      </w:sdt>
      <w:r>
        <w:rPr>
          <w:rFonts w:ascii="Calibri" w:hAnsi="Calibri" w:cs="Calibri"/>
          <w:sz w:val="22"/>
          <w:szCs w:val="22"/>
          <w:shd w:val="clear" w:color="auto" w:fill="FFFF00"/>
          <w:lang w:val="en-GB"/>
        </w:rPr>
        <w:tab/>
      </w:r>
      <w:r w:rsidR="002A68C7" w:rsidRPr="002A68C7">
        <w:rPr>
          <w:rFonts w:ascii="Calibri" w:hAnsi="Calibri" w:cs="Calibri"/>
          <w:sz w:val="22"/>
          <w:szCs w:val="22"/>
          <w:shd w:val="clear" w:color="auto" w:fill="FFFF00"/>
          <w:lang w:val="en-GB"/>
        </w:rPr>
        <w:t>Staff Mobility Agreement for Teaching</w:t>
      </w:r>
    </w:p>
    <w:p w14:paraId="106BA74A" w14:textId="657D3C31" w:rsidR="00A64EDA" w:rsidRDefault="00223245">
      <w:pPr>
        <w:pStyle w:val="Normal"/>
      </w:pPr>
      <w:sdt>
        <w:sdtPr>
          <w:rPr>
            <w:rFonts w:ascii="Calibri" w:hAnsi="Calibri" w:cs="Calibri"/>
            <w:sz w:val="22"/>
            <w:szCs w:val="22"/>
            <w:shd w:val="clear" w:color="auto" w:fill="FFFF00"/>
            <w:lang w:val="en-GB"/>
          </w:rPr>
          <w:id w:val="-875690912"/>
          <w14:checkbox>
            <w14:checked w14:val="0"/>
            <w14:checkedState w14:val="2612" w14:font="MS Gothic"/>
            <w14:uncheckedState w14:val="2610" w14:font="MS Gothic"/>
          </w14:checkbox>
        </w:sdtPr>
        <w:sdtContent>
          <w:r>
            <w:rPr>
              <w:rFonts w:ascii="MS Gothic" w:eastAsia="MS Gothic" w:hAnsi="MS Gothic" w:cs="Calibri" w:hint="eastAsia"/>
              <w:sz w:val="22"/>
              <w:szCs w:val="22"/>
              <w:shd w:val="clear" w:color="auto" w:fill="FFFF00"/>
              <w:lang w:val="en-GB"/>
            </w:rPr>
            <w:t>☐</w:t>
          </w:r>
        </w:sdtContent>
      </w:sdt>
      <w:r>
        <w:rPr>
          <w:rFonts w:ascii="Calibri" w:hAnsi="Calibri" w:cs="Calibri"/>
          <w:sz w:val="22"/>
          <w:szCs w:val="22"/>
          <w:shd w:val="clear" w:color="auto" w:fill="FFFF00"/>
          <w:lang w:val="en-GB"/>
        </w:rPr>
        <w:tab/>
      </w:r>
      <w:r w:rsidR="001D6C3B" w:rsidRPr="001D6C3B">
        <w:rPr>
          <w:rFonts w:ascii="Calibri" w:hAnsi="Calibri" w:cs="Calibri"/>
          <w:sz w:val="22"/>
          <w:szCs w:val="22"/>
          <w:shd w:val="clear" w:color="auto" w:fill="FFFF00"/>
          <w:lang w:val="en-GB"/>
        </w:rPr>
        <w:t>Staff Mobility Agreement for Training</w:t>
      </w:r>
    </w:p>
    <w:p w14:paraId="454BE129" w14:textId="698D6A3B" w:rsidR="00A64EDA" w:rsidRDefault="00223245">
      <w:pPr>
        <w:pStyle w:val="Normal"/>
        <w:ind w:left="340" w:hanging="340"/>
      </w:pPr>
      <w:sdt>
        <w:sdtPr>
          <w:rPr>
            <w:rFonts w:ascii="Calibri" w:hAnsi="Calibri" w:cs="Calibri"/>
            <w:sz w:val="22"/>
            <w:szCs w:val="22"/>
            <w:shd w:val="clear" w:color="auto" w:fill="FFFF00"/>
            <w:lang w:val="en-GB"/>
          </w:rPr>
          <w:id w:val="1990524961"/>
          <w14:checkbox>
            <w14:checked w14:val="0"/>
            <w14:checkedState w14:val="2612" w14:font="MS Gothic"/>
            <w14:uncheckedState w14:val="2610" w14:font="MS Gothic"/>
          </w14:checkbox>
        </w:sdtPr>
        <w:sdtContent>
          <w:r>
            <w:rPr>
              <w:rFonts w:ascii="MS Gothic" w:eastAsia="MS Gothic" w:hAnsi="MS Gothic" w:cs="Calibri" w:hint="eastAsia"/>
              <w:sz w:val="22"/>
              <w:szCs w:val="22"/>
              <w:shd w:val="clear" w:color="auto" w:fill="FFFF00"/>
              <w:lang w:val="en-GB"/>
            </w:rPr>
            <w:t>☐</w:t>
          </w:r>
        </w:sdtContent>
      </w:sdt>
      <w:r>
        <w:rPr>
          <w:rFonts w:ascii="Calibri" w:hAnsi="Calibri" w:cs="Calibri"/>
          <w:sz w:val="22"/>
          <w:szCs w:val="22"/>
          <w:shd w:val="clear" w:color="auto" w:fill="FFFF00"/>
          <w:lang w:val="en-GB"/>
        </w:rPr>
        <w:tab/>
      </w:r>
      <w:r w:rsidR="00C3560A" w:rsidRPr="00C3560A">
        <w:rPr>
          <w:rFonts w:ascii="Calibri" w:hAnsi="Calibri" w:cs="Calibri"/>
          <w:sz w:val="22"/>
          <w:szCs w:val="22"/>
          <w:shd w:val="clear" w:color="auto" w:fill="FFFF00"/>
          <w:lang w:val="en-GB"/>
        </w:rPr>
        <w:t>Staff Mobility Agreement for Teaching and Training</w:t>
      </w:r>
    </w:p>
    <w:p w14:paraId="121FA3C2" w14:textId="77777777" w:rsidR="00E34389" w:rsidRDefault="00E34389">
      <w:pPr>
        <w:pStyle w:val="Normln4"/>
        <w:spacing w:before="360"/>
        <w:jc w:val="center"/>
        <w:rPr>
          <w:rFonts w:ascii="Calibri" w:hAnsi="Calibri" w:cs="Calibri"/>
          <w:b/>
          <w:bCs/>
          <w:sz w:val="28"/>
          <w:szCs w:val="28"/>
        </w:rPr>
      </w:pPr>
    </w:p>
    <w:p w14:paraId="6314286B" w14:textId="77777777" w:rsidR="00E34389" w:rsidRDefault="00E34389">
      <w:pPr>
        <w:pStyle w:val="Normln4"/>
        <w:spacing w:before="360"/>
        <w:jc w:val="center"/>
        <w:rPr>
          <w:rFonts w:ascii="Calibri" w:hAnsi="Calibri" w:cs="Calibri"/>
          <w:b/>
          <w:bCs/>
          <w:sz w:val="28"/>
          <w:szCs w:val="28"/>
        </w:rPr>
      </w:pPr>
    </w:p>
    <w:p w14:paraId="458197C7" w14:textId="77777777" w:rsidR="00E34389" w:rsidRDefault="00E34389">
      <w:pPr>
        <w:pStyle w:val="Normln4"/>
        <w:spacing w:before="360"/>
        <w:jc w:val="center"/>
        <w:rPr>
          <w:rFonts w:ascii="Calibri" w:hAnsi="Calibri" w:cs="Calibri"/>
          <w:b/>
          <w:bCs/>
          <w:sz w:val="28"/>
          <w:szCs w:val="28"/>
        </w:rPr>
      </w:pPr>
    </w:p>
    <w:p w14:paraId="35D0E67C" w14:textId="77777777" w:rsidR="00E34389" w:rsidRDefault="00E34389">
      <w:pPr>
        <w:pStyle w:val="Normln4"/>
        <w:spacing w:before="360"/>
        <w:jc w:val="center"/>
        <w:rPr>
          <w:rFonts w:ascii="Calibri" w:hAnsi="Calibri" w:cs="Calibri"/>
          <w:b/>
          <w:bCs/>
          <w:sz w:val="28"/>
          <w:szCs w:val="28"/>
        </w:rPr>
      </w:pPr>
    </w:p>
    <w:p w14:paraId="31D223E4" w14:textId="77777777" w:rsidR="00E34389" w:rsidRDefault="00E34389">
      <w:pPr>
        <w:pStyle w:val="Normln4"/>
        <w:spacing w:before="360"/>
        <w:jc w:val="center"/>
        <w:rPr>
          <w:rFonts w:ascii="Calibri" w:hAnsi="Calibri" w:cs="Calibri"/>
          <w:b/>
          <w:bCs/>
          <w:sz w:val="28"/>
          <w:szCs w:val="28"/>
        </w:rPr>
      </w:pPr>
    </w:p>
    <w:p w14:paraId="54CCBF1C" w14:textId="77777777" w:rsidR="00E34389" w:rsidRDefault="00E34389">
      <w:pPr>
        <w:pStyle w:val="Normln4"/>
        <w:spacing w:before="360"/>
        <w:jc w:val="center"/>
        <w:rPr>
          <w:rFonts w:ascii="Calibri" w:hAnsi="Calibri" w:cs="Calibri"/>
          <w:b/>
          <w:bCs/>
          <w:sz w:val="28"/>
          <w:szCs w:val="28"/>
        </w:rPr>
      </w:pPr>
    </w:p>
    <w:p w14:paraId="3A329094" w14:textId="77777777" w:rsidR="00E34389" w:rsidRDefault="00E34389">
      <w:pPr>
        <w:pStyle w:val="Normln4"/>
        <w:spacing w:before="360"/>
        <w:jc w:val="center"/>
        <w:rPr>
          <w:rFonts w:ascii="Calibri" w:hAnsi="Calibri" w:cs="Calibri"/>
          <w:b/>
          <w:bCs/>
          <w:sz w:val="28"/>
          <w:szCs w:val="28"/>
        </w:rPr>
      </w:pPr>
    </w:p>
    <w:p w14:paraId="1CB1AC19" w14:textId="77777777" w:rsidR="00E34389" w:rsidRDefault="00E34389">
      <w:pPr>
        <w:pStyle w:val="Normln4"/>
        <w:spacing w:before="360"/>
        <w:jc w:val="center"/>
        <w:rPr>
          <w:rFonts w:ascii="Calibri" w:hAnsi="Calibri" w:cs="Calibri"/>
          <w:b/>
          <w:bCs/>
          <w:sz w:val="28"/>
          <w:szCs w:val="28"/>
        </w:rPr>
      </w:pPr>
    </w:p>
    <w:p w14:paraId="6D381F6E" w14:textId="77777777" w:rsidR="00E34389" w:rsidRDefault="00E34389">
      <w:pPr>
        <w:pStyle w:val="Normln4"/>
        <w:spacing w:before="360"/>
        <w:jc w:val="center"/>
        <w:rPr>
          <w:rFonts w:ascii="Calibri" w:hAnsi="Calibri" w:cs="Calibri"/>
          <w:b/>
          <w:bCs/>
          <w:sz w:val="28"/>
          <w:szCs w:val="28"/>
        </w:rPr>
      </w:pPr>
    </w:p>
    <w:p w14:paraId="2604E15B" w14:textId="77777777" w:rsidR="00E34389" w:rsidRDefault="00E34389">
      <w:pPr>
        <w:pStyle w:val="Normln4"/>
        <w:spacing w:before="360"/>
        <w:jc w:val="center"/>
        <w:rPr>
          <w:rFonts w:ascii="Calibri" w:hAnsi="Calibri" w:cs="Calibri"/>
          <w:b/>
          <w:bCs/>
          <w:sz w:val="28"/>
          <w:szCs w:val="28"/>
        </w:rPr>
      </w:pPr>
    </w:p>
    <w:p w14:paraId="30625531" w14:textId="77777777" w:rsidR="00E34389" w:rsidRDefault="00E34389">
      <w:pPr>
        <w:pStyle w:val="Normln4"/>
        <w:spacing w:before="360"/>
        <w:jc w:val="center"/>
        <w:rPr>
          <w:rFonts w:ascii="Calibri" w:hAnsi="Calibri" w:cs="Calibri"/>
          <w:b/>
          <w:bCs/>
          <w:sz w:val="28"/>
          <w:szCs w:val="28"/>
        </w:rPr>
      </w:pPr>
    </w:p>
    <w:p w14:paraId="6FA8E6EA" w14:textId="77777777" w:rsidR="00E34389" w:rsidRDefault="00E34389">
      <w:pPr>
        <w:pStyle w:val="Normln4"/>
        <w:spacing w:before="360"/>
        <w:jc w:val="center"/>
        <w:rPr>
          <w:rFonts w:ascii="Calibri" w:hAnsi="Calibri" w:cs="Calibri"/>
          <w:b/>
          <w:bCs/>
          <w:sz w:val="28"/>
          <w:szCs w:val="28"/>
        </w:rPr>
      </w:pPr>
    </w:p>
    <w:p w14:paraId="137363DA" w14:textId="77777777" w:rsidR="00E34389" w:rsidRDefault="00E34389">
      <w:pPr>
        <w:pStyle w:val="Normln4"/>
        <w:spacing w:before="360"/>
        <w:jc w:val="center"/>
        <w:rPr>
          <w:rFonts w:ascii="Calibri" w:hAnsi="Calibri" w:cs="Calibri"/>
          <w:b/>
          <w:bCs/>
          <w:sz w:val="28"/>
          <w:szCs w:val="28"/>
        </w:rPr>
      </w:pPr>
    </w:p>
    <w:p w14:paraId="0817A6BD" w14:textId="77777777" w:rsidR="00E34389" w:rsidRDefault="00E34389">
      <w:pPr>
        <w:pStyle w:val="Normln4"/>
        <w:spacing w:before="360"/>
        <w:jc w:val="center"/>
        <w:rPr>
          <w:rFonts w:ascii="Calibri" w:hAnsi="Calibri" w:cs="Calibri"/>
          <w:b/>
          <w:bCs/>
          <w:sz w:val="28"/>
          <w:szCs w:val="28"/>
        </w:rPr>
      </w:pPr>
    </w:p>
    <w:p w14:paraId="3B8662AB" w14:textId="77777777" w:rsidR="00E34389" w:rsidRDefault="00E34389">
      <w:pPr>
        <w:pStyle w:val="Normln4"/>
        <w:spacing w:before="360"/>
        <w:jc w:val="center"/>
        <w:rPr>
          <w:rFonts w:ascii="Calibri" w:hAnsi="Calibri" w:cs="Calibri"/>
          <w:b/>
          <w:bCs/>
          <w:sz w:val="28"/>
          <w:szCs w:val="28"/>
        </w:rPr>
      </w:pPr>
    </w:p>
    <w:p w14:paraId="408E2410" w14:textId="77777777" w:rsidR="00E34389" w:rsidRDefault="00E34389">
      <w:pPr>
        <w:pStyle w:val="Normln4"/>
        <w:spacing w:before="360"/>
        <w:jc w:val="center"/>
        <w:rPr>
          <w:rFonts w:ascii="Calibri" w:hAnsi="Calibri" w:cs="Calibri"/>
          <w:b/>
          <w:bCs/>
          <w:sz w:val="28"/>
          <w:szCs w:val="28"/>
        </w:rPr>
      </w:pPr>
    </w:p>
    <w:p w14:paraId="2F8B5B97" w14:textId="77777777" w:rsidR="00E34389" w:rsidRDefault="00E34389">
      <w:pPr>
        <w:pStyle w:val="Normln4"/>
        <w:spacing w:before="360"/>
        <w:jc w:val="center"/>
        <w:rPr>
          <w:rFonts w:ascii="Calibri" w:hAnsi="Calibri" w:cs="Calibri"/>
          <w:b/>
          <w:bCs/>
          <w:sz w:val="28"/>
          <w:szCs w:val="28"/>
        </w:rPr>
      </w:pPr>
    </w:p>
    <w:p w14:paraId="56056BBE" w14:textId="77777777" w:rsidR="00E34389" w:rsidRDefault="00E34389">
      <w:pPr>
        <w:pStyle w:val="Normln4"/>
        <w:spacing w:before="360"/>
        <w:jc w:val="center"/>
        <w:rPr>
          <w:rFonts w:ascii="Calibri" w:hAnsi="Calibri" w:cs="Calibri"/>
          <w:b/>
          <w:bCs/>
          <w:sz w:val="28"/>
          <w:szCs w:val="28"/>
        </w:rPr>
      </w:pPr>
    </w:p>
    <w:p w14:paraId="12349A92" w14:textId="77777777" w:rsidR="00774A02" w:rsidRDefault="00924761">
      <w:pPr>
        <w:pStyle w:val="Normln4"/>
        <w:spacing w:before="360"/>
        <w:jc w:val="center"/>
      </w:pPr>
      <w:r w:rsidRPr="00924761">
        <w:rPr>
          <w:rFonts w:ascii="Calibri" w:hAnsi="Calibri" w:cs="Calibri"/>
          <w:b/>
          <w:bCs/>
          <w:sz w:val="28"/>
          <w:szCs w:val="28"/>
          <w:lang w:val="en-GB"/>
        </w:rPr>
        <w:lastRenderedPageBreak/>
        <w:t>Annex 2</w:t>
      </w:r>
    </w:p>
    <w:p w14:paraId="1A654EB5" w14:textId="77777777" w:rsidR="00774A02" w:rsidRDefault="001C1CA8">
      <w:pPr>
        <w:pStyle w:val="Normln4"/>
        <w:jc w:val="center"/>
      </w:pPr>
      <w:r w:rsidRPr="001C1CA8">
        <w:rPr>
          <w:rFonts w:ascii="Calibri" w:hAnsi="Calibri" w:cs="Calibri"/>
          <w:b/>
          <w:bCs/>
          <w:sz w:val="26"/>
          <w:szCs w:val="26"/>
          <w:lang w:val="en-GB"/>
        </w:rPr>
        <w:t>Declaration and evidence of insurance cover for the duration of the international business trip</w:t>
      </w:r>
    </w:p>
    <w:p w14:paraId="40166D83" w14:textId="77777777" w:rsidR="00451AC7" w:rsidRDefault="00451AC7">
      <w:pPr>
        <w:pStyle w:val="Normln4"/>
        <w:jc w:val="both"/>
        <w:rPr>
          <w:rFonts w:asciiTheme="minorHAnsi" w:hAnsiTheme="minorHAnsi" w:cstheme="minorHAnsi"/>
          <w:sz w:val="22"/>
          <w:szCs w:val="22"/>
        </w:rPr>
      </w:pPr>
    </w:p>
    <w:p w14:paraId="7A2C9E0B" w14:textId="77777777" w:rsidR="00451AC7" w:rsidRDefault="00451AC7">
      <w:pPr>
        <w:pStyle w:val="Normln4"/>
        <w:jc w:val="both"/>
        <w:rPr>
          <w:rFonts w:asciiTheme="minorHAnsi" w:hAnsiTheme="minorHAnsi" w:cstheme="minorHAnsi"/>
          <w:sz w:val="22"/>
          <w:szCs w:val="22"/>
        </w:rPr>
      </w:pPr>
    </w:p>
    <w:p w14:paraId="5C1C2AA1" w14:textId="77777777" w:rsidR="00774A02" w:rsidRDefault="00AA3543">
      <w:pPr>
        <w:pStyle w:val="Normln4"/>
        <w:jc w:val="both"/>
      </w:pPr>
      <w:r w:rsidRPr="00AA3543">
        <w:rPr>
          <w:rFonts w:ascii="Calibri" w:hAnsi="Calibri" w:cs="Calibri"/>
          <w:sz w:val="22"/>
          <w:szCs w:val="22"/>
          <w:lang w:val="en-GB"/>
        </w:rPr>
        <w:t>The participant confirms that they have been informed of the obligation to have travel insurance for the duration of the international business trip in accordance with Article 7 of this Agreement. The participant declares that they have read the insurance terms and conditions, the limits of insurance benefits, exclusions and the territorial and temporal scope of the insurance and that, to the best of their knowledge, they have insurance cover for the duration of the international business trip corresponding to the nature of the trip.</w:t>
      </w:r>
    </w:p>
    <w:p w14:paraId="4AC6BF67" w14:textId="77777777" w:rsidR="00774A02" w:rsidRDefault="00AF0444">
      <w:pPr>
        <w:pStyle w:val="Normln4"/>
        <w:spacing w:before="240"/>
        <w:jc w:val="both"/>
      </w:pPr>
      <w:r w:rsidRPr="00AF0444">
        <w:rPr>
          <w:rFonts w:ascii="Calibri" w:hAnsi="Calibri" w:cs="Calibri"/>
          <w:b/>
          <w:bCs/>
          <w:color w:val="000000"/>
          <w:sz w:val="22"/>
          <w:szCs w:val="22"/>
          <w:shd w:val="clear" w:color="auto" w:fill="FFFF00"/>
          <w:lang w:val="en-GB"/>
        </w:rPr>
        <w:t>The insurance is arranged as follows: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93"/>
      </w:tblGrid>
      <w:tr w:rsidR="0008706C" w:rsidRPr="00451AC7" w14:paraId="3D701FE9"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31A4397E" w14:textId="43DC8C29" w:rsidR="00A64EDA" w:rsidRDefault="00223245">
            <w:pPr>
              <w:pStyle w:val="Normal"/>
              <w:spacing w:before="120"/>
            </w:pPr>
            <w:sdt>
              <w:sdtPr>
                <w:rPr>
                  <w:rFonts w:ascii="Calibri" w:hAnsi="Calibri" w:cs="Calibri"/>
                  <w:sz w:val="22"/>
                  <w:szCs w:val="22"/>
                  <w:lang w:val="en-GB"/>
                </w:rPr>
                <w:id w:val="-987245723"/>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Pr>
                <w:rFonts w:ascii="Calibri" w:hAnsi="Calibri" w:cs="Calibri"/>
                <w:sz w:val="22"/>
                <w:szCs w:val="22"/>
                <w:lang w:val="en-GB"/>
              </w:rPr>
              <w:t xml:space="preserve"> </w:t>
            </w:r>
            <w:r w:rsidR="00D90025" w:rsidRPr="00D90025">
              <w:rPr>
                <w:rFonts w:ascii="Calibri" w:hAnsi="Calibri" w:cs="Calibri"/>
                <w:sz w:val="22"/>
                <w:szCs w:val="22"/>
                <w:lang w:val="en-GB"/>
              </w:rPr>
              <w:t>through the USB / UNIQA framework insurance policy</w:t>
            </w:r>
          </w:p>
          <w:p w14:paraId="4E5F69F1" w14:textId="483689DB" w:rsidR="0008706C" w:rsidRPr="00451AC7" w:rsidRDefault="00D00732" w:rsidP="00D00732">
            <w:pPr>
              <w:pStyle w:val="Normal"/>
              <w:spacing w:after="120"/>
              <w:rPr>
                <w:rFonts w:asciiTheme="minorHAnsi" w:hAnsiTheme="minorHAnsi" w:cstheme="minorHAnsi"/>
                <w:sz w:val="22"/>
                <w:szCs w:val="22"/>
              </w:rPr>
            </w:pPr>
            <w:r w:rsidRPr="00D00732">
              <w:rPr>
                <w:rFonts w:ascii="Calibri" w:hAnsi="Calibri" w:cs="Calibri"/>
                <w:sz w:val="22"/>
                <w:szCs w:val="22"/>
                <w:lang w:val="en-GB"/>
              </w:rPr>
              <w:t xml:space="preserve">I attach: </w:t>
            </w:r>
            <w:sdt>
              <w:sdtPr>
                <w:rPr>
                  <w:rFonts w:ascii="Calibri" w:hAnsi="Calibri" w:cs="Calibri"/>
                  <w:sz w:val="22"/>
                  <w:szCs w:val="22"/>
                  <w:lang w:val="en-GB"/>
                </w:rPr>
                <w:id w:val="1332256979"/>
                <w14:checkbox>
                  <w14:checked w14:val="0"/>
                  <w14:checkedState w14:val="2612" w14:font="MS Gothic"/>
                  <w14:uncheckedState w14:val="2610" w14:font="MS Gothic"/>
                </w14:checkbox>
              </w:sdtPr>
              <w:sdtEndPr>
                <w:rPr>
                  <w:rFonts w:hint="eastAsia"/>
                </w:rPr>
              </w:sdtEndPr>
              <w:sdtContent>
                <w:r w:rsidR="00223245">
                  <w:rPr>
                    <w:rFonts w:ascii="MS Gothic" w:eastAsia="MS Gothic" w:hAnsi="MS Gothic" w:cs="Calibri" w:hint="eastAsia"/>
                    <w:sz w:val="22"/>
                    <w:szCs w:val="22"/>
                    <w:lang w:val="en-GB"/>
                  </w:rPr>
                  <w:t>☐</w:t>
                </w:r>
              </w:sdtContent>
            </w:sdt>
            <w:r w:rsidRPr="00D00732">
              <w:rPr>
                <w:rFonts w:ascii="Calibri" w:hAnsi="Calibri" w:cs="Calibri"/>
                <w:sz w:val="22"/>
                <w:szCs w:val="22"/>
                <w:lang w:val="en-GB"/>
              </w:rPr>
              <w:t xml:space="preserve"> a copy of the UNIQA insured person’s card and/or </w:t>
            </w:r>
            <w:sdt>
              <w:sdtPr>
                <w:rPr>
                  <w:rFonts w:ascii="Calibri" w:hAnsi="Calibri" w:cs="Calibri"/>
                  <w:sz w:val="22"/>
                  <w:szCs w:val="22"/>
                  <w:lang w:val="en-GB"/>
                </w:rPr>
                <w:id w:val="87052204"/>
                <w14:checkbox>
                  <w14:checked w14:val="0"/>
                  <w14:checkedState w14:val="2612" w14:font="MS Gothic"/>
                  <w14:uncheckedState w14:val="2610" w14:font="MS Gothic"/>
                </w14:checkbox>
              </w:sdtPr>
              <w:sdtEndPr>
                <w:rPr>
                  <w:rFonts w:hint="eastAsia"/>
                </w:rPr>
              </w:sdtEndPr>
              <w:sdtContent>
                <w:r w:rsidR="00223245">
                  <w:rPr>
                    <w:rFonts w:ascii="MS Gothic" w:eastAsia="MS Gothic" w:hAnsi="MS Gothic" w:cs="Calibri" w:hint="eastAsia"/>
                    <w:sz w:val="22"/>
                    <w:szCs w:val="22"/>
                    <w:lang w:val="en-GB"/>
                  </w:rPr>
                  <w:t>☐</w:t>
                </w:r>
              </w:sdtContent>
            </w:sdt>
            <w:r w:rsidRPr="00D00732">
              <w:rPr>
                <w:rFonts w:ascii="Calibri" w:hAnsi="Calibri" w:cs="Calibri"/>
                <w:sz w:val="22"/>
                <w:szCs w:val="22"/>
                <w:lang w:val="en-GB"/>
              </w:rPr>
              <w:t xml:space="preserve"> confirmation from USB, the faculty or unit that the trip is covered</w:t>
            </w:r>
          </w:p>
        </w:tc>
      </w:tr>
      <w:tr w:rsidR="0008706C" w:rsidRPr="00451AC7" w14:paraId="50FAA315"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69922803" w14:textId="3B170B8C" w:rsidR="00A64EDA" w:rsidRDefault="00223245">
            <w:pPr>
              <w:pStyle w:val="Normal"/>
              <w:spacing w:before="120"/>
            </w:pPr>
            <w:sdt>
              <w:sdtPr>
                <w:rPr>
                  <w:rFonts w:ascii="MS Gothic" w:eastAsia="MS Gothic" w:hAnsi="MS Gothic" w:cs="Calibri" w:hint="eastAsia"/>
                  <w:sz w:val="22"/>
                  <w:szCs w:val="22"/>
                  <w:lang w:val="en-GB"/>
                </w:rPr>
                <w:id w:val="-946385234"/>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009E451A" w:rsidRPr="009E451A">
              <w:rPr>
                <w:rFonts w:ascii="Calibri" w:hAnsi="Calibri" w:cs="Calibri"/>
                <w:sz w:val="22"/>
                <w:szCs w:val="22"/>
                <w:lang w:val="en-GB"/>
              </w:rPr>
              <w:t xml:space="preserve"> through my own travel insurance</w:t>
            </w:r>
          </w:p>
          <w:p w14:paraId="395A1C40" w14:textId="6662B3C6" w:rsidR="0008706C" w:rsidRPr="00451AC7" w:rsidRDefault="00810D50" w:rsidP="00810D50">
            <w:pPr>
              <w:pStyle w:val="Normln4"/>
              <w:spacing w:after="120"/>
              <w:rPr>
                <w:rFonts w:asciiTheme="minorHAnsi" w:hAnsiTheme="minorHAnsi" w:cstheme="minorHAnsi"/>
                <w:sz w:val="22"/>
                <w:szCs w:val="22"/>
              </w:rPr>
            </w:pPr>
            <w:r w:rsidRPr="00810D50">
              <w:rPr>
                <w:rFonts w:ascii="Calibri" w:hAnsi="Calibri" w:cs="Calibri"/>
                <w:sz w:val="22"/>
                <w:szCs w:val="22"/>
                <w:lang w:val="en-GB"/>
              </w:rPr>
              <w:t xml:space="preserve">I attach: </w:t>
            </w:r>
            <w:sdt>
              <w:sdtPr>
                <w:rPr>
                  <w:rFonts w:ascii="Calibri" w:hAnsi="Calibri" w:cs="Calibri"/>
                  <w:sz w:val="22"/>
                  <w:szCs w:val="22"/>
                </w:rPr>
                <w:id w:val="-869834631"/>
                <w14:checkbox>
                  <w14:checked w14:val="0"/>
                  <w14:checkedState w14:val="2612" w14:font="MS Gothic"/>
                  <w14:uncheckedState w14:val="2610" w14:font="MS Gothic"/>
                </w14:checkbox>
              </w:sdtPr>
              <w:sdtEndPr>
                <w:rPr>
                  <w:rFonts w:hint="eastAsia"/>
                </w:rPr>
              </w:sdtEndPr>
              <w:sdtContent>
                <w:r w:rsidR="00223245">
                  <w:rPr>
                    <w:rFonts w:ascii="MS Gothic" w:eastAsia="MS Gothic" w:hAnsi="MS Gothic" w:cs="Calibri" w:hint="eastAsia"/>
                    <w:sz w:val="22"/>
                    <w:szCs w:val="22"/>
                  </w:rPr>
                  <w:t>☐</w:t>
                </w:r>
              </w:sdtContent>
            </w:sdt>
            <w:r w:rsidRPr="00810D50">
              <w:rPr>
                <w:rFonts w:ascii="Calibri" w:hAnsi="Calibri" w:cs="Calibri"/>
                <w:sz w:val="22"/>
                <w:szCs w:val="22"/>
                <w:lang w:val="en-GB"/>
              </w:rPr>
              <w:t xml:space="preserve"> an insurance certificate / confirmation of insurance / insurance policy</w:t>
            </w:r>
          </w:p>
        </w:tc>
      </w:tr>
      <w:tr w:rsidR="0008706C" w:rsidRPr="00451AC7" w14:paraId="4B9A5545"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47466A5E" w14:textId="3583080C" w:rsidR="00A64EDA" w:rsidRDefault="00223245">
            <w:pPr>
              <w:pStyle w:val="Normal"/>
              <w:spacing w:before="120"/>
            </w:pPr>
            <w:sdt>
              <w:sdtPr>
                <w:rPr>
                  <w:rFonts w:ascii="MS Gothic" w:eastAsia="MS Gothic" w:hAnsi="MS Gothic" w:cs="Calibri" w:hint="eastAsia"/>
                  <w:sz w:val="22"/>
                  <w:szCs w:val="22"/>
                  <w:lang w:val="en-GB"/>
                </w:rPr>
                <w:id w:val="729123035"/>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005C7989" w:rsidRPr="005C7989">
              <w:rPr>
                <w:rFonts w:ascii="Calibri" w:hAnsi="Calibri" w:cs="Calibri"/>
                <w:sz w:val="22"/>
                <w:szCs w:val="22"/>
                <w:lang w:val="en-GB"/>
              </w:rPr>
              <w:t xml:space="preserve"> through insurance arranged by the receiving institution</w:t>
            </w:r>
          </w:p>
          <w:p w14:paraId="0DBDF630" w14:textId="2AF168DF" w:rsidR="0008706C" w:rsidRPr="00451AC7" w:rsidRDefault="00AC6A45" w:rsidP="00AC6A45">
            <w:pPr>
              <w:pStyle w:val="Normal"/>
              <w:spacing w:after="120"/>
              <w:rPr>
                <w:rFonts w:asciiTheme="minorHAnsi" w:hAnsiTheme="minorHAnsi" w:cstheme="minorHAnsi"/>
                <w:sz w:val="22"/>
                <w:szCs w:val="22"/>
              </w:rPr>
            </w:pPr>
            <w:r w:rsidRPr="00AC6A45">
              <w:rPr>
                <w:rFonts w:ascii="Calibri" w:hAnsi="Calibri" w:cs="Calibri"/>
                <w:sz w:val="22"/>
                <w:szCs w:val="22"/>
                <w:lang w:val="en-GB"/>
              </w:rPr>
              <w:t xml:space="preserve">I attach: </w:t>
            </w:r>
            <w:sdt>
              <w:sdtPr>
                <w:rPr>
                  <w:rFonts w:ascii="Calibri" w:hAnsi="Calibri" w:cs="Calibri"/>
                  <w:sz w:val="22"/>
                  <w:szCs w:val="22"/>
                  <w:lang w:val="en-GB"/>
                </w:rPr>
                <w:id w:val="513118413"/>
                <w14:checkbox>
                  <w14:checked w14:val="0"/>
                  <w14:checkedState w14:val="2612" w14:font="MS Gothic"/>
                  <w14:uncheckedState w14:val="2610" w14:font="MS Gothic"/>
                </w14:checkbox>
              </w:sdtPr>
              <w:sdtEndPr>
                <w:rPr>
                  <w:rFonts w:hint="eastAsia"/>
                </w:rPr>
              </w:sdtEndPr>
              <w:sdtContent>
                <w:r w:rsidR="00223245">
                  <w:rPr>
                    <w:rFonts w:ascii="MS Gothic" w:eastAsia="MS Gothic" w:hAnsi="MS Gothic" w:cs="Calibri" w:hint="eastAsia"/>
                    <w:sz w:val="22"/>
                    <w:szCs w:val="22"/>
                    <w:lang w:val="en-GB"/>
                  </w:rPr>
                  <w:t>☐</w:t>
                </w:r>
              </w:sdtContent>
            </w:sdt>
            <w:r w:rsidRPr="00AC6A45">
              <w:rPr>
                <w:rFonts w:ascii="Calibri" w:hAnsi="Calibri" w:cs="Calibri"/>
                <w:sz w:val="22"/>
                <w:szCs w:val="22"/>
                <w:lang w:val="en-GB"/>
              </w:rPr>
              <w:t xml:space="preserve"> confirmation from the receiving institution that insurance has been arranged</w:t>
            </w:r>
          </w:p>
        </w:tc>
      </w:tr>
      <w:tr w:rsidR="0008706C" w:rsidRPr="00451AC7" w14:paraId="1B5E1C00" w14:textId="77777777">
        <w:tc>
          <w:tcPr>
            <w:tcW w:w="0" w:type="auto"/>
            <w:tcBorders>
              <w:top w:val="single" w:sz="8" w:space="0" w:color="BFBFBF"/>
              <w:left w:val="single" w:sz="8" w:space="0" w:color="BFBFBF"/>
              <w:bottom w:val="single" w:sz="8" w:space="0" w:color="BFBFBF"/>
              <w:right w:val="single" w:sz="8" w:space="0" w:color="BFBFBF"/>
            </w:tcBorders>
            <w:vAlign w:val="center"/>
            <w:hideMark/>
          </w:tcPr>
          <w:p w14:paraId="3E60ACAD" w14:textId="22D9F30F" w:rsidR="00A64EDA" w:rsidRDefault="00223245">
            <w:pPr>
              <w:pStyle w:val="Normal"/>
              <w:spacing w:before="120"/>
            </w:pPr>
            <w:sdt>
              <w:sdtPr>
                <w:rPr>
                  <w:rFonts w:ascii="MS Gothic" w:eastAsia="MS Gothic" w:hAnsi="MS Gothic" w:cs="Calibri" w:hint="eastAsia"/>
                  <w:sz w:val="22"/>
                  <w:szCs w:val="22"/>
                  <w:lang w:val="en-GB"/>
                </w:rPr>
                <w:id w:val="1825247870"/>
                <w14:checkbox>
                  <w14:checked w14:val="0"/>
                  <w14:checkedState w14:val="2612" w14:font="MS Gothic"/>
                  <w14:uncheckedState w14:val="2610" w14:font="MS Gothic"/>
                </w14:checkbox>
              </w:sdtPr>
              <w:sdtContent>
                <w:r>
                  <w:rPr>
                    <w:rFonts w:ascii="MS Gothic" w:eastAsia="MS Gothic" w:hAnsi="MS Gothic" w:cs="Calibri" w:hint="eastAsia"/>
                    <w:sz w:val="22"/>
                    <w:szCs w:val="22"/>
                    <w:lang w:val="en-GB"/>
                  </w:rPr>
                  <w:t>☐</w:t>
                </w:r>
              </w:sdtContent>
            </w:sdt>
            <w:r w:rsidR="008505FF" w:rsidRPr="008505FF">
              <w:rPr>
                <w:rFonts w:ascii="Calibri" w:hAnsi="Calibri" w:cs="Calibri"/>
                <w:sz w:val="22"/>
                <w:szCs w:val="22"/>
                <w:lang w:val="en-GB"/>
              </w:rPr>
              <w:t xml:space="preserve"> through insurance linked to a payment or credit card</w:t>
            </w:r>
          </w:p>
          <w:p w14:paraId="1D532FD1" w14:textId="4FC248F0" w:rsidR="0008706C" w:rsidRPr="00451AC7" w:rsidRDefault="007F7E3F" w:rsidP="007F7E3F">
            <w:pPr>
              <w:pStyle w:val="Normln4"/>
              <w:spacing w:after="120"/>
              <w:rPr>
                <w:rFonts w:asciiTheme="minorHAnsi" w:hAnsiTheme="minorHAnsi" w:cstheme="minorHAnsi"/>
                <w:sz w:val="22"/>
                <w:szCs w:val="22"/>
              </w:rPr>
            </w:pPr>
            <w:r w:rsidRPr="007F7E3F">
              <w:rPr>
                <w:rFonts w:ascii="Calibri" w:hAnsi="Calibri" w:cs="Calibri"/>
                <w:sz w:val="22"/>
                <w:szCs w:val="22"/>
                <w:lang w:val="en-GB"/>
              </w:rPr>
              <w:t xml:space="preserve">I attach: </w:t>
            </w:r>
            <w:sdt>
              <w:sdtPr>
                <w:rPr>
                  <w:rFonts w:ascii="Calibri" w:hAnsi="Calibri" w:cs="Calibri"/>
                  <w:sz w:val="22"/>
                  <w:szCs w:val="22"/>
                </w:rPr>
                <w:id w:val="-1754497723"/>
                <w14:checkbox>
                  <w14:checked w14:val="0"/>
                  <w14:checkedState w14:val="2612" w14:font="MS Gothic"/>
                  <w14:uncheckedState w14:val="2610" w14:font="MS Gothic"/>
                </w14:checkbox>
              </w:sdtPr>
              <w:sdtEndPr>
                <w:rPr>
                  <w:rFonts w:hint="eastAsia"/>
                </w:rPr>
              </w:sdtEndPr>
              <w:sdtContent>
                <w:r w:rsidR="00223245">
                  <w:rPr>
                    <w:rFonts w:ascii="MS Gothic" w:eastAsia="MS Gothic" w:hAnsi="MS Gothic" w:cs="Calibri" w:hint="eastAsia"/>
                    <w:sz w:val="22"/>
                    <w:szCs w:val="22"/>
                  </w:rPr>
                  <w:t>☐</w:t>
                </w:r>
              </w:sdtContent>
            </w:sdt>
            <w:r w:rsidRPr="007F7E3F">
              <w:rPr>
                <w:rFonts w:ascii="Calibri" w:hAnsi="Calibri" w:cs="Calibri"/>
                <w:sz w:val="22"/>
                <w:szCs w:val="22"/>
                <w:lang w:val="en-GB"/>
              </w:rPr>
              <w:t xml:space="preserve"> confirmation from the bank or insurer of the existence of insurance</w:t>
            </w:r>
          </w:p>
        </w:tc>
      </w:tr>
    </w:tbl>
    <w:p w14:paraId="1E5FD468" w14:textId="77777777" w:rsidR="00774A02" w:rsidRDefault="004B17C6" w:rsidP="00223245">
      <w:pPr>
        <w:pStyle w:val="Normln4"/>
        <w:spacing w:before="240"/>
        <w:jc w:val="both"/>
      </w:pPr>
      <w:r w:rsidRPr="004B17C6">
        <w:rPr>
          <w:rFonts w:ascii="Calibri" w:hAnsi="Calibri" w:cs="Calibri"/>
          <w:sz w:val="22"/>
          <w:szCs w:val="22"/>
          <w:lang w:val="en-GB"/>
        </w:rPr>
        <w:t>The document submitted with this Annex serves to verify the existence of insurance cover. The document should show at least:</w:t>
      </w:r>
    </w:p>
    <w:p w14:paraId="664E8B7B" w14:textId="77777777" w:rsidR="00774A02" w:rsidRDefault="008B6E39" w:rsidP="008B6E39">
      <w:pPr>
        <w:pStyle w:val="Normln4"/>
        <w:numPr>
          <w:ilvl w:val="0"/>
          <w:numId w:val="24"/>
        </w:numPr>
      </w:pPr>
      <w:r w:rsidRPr="008B6E39">
        <w:rPr>
          <w:rFonts w:ascii="Calibri" w:hAnsi="Calibri" w:cs="Calibri"/>
          <w:sz w:val="22"/>
          <w:szCs w:val="22"/>
          <w:lang w:val="en-GB"/>
        </w:rPr>
        <w:t>the name of the insured person or other information enabling the cover to be linked to the participant,</w:t>
      </w:r>
    </w:p>
    <w:p w14:paraId="70AB607E" w14:textId="77777777" w:rsidR="00774A02" w:rsidRDefault="00271806" w:rsidP="00271806">
      <w:pPr>
        <w:pStyle w:val="Normln4"/>
        <w:numPr>
          <w:ilvl w:val="0"/>
          <w:numId w:val="24"/>
        </w:numPr>
      </w:pPr>
      <w:r w:rsidRPr="00271806">
        <w:rPr>
          <w:rFonts w:ascii="Calibri" w:hAnsi="Calibri" w:cs="Calibri"/>
          <w:sz w:val="22"/>
          <w:szCs w:val="22"/>
          <w:lang w:val="en-GB"/>
        </w:rPr>
        <w:t>the period of validity or period of cover,</w:t>
      </w:r>
    </w:p>
    <w:p w14:paraId="534DA867" w14:textId="77777777" w:rsidR="00774A02" w:rsidRDefault="00A4507B" w:rsidP="00A4507B">
      <w:pPr>
        <w:pStyle w:val="Normln4"/>
        <w:numPr>
          <w:ilvl w:val="0"/>
          <w:numId w:val="24"/>
        </w:numPr>
      </w:pPr>
      <w:r w:rsidRPr="00A4507B">
        <w:rPr>
          <w:rFonts w:ascii="Calibri" w:hAnsi="Calibri" w:cs="Calibri"/>
          <w:sz w:val="22"/>
          <w:szCs w:val="22"/>
          <w:lang w:val="en-GB"/>
        </w:rPr>
        <w:t>the territorial validity or link to the international business trip concerned.</w:t>
      </w:r>
    </w:p>
    <w:p w14:paraId="6A72CD5C" w14:textId="77777777" w:rsidR="00774A02" w:rsidRDefault="004A27F0" w:rsidP="00223245">
      <w:pPr>
        <w:pStyle w:val="Normln4"/>
        <w:spacing w:before="240"/>
        <w:jc w:val="both"/>
      </w:pPr>
      <w:r w:rsidRPr="004A27F0">
        <w:rPr>
          <w:rFonts w:ascii="Calibri" w:hAnsi="Calibri" w:cs="Calibri"/>
          <w:sz w:val="22"/>
          <w:szCs w:val="22"/>
          <w:lang w:val="en-GB"/>
        </w:rPr>
        <w:t>The participant acknowledges that the organisation uses the submitted documents solely to verify the existence of insurance cover and does not assume responsibility for the completeness, scope, exclusions, limits or overall adequacy of the insurance. If the submitted documents do not make it possible to verify the existence of insurance cover for the participant and the period of the international business trip, the organisation may require them to be supplemented before the start of the business trip.</w:t>
      </w:r>
    </w:p>
    <w:p w14:paraId="5F4FD20E" w14:textId="1A680485" w:rsidR="00A64EDA" w:rsidRDefault="004B563D">
      <w:pPr>
        <w:pStyle w:val="Normln4"/>
        <w:spacing w:before="240"/>
      </w:pPr>
      <w:r w:rsidRPr="004B563D">
        <w:rPr>
          <w:rFonts w:ascii="Calibri" w:hAnsi="Calibri" w:cs="Calibri"/>
          <w:color w:val="000000"/>
          <w:sz w:val="22"/>
          <w:szCs w:val="22"/>
          <w:shd w:val="clear" w:color="auto" w:fill="FFFF00"/>
          <w:lang w:val="en-GB"/>
        </w:rPr>
        <w:t xml:space="preserve">Date: </w:t>
      </w:r>
      <w:sdt>
        <w:sdtPr>
          <w:rPr>
            <w:rStyle w:val="PlaceholderText3"/>
            <w:shd w:val="clear" w:color="auto" w:fill="FFFF00"/>
            <w:lang w:val="en-GB"/>
          </w:rPr>
          <w:id w:val="1191487579"/>
          <w:placeholder>
            <w:docPart w:val="DefaultPlaceholder_-1854013437"/>
          </w:placeholder>
          <w:date>
            <w:dateFormat w:val="dd.MM.yyyy"/>
            <w:lid w:val="cs-CZ"/>
            <w:storeMappedDataAs w:val="dateTime"/>
            <w:calendar w:val="gregorian"/>
          </w:date>
        </w:sdtPr>
        <w:sdtContent>
          <w:r w:rsidRPr="00223245">
            <w:rPr>
              <w:rStyle w:val="PlaceholderText3"/>
              <w:shd w:val="clear" w:color="auto" w:fill="FFFF00"/>
              <w:lang w:val="en-GB"/>
            </w:rPr>
            <w:t>Click or tap here to enter a date.</w:t>
          </w:r>
        </w:sdtContent>
      </w:sdt>
    </w:p>
    <w:p w14:paraId="219986B3" w14:textId="77777777" w:rsidR="00451AC7" w:rsidRDefault="00451AC7">
      <w:pPr>
        <w:pStyle w:val="Normln4"/>
        <w:rPr>
          <w:rFonts w:asciiTheme="minorHAnsi" w:hAnsiTheme="minorHAnsi" w:cstheme="minorHAnsi"/>
          <w:sz w:val="22"/>
          <w:szCs w:val="22"/>
          <w:shd w:val="clear" w:color="auto" w:fill="FFFF00"/>
        </w:rPr>
      </w:pPr>
    </w:p>
    <w:p w14:paraId="47895D31" w14:textId="77777777" w:rsidR="00774A02" w:rsidRDefault="00D64312">
      <w:pPr>
        <w:pStyle w:val="Normln4"/>
      </w:pPr>
      <w:r w:rsidRPr="00D64312">
        <w:rPr>
          <w:rFonts w:ascii="Calibri" w:hAnsi="Calibri" w:cs="Calibri"/>
          <w:color w:val="000000"/>
          <w:sz w:val="22"/>
          <w:szCs w:val="22"/>
          <w:shd w:val="clear" w:color="auto" w:fill="FFFF00"/>
          <w:lang w:val="en-GB"/>
        </w:rPr>
        <w:t>Participant’s signature:</w:t>
      </w:r>
    </w:p>
    <w:p w14:paraId="13B9B5C3" w14:textId="77777777" w:rsidR="0039485F" w:rsidRPr="00451AC7" w:rsidRDefault="0039485F" w:rsidP="0039485F">
      <w:pPr>
        <w:rPr>
          <w:rFonts w:asciiTheme="minorHAnsi" w:hAnsiTheme="minorHAnsi" w:cstheme="minorHAnsi"/>
          <w:sz w:val="22"/>
          <w:szCs w:val="22"/>
        </w:rPr>
      </w:pPr>
      <w:r w:rsidRPr="00451AC7">
        <w:rPr>
          <w:rFonts w:asciiTheme="minorHAnsi" w:hAnsiTheme="minorHAnsi" w:cstheme="minorHAnsi"/>
          <w:sz w:val="22"/>
          <w:szCs w:val="22"/>
        </w:rPr>
        <w:br w:type="page"/>
      </w:r>
    </w:p>
    <w:p w14:paraId="1936B6BC" w14:textId="77777777" w:rsidR="00774A02" w:rsidRDefault="008C517F">
      <w:pPr>
        <w:pStyle w:val="Normln3"/>
        <w:jc w:val="center"/>
      </w:pPr>
      <w:r w:rsidRPr="008C517F">
        <w:rPr>
          <w:rFonts w:ascii="Calibri" w:hAnsi="Calibri" w:cs="Calibri"/>
          <w:b/>
          <w:bCs/>
          <w:sz w:val="28"/>
          <w:szCs w:val="28"/>
          <w:lang w:val="en-GB"/>
        </w:rPr>
        <w:lastRenderedPageBreak/>
        <w:t>Annex 3</w:t>
      </w:r>
    </w:p>
    <w:p w14:paraId="5D34A8DF" w14:textId="77777777" w:rsidR="00774A02" w:rsidRDefault="00B213C7">
      <w:pPr>
        <w:pStyle w:val="Normln3"/>
        <w:spacing w:before="120" w:after="240"/>
        <w:jc w:val="center"/>
      </w:pPr>
      <w:r w:rsidRPr="00B213C7">
        <w:rPr>
          <w:rFonts w:ascii="Calibri" w:hAnsi="Calibri" w:cs="Calibri"/>
          <w:b/>
          <w:bCs/>
          <w:sz w:val="24"/>
          <w:szCs w:val="24"/>
          <w:lang w:val="en-GB"/>
        </w:rPr>
        <w:t>Overview of Erasmus+ support rates for staff mobility in the 2026 Call</w:t>
      </w:r>
    </w:p>
    <w:p w14:paraId="29296DB2" w14:textId="77777777" w:rsidR="00774A02" w:rsidRDefault="00E64214">
      <w:pPr>
        <w:pStyle w:val="Normln3"/>
        <w:spacing w:after="240"/>
        <w:jc w:val="both"/>
      </w:pPr>
      <w:r w:rsidRPr="00E64214">
        <w:rPr>
          <w:rFonts w:ascii="Calibri" w:hAnsi="Calibri" w:cs="Calibri"/>
          <w:sz w:val="23"/>
          <w:szCs w:val="23"/>
          <w:lang w:val="en-GB"/>
        </w:rPr>
        <w:t>This Annex is for information purposes and is intended to help the participant understand the method of calculating Erasmus+ support for staff mobility in the 2026 Call. The individual calculation of support set out in Article 3 of this Agreement, the Erasmus+ Programme rules applicable to the relevant call, the grant agreement with the National Agency and the approved project documentation shall always be decisive. In the event of any discrepancy, the Erasmus+ Programme rules and the individual calculation set out in this Agreement shall apply.</w:t>
      </w:r>
    </w:p>
    <w:p w14:paraId="69FB33E6" w14:textId="77777777" w:rsidR="00774A02" w:rsidRDefault="002530D9">
      <w:pPr>
        <w:pStyle w:val="Normln3"/>
        <w:spacing w:after="120"/>
      </w:pPr>
      <w:r w:rsidRPr="002530D9">
        <w:rPr>
          <w:rFonts w:ascii="Calibri" w:hAnsi="Calibri" w:cs="Calibri"/>
          <w:b/>
          <w:bCs/>
          <w:sz w:val="23"/>
          <w:szCs w:val="23"/>
          <w:lang w:val="en-GB"/>
        </w:rPr>
        <w:t>A. Subsistence costs for staff mobility within Programme Countries</w:t>
      </w:r>
    </w:p>
    <w:p w14:paraId="4DDEE017" w14:textId="77777777" w:rsidR="00774A02" w:rsidRDefault="001F2EB3">
      <w:pPr>
        <w:pStyle w:val="Normln3"/>
        <w:spacing w:after="120"/>
        <w:jc w:val="both"/>
      </w:pPr>
      <w:r w:rsidRPr="001F2EB3">
        <w:rPr>
          <w:rFonts w:ascii="Calibri" w:hAnsi="Calibri" w:cs="Calibri"/>
          <w:sz w:val="23"/>
          <w:szCs w:val="23"/>
          <w:lang w:val="en-GB"/>
        </w:rPr>
        <w:t>Subsistence cost rates shall be applied according to the destination country and the number of days of physical mobility, or any approved travel days, where these are financed from the Erasmus+ EU source for the mobility concerned.</w:t>
      </w:r>
    </w:p>
    <w:tbl>
      <w:tblPr>
        <w:tblW w:w="5000" w:type="pct"/>
        <w:tblCellMar>
          <w:left w:w="0" w:type="dxa"/>
          <w:right w:w="0" w:type="dxa"/>
        </w:tblCellMar>
        <w:tblLook w:val="04A0" w:firstRow="1" w:lastRow="0" w:firstColumn="1" w:lastColumn="0" w:noHBand="0" w:noVBand="1"/>
      </w:tblPr>
      <w:tblGrid>
        <w:gridCol w:w="5659"/>
        <w:gridCol w:w="1793"/>
        <w:gridCol w:w="1741"/>
      </w:tblGrid>
      <w:tr w:rsidR="002C0785" w14:paraId="683EAE2B" w14:textId="77777777" w:rsidTr="00A92E41">
        <w:tc>
          <w:tcPr>
            <w:tcW w:w="3078"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9E35499" w14:textId="017B07E5" w:rsidR="002C0785" w:rsidRPr="00B13E4A" w:rsidRDefault="005E671F" w:rsidP="005E671F">
            <w:pPr>
              <w:pStyle w:val="Normln3"/>
              <w:rPr>
                <w:sz w:val="21"/>
                <w:szCs w:val="21"/>
              </w:rPr>
            </w:pPr>
            <w:r w:rsidRPr="005E671F">
              <w:rPr>
                <w:rFonts w:ascii="Calibri" w:hAnsi="Calibri" w:cs="Calibri"/>
                <w:b/>
                <w:bCs/>
                <w:color w:val="000000"/>
                <w:sz w:val="21"/>
                <w:szCs w:val="21"/>
                <w:lang w:val="en-GB"/>
              </w:rPr>
              <w:t>Country group</w:t>
            </w:r>
          </w:p>
        </w:tc>
        <w:tc>
          <w:tcPr>
            <w:tcW w:w="975"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41312821" w14:textId="3B40827B" w:rsidR="002C0785" w:rsidRPr="00B13E4A" w:rsidRDefault="00FB6DAA" w:rsidP="00FB6DAA">
            <w:pPr>
              <w:pStyle w:val="Normln3"/>
              <w:jc w:val="center"/>
              <w:rPr>
                <w:sz w:val="21"/>
                <w:szCs w:val="21"/>
              </w:rPr>
            </w:pPr>
            <w:r w:rsidRPr="00FB6DAA">
              <w:rPr>
                <w:rFonts w:ascii="Calibri" w:hAnsi="Calibri" w:cs="Calibri"/>
                <w:b/>
                <w:bCs/>
                <w:color w:val="000000"/>
                <w:sz w:val="21"/>
                <w:szCs w:val="21"/>
                <w:lang w:val="en-GB"/>
              </w:rPr>
              <w:t>Up to the 14th day of activity</w:t>
            </w:r>
          </w:p>
        </w:tc>
        <w:tc>
          <w:tcPr>
            <w:tcW w:w="0" w:type="auto"/>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15DD5CD2" w14:textId="7078F031" w:rsidR="002C0785" w:rsidRPr="00B13E4A" w:rsidRDefault="00432F36" w:rsidP="00432F36">
            <w:pPr>
              <w:pStyle w:val="Normln3"/>
              <w:jc w:val="center"/>
              <w:rPr>
                <w:sz w:val="21"/>
                <w:szCs w:val="21"/>
              </w:rPr>
            </w:pPr>
            <w:r w:rsidRPr="00432F36">
              <w:rPr>
                <w:rFonts w:ascii="Calibri" w:hAnsi="Calibri" w:cs="Calibri"/>
                <w:b/>
                <w:bCs/>
                <w:color w:val="000000"/>
                <w:sz w:val="21"/>
                <w:szCs w:val="21"/>
                <w:lang w:val="en-GB"/>
              </w:rPr>
              <w:t>From the 15th to the 60th day of activity</w:t>
            </w:r>
          </w:p>
        </w:tc>
      </w:tr>
      <w:tr w:rsidR="002C0785" w14:paraId="62D99D0B"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47AC8535" w14:textId="66AE58F0" w:rsidR="002C0785" w:rsidRPr="00B13E4A" w:rsidRDefault="002C23EA" w:rsidP="002C23EA">
            <w:pPr>
              <w:pStyle w:val="Normln3"/>
              <w:spacing w:before="20" w:after="20"/>
              <w:rPr>
                <w:sz w:val="21"/>
                <w:szCs w:val="21"/>
              </w:rPr>
            </w:pPr>
            <w:r w:rsidRPr="002C23EA">
              <w:rPr>
                <w:rFonts w:ascii="Calibri" w:hAnsi="Calibri" w:cs="Calibri"/>
                <w:sz w:val="21"/>
                <w:szCs w:val="21"/>
                <w:lang w:val="en-GB"/>
              </w:rPr>
              <w:t>Belgium, Denmark, Finland, France, Iceland, Ireland, Italy, Liechtenstein, Luxembourg, Germany, the Netherlands, Norway, Austria, Sweden</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07F1713" w14:textId="5A69FA38" w:rsidR="002C0785" w:rsidRPr="00B13E4A" w:rsidRDefault="00A64EDA" w:rsidP="00A726A4">
            <w:pPr>
              <w:pStyle w:val="Normln3"/>
              <w:jc w:val="center"/>
              <w:rPr>
                <w:sz w:val="21"/>
                <w:szCs w:val="21"/>
              </w:rPr>
            </w:pPr>
            <w:r w:rsidRPr="00B13E4A">
              <w:rPr>
                <w:rFonts w:ascii="Calibri" w:hAnsi="Calibri" w:cs="Calibri"/>
                <w:b/>
                <w:bCs/>
                <w:sz w:val="21"/>
                <w:szCs w:val="21"/>
                <w:lang w:val="fr-FR"/>
              </w:rPr>
              <w:t>153 EUR/</w:t>
            </w:r>
            <w:r w:rsidR="00A726A4" w:rsidRPr="00A726A4">
              <w:rPr>
                <w:rFonts w:ascii="Calibri" w:hAnsi="Calibri" w:cs="Calibri"/>
                <w:b/>
                <w:bCs/>
                <w:sz w:val="21"/>
                <w:szCs w:val="21"/>
                <w:lang w:val="en-GB"/>
              </w:rPr>
              <w:t>day</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6A4FF0E" w14:textId="5B0B831D" w:rsidR="002C0785" w:rsidRPr="00B13E4A" w:rsidRDefault="00A64EDA" w:rsidP="00A62BB7">
            <w:pPr>
              <w:pStyle w:val="Normln3"/>
              <w:jc w:val="center"/>
              <w:rPr>
                <w:sz w:val="21"/>
                <w:szCs w:val="21"/>
              </w:rPr>
            </w:pPr>
            <w:r w:rsidRPr="00B13E4A">
              <w:rPr>
                <w:rFonts w:ascii="Calibri" w:hAnsi="Calibri" w:cs="Calibri"/>
                <w:b/>
                <w:bCs/>
                <w:sz w:val="21"/>
                <w:szCs w:val="21"/>
                <w:lang w:val="fr-FR"/>
              </w:rPr>
              <w:t>107</w:t>
            </w:r>
            <w:r w:rsidR="00A62BB7" w:rsidRPr="00A62BB7">
              <w:rPr>
                <w:rFonts w:ascii="Calibri" w:hAnsi="Calibri" w:cs="Calibri"/>
                <w:b/>
                <w:bCs/>
                <w:sz w:val="21"/>
                <w:szCs w:val="21"/>
                <w:lang w:val="en-GB"/>
              </w:rPr>
              <w:t>.</w:t>
            </w:r>
            <w:r w:rsidRPr="00B13E4A">
              <w:rPr>
                <w:rFonts w:ascii="Calibri" w:hAnsi="Calibri" w:cs="Calibri"/>
                <w:b/>
                <w:bCs/>
                <w:sz w:val="21"/>
                <w:szCs w:val="21"/>
                <w:lang w:val="fr-FR"/>
              </w:rPr>
              <w:t>10 EUR/</w:t>
            </w:r>
            <w:r w:rsidR="00A62BB7" w:rsidRPr="00A62BB7">
              <w:rPr>
                <w:rFonts w:ascii="Calibri" w:hAnsi="Calibri" w:cs="Calibri"/>
                <w:b/>
                <w:bCs/>
                <w:sz w:val="21"/>
                <w:szCs w:val="21"/>
                <w:lang w:val="en-GB"/>
              </w:rPr>
              <w:t>day</w:t>
            </w:r>
          </w:p>
        </w:tc>
      </w:tr>
      <w:tr w:rsidR="002C0785" w14:paraId="4119FC51"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516A8A7C" w14:textId="50E3F0B2" w:rsidR="002C0785" w:rsidRPr="00B13E4A" w:rsidRDefault="00BA5089" w:rsidP="00BA5089">
            <w:pPr>
              <w:pStyle w:val="Normln3"/>
              <w:spacing w:before="20" w:after="20"/>
              <w:rPr>
                <w:sz w:val="21"/>
                <w:szCs w:val="21"/>
              </w:rPr>
            </w:pPr>
            <w:r w:rsidRPr="00BA5089">
              <w:rPr>
                <w:rFonts w:ascii="Calibri" w:hAnsi="Calibri" w:cs="Calibri"/>
                <w:sz w:val="21"/>
                <w:szCs w:val="21"/>
                <w:lang w:val="en-GB"/>
              </w:rPr>
              <w:t>Cyprus, Czechia, Estonia, Latvia, Malta, Portugal, Greece, Slovakia, Slovenia, Spain</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4F8891" w14:textId="53852902" w:rsidR="002C0785" w:rsidRPr="00B13E4A" w:rsidRDefault="00A64EDA" w:rsidP="00C474C9">
            <w:pPr>
              <w:pStyle w:val="Normln3"/>
              <w:jc w:val="center"/>
              <w:rPr>
                <w:sz w:val="21"/>
                <w:szCs w:val="21"/>
              </w:rPr>
            </w:pPr>
            <w:r w:rsidRPr="00B13E4A">
              <w:rPr>
                <w:rFonts w:ascii="Calibri" w:hAnsi="Calibri" w:cs="Calibri"/>
                <w:b/>
                <w:bCs/>
                <w:sz w:val="21"/>
                <w:szCs w:val="21"/>
                <w:lang w:val="fr-FR"/>
              </w:rPr>
              <w:t>136 EUR/</w:t>
            </w:r>
            <w:r w:rsidR="00C474C9" w:rsidRPr="00C474C9">
              <w:rPr>
                <w:rFonts w:ascii="Calibri" w:hAnsi="Calibri" w:cs="Calibri"/>
                <w:b/>
                <w:bCs/>
                <w:sz w:val="21"/>
                <w:szCs w:val="21"/>
                <w:lang w:val="en-GB"/>
              </w:rPr>
              <w:t>day</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937147E" w14:textId="5DC8BF38" w:rsidR="002C0785" w:rsidRPr="00B13E4A" w:rsidRDefault="00A64EDA" w:rsidP="00B2602D">
            <w:pPr>
              <w:pStyle w:val="Normln3"/>
              <w:jc w:val="center"/>
              <w:rPr>
                <w:sz w:val="21"/>
                <w:szCs w:val="21"/>
              </w:rPr>
            </w:pPr>
            <w:r w:rsidRPr="00B13E4A">
              <w:rPr>
                <w:rFonts w:ascii="Calibri" w:hAnsi="Calibri" w:cs="Calibri"/>
                <w:b/>
                <w:bCs/>
                <w:sz w:val="21"/>
                <w:szCs w:val="21"/>
                <w:lang w:val="fr-FR"/>
              </w:rPr>
              <w:t>95</w:t>
            </w:r>
            <w:r w:rsidR="00B2602D" w:rsidRPr="00B2602D">
              <w:rPr>
                <w:rFonts w:ascii="Calibri" w:hAnsi="Calibri" w:cs="Calibri"/>
                <w:b/>
                <w:bCs/>
                <w:sz w:val="21"/>
                <w:szCs w:val="21"/>
                <w:lang w:val="en-GB"/>
              </w:rPr>
              <w:t>.</w:t>
            </w:r>
            <w:r w:rsidRPr="00B13E4A">
              <w:rPr>
                <w:rFonts w:ascii="Calibri" w:hAnsi="Calibri" w:cs="Calibri"/>
                <w:b/>
                <w:bCs/>
                <w:sz w:val="21"/>
                <w:szCs w:val="21"/>
                <w:lang w:val="fr-FR"/>
              </w:rPr>
              <w:t>20 EUR/</w:t>
            </w:r>
            <w:r w:rsidR="00B2602D" w:rsidRPr="00B2602D">
              <w:rPr>
                <w:rFonts w:ascii="Calibri" w:hAnsi="Calibri" w:cs="Calibri"/>
                <w:b/>
                <w:bCs/>
                <w:sz w:val="21"/>
                <w:szCs w:val="21"/>
                <w:lang w:val="en-GB"/>
              </w:rPr>
              <w:t>day</w:t>
            </w:r>
          </w:p>
        </w:tc>
      </w:tr>
      <w:tr w:rsidR="002C0785" w14:paraId="12E124A4" w14:textId="77777777" w:rsidTr="00A92E41">
        <w:tc>
          <w:tcPr>
            <w:tcW w:w="3078"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CF18166" w14:textId="75DE6EE9" w:rsidR="002C0785" w:rsidRPr="00B13E4A" w:rsidRDefault="003D4A9B" w:rsidP="003D4A9B">
            <w:pPr>
              <w:pStyle w:val="Normln3"/>
              <w:spacing w:before="20" w:after="20"/>
              <w:rPr>
                <w:sz w:val="21"/>
                <w:szCs w:val="21"/>
              </w:rPr>
            </w:pPr>
            <w:r w:rsidRPr="003D4A9B">
              <w:rPr>
                <w:rFonts w:ascii="Calibri" w:hAnsi="Calibri" w:cs="Calibri"/>
                <w:sz w:val="21"/>
                <w:szCs w:val="21"/>
                <w:lang w:val="en-GB"/>
              </w:rPr>
              <w:t>Bulgaria, Croatia, Hungary, Lithuania, Poland, Romania, Serbia, North Macedonia, Türkiye</w:t>
            </w:r>
          </w:p>
        </w:tc>
        <w:tc>
          <w:tcPr>
            <w:tcW w:w="975"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7FDF4F3" w14:textId="21E95228" w:rsidR="002C0785" w:rsidRPr="00B13E4A" w:rsidRDefault="00A64EDA" w:rsidP="00825A41">
            <w:pPr>
              <w:pStyle w:val="Normln3"/>
              <w:jc w:val="center"/>
              <w:rPr>
                <w:sz w:val="21"/>
                <w:szCs w:val="21"/>
              </w:rPr>
            </w:pPr>
            <w:r w:rsidRPr="00B13E4A">
              <w:rPr>
                <w:rFonts w:ascii="Calibri" w:hAnsi="Calibri" w:cs="Calibri"/>
                <w:b/>
                <w:bCs/>
                <w:sz w:val="21"/>
                <w:szCs w:val="21"/>
                <w:lang w:val="fr-FR"/>
              </w:rPr>
              <w:t>119 EUR/</w:t>
            </w:r>
            <w:r w:rsidR="00825A41" w:rsidRPr="00825A41">
              <w:rPr>
                <w:rFonts w:ascii="Calibri" w:hAnsi="Calibri" w:cs="Calibri"/>
                <w:b/>
                <w:bCs/>
                <w:sz w:val="21"/>
                <w:szCs w:val="21"/>
                <w:lang w:val="en-GB"/>
              </w:rPr>
              <w:t>day</w:t>
            </w:r>
          </w:p>
        </w:tc>
        <w:tc>
          <w:tcPr>
            <w:tcW w:w="0" w:type="auto"/>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4AB18BE" w14:textId="50498FD9" w:rsidR="002C0785" w:rsidRPr="00B13E4A" w:rsidRDefault="00A64EDA" w:rsidP="00180E1A">
            <w:pPr>
              <w:pStyle w:val="Normln3"/>
              <w:jc w:val="center"/>
              <w:rPr>
                <w:sz w:val="21"/>
                <w:szCs w:val="21"/>
              </w:rPr>
            </w:pPr>
            <w:r w:rsidRPr="00B13E4A">
              <w:rPr>
                <w:rFonts w:ascii="Calibri" w:hAnsi="Calibri" w:cs="Calibri"/>
                <w:b/>
                <w:bCs/>
                <w:sz w:val="21"/>
                <w:szCs w:val="21"/>
                <w:lang w:val="fr-FR"/>
              </w:rPr>
              <w:t>83</w:t>
            </w:r>
            <w:r w:rsidR="00180E1A" w:rsidRPr="00180E1A">
              <w:rPr>
                <w:rFonts w:ascii="Calibri" w:hAnsi="Calibri" w:cs="Calibri"/>
                <w:b/>
                <w:bCs/>
                <w:sz w:val="21"/>
                <w:szCs w:val="21"/>
                <w:lang w:val="en-GB"/>
              </w:rPr>
              <w:t>.</w:t>
            </w:r>
            <w:r w:rsidRPr="00B13E4A">
              <w:rPr>
                <w:rFonts w:ascii="Calibri" w:hAnsi="Calibri" w:cs="Calibri"/>
                <w:b/>
                <w:bCs/>
                <w:sz w:val="21"/>
                <w:szCs w:val="21"/>
                <w:lang w:val="fr-FR"/>
              </w:rPr>
              <w:t>30 EUR/</w:t>
            </w:r>
            <w:r w:rsidR="00180E1A" w:rsidRPr="00180E1A">
              <w:rPr>
                <w:rFonts w:ascii="Calibri" w:hAnsi="Calibri" w:cs="Calibri"/>
                <w:b/>
                <w:bCs/>
                <w:sz w:val="21"/>
                <w:szCs w:val="21"/>
                <w:lang w:val="en-GB"/>
              </w:rPr>
              <w:t>day</w:t>
            </w:r>
          </w:p>
        </w:tc>
      </w:tr>
    </w:tbl>
    <w:p w14:paraId="10FA0069" w14:textId="77777777" w:rsidR="00774A02" w:rsidRDefault="00905232">
      <w:pPr>
        <w:pStyle w:val="Normln3"/>
        <w:spacing w:before="360" w:after="120"/>
      </w:pPr>
      <w:r w:rsidRPr="00905232">
        <w:rPr>
          <w:rFonts w:ascii="Calibri" w:hAnsi="Calibri" w:cs="Calibri"/>
          <w:b/>
          <w:bCs/>
          <w:sz w:val="23"/>
          <w:szCs w:val="23"/>
          <w:lang w:val="en-GB"/>
        </w:rPr>
        <w:t>B. Subsistence costs for staff mobility implemented as international KA131 mobility</w:t>
      </w:r>
    </w:p>
    <w:p w14:paraId="54C1A986" w14:textId="77777777" w:rsidR="00774A02" w:rsidRDefault="00DC49A5">
      <w:pPr>
        <w:pStyle w:val="Normln3"/>
        <w:spacing w:after="120"/>
        <w:jc w:val="both"/>
      </w:pPr>
      <w:r w:rsidRPr="00DC49A5">
        <w:rPr>
          <w:rFonts w:ascii="Calibri" w:hAnsi="Calibri" w:cs="Calibri"/>
          <w:sz w:val="23"/>
          <w:szCs w:val="23"/>
          <w:lang w:val="en-GB"/>
        </w:rPr>
        <w:t>International KA131 mobility is not a separate type of staff mobility. It is an implementation regime for a teaching assignment, training activity or combined staff mobility where the mobility takes place in a third country not associated to the Programme. Subsistence cost rates under this regime are determined according to the region of the destination country; the allocation of a specific country to a region is assessed in accordance with the Erasmus+ Programme rules for the 2026 Call.</w:t>
      </w:r>
    </w:p>
    <w:tbl>
      <w:tblPr>
        <w:tblW w:w="5000" w:type="pct"/>
        <w:tblCellMar>
          <w:left w:w="0" w:type="dxa"/>
          <w:right w:w="0" w:type="dxa"/>
        </w:tblCellMar>
        <w:tblLook w:val="04A0" w:firstRow="1" w:lastRow="0" w:firstColumn="1" w:lastColumn="0" w:noHBand="0" w:noVBand="1"/>
      </w:tblPr>
      <w:tblGrid>
        <w:gridCol w:w="4102"/>
        <w:gridCol w:w="2267"/>
        <w:gridCol w:w="2824"/>
      </w:tblGrid>
      <w:tr w:rsidR="00A45C07" w:rsidRPr="00B13E4A" w14:paraId="1E81613B" w14:textId="77777777" w:rsidTr="00B13E4A">
        <w:trPr>
          <w:trHeight w:val="340"/>
        </w:trPr>
        <w:tc>
          <w:tcPr>
            <w:tcW w:w="2231" w:type="pct"/>
            <w:tcBorders>
              <w:top w:val="single" w:sz="8" w:space="0" w:color="BFBFBF"/>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18ACF79D" w14:textId="1E607C38" w:rsidR="00A45C07" w:rsidRPr="00B13E4A" w:rsidRDefault="00A64EDA" w:rsidP="00854C1D">
            <w:pPr>
              <w:pStyle w:val="Normln3"/>
              <w:rPr>
                <w:sz w:val="21"/>
                <w:szCs w:val="21"/>
              </w:rPr>
            </w:pPr>
            <w:r w:rsidRPr="00B13E4A">
              <w:rPr>
                <w:rFonts w:ascii="Calibri" w:hAnsi="Calibri" w:cs="Calibri"/>
                <w:b/>
                <w:bCs/>
                <w:color w:val="000000"/>
                <w:sz w:val="21"/>
                <w:szCs w:val="21"/>
                <w:lang w:val="fr-FR"/>
              </w:rPr>
              <w:t xml:space="preserve">Region / </w:t>
            </w:r>
            <w:r w:rsidR="00854C1D" w:rsidRPr="00854C1D">
              <w:rPr>
                <w:rFonts w:ascii="Calibri" w:hAnsi="Calibri" w:cs="Calibri"/>
                <w:b/>
                <w:bCs/>
                <w:color w:val="000000"/>
                <w:sz w:val="21"/>
                <w:szCs w:val="21"/>
                <w:lang w:val="en-GB"/>
              </w:rPr>
              <w:t>country</w:t>
            </w:r>
          </w:p>
        </w:tc>
        <w:tc>
          <w:tcPr>
            <w:tcW w:w="1233"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3EA41402" w14:textId="7FB8EB31" w:rsidR="00A45C07" w:rsidRPr="00B13E4A" w:rsidRDefault="00F36470" w:rsidP="00F36470">
            <w:pPr>
              <w:pStyle w:val="Normln3"/>
              <w:jc w:val="center"/>
              <w:rPr>
                <w:sz w:val="21"/>
                <w:szCs w:val="21"/>
              </w:rPr>
            </w:pPr>
            <w:r w:rsidRPr="00F36470">
              <w:rPr>
                <w:rFonts w:ascii="Calibri" w:hAnsi="Calibri" w:cs="Calibri"/>
                <w:b/>
                <w:bCs/>
                <w:color w:val="000000"/>
                <w:sz w:val="21"/>
                <w:szCs w:val="21"/>
                <w:lang w:val="en-GB"/>
              </w:rPr>
              <w:t>Up to the 14th day of activity</w:t>
            </w:r>
          </w:p>
        </w:tc>
        <w:tc>
          <w:tcPr>
            <w:tcW w:w="1536" w:type="pct"/>
            <w:tcBorders>
              <w:top w:val="single" w:sz="8" w:space="0" w:color="BFBFBF"/>
              <w:left w:val="nil"/>
              <w:bottom w:val="single" w:sz="8" w:space="0" w:color="BFBFBF"/>
              <w:right w:val="single" w:sz="8" w:space="0" w:color="BFBFBF"/>
            </w:tcBorders>
            <w:tcMar>
              <w:top w:w="0" w:type="dxa"/>
              <w:left w:w="108" w:type="dxa"/>
              <w:bottom w:w="0" w:type="dxa"/>
              <w:right w:w="108" w:type="dxa"/>
            </w:tcMar>
            <w:vAlign w:val="center"/>
            <w:hideMark/>
          </w:tcPr>
          <w:p w14:paraId="37A05FA0" w14:textId="617794C7" w:rsidR="00A45C07" w:rsidRPr="00B13E4A" w:rsidRDefault="003B786C" w:rsidP="003B786C">
            <w:pPr>
              <w:pStyle w:val="Normln3"/>
              <w:jc w:val="center"/>
              <w:rPr>
                <w:sz w:val="21"/>
                <w:szCs w:val="21"/>
              </w:rPr>
            </w:pPr>
            <w:r w:rsidRPr="003B786C">
              <w:rPr>
                <w:rFonts w:ascii="Calibri" w:hAnsi="Calibri" w:cs="Calibri"/>
                <w:b/>
                <w:bCs/>
                <w:color w:val="000000"/>
                <w:sz w:val="21"/>
                <w:szCs w:val="21"/>
                <w:lang w:val="en-GB"/>
              </w:rPr>
              <w:t>From the 15th to the 60th day of activity</w:t>
            </w:r>
          </w:p>
        </w:tc>
      </w:tr>
      <w:tr w:rsidR="00A45C07" w:rsidRPr="00B13E4A" w14:paraId="205CF0FB" w14:textId="77777777" w:rsidTr="00B13E4A">
        <w:trPr>
          <w:trHeight w:val="340"/>
        </w:trPr>
        <w:tc>
          <w:tcPr>
            <w:tcW w:w="2231"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647BE1AF" w14:textId="3BE424B1" w:rsidR="00A45C07" w:rsidRPr="00B13E4A" w:rsidRDefault="00F87B3C" w:rsidP="00F87B3C">
            <w:pPr>
              <w:pStyle w:val="Normln3"/>
              <w:rPr>
                <w:sz w:val="21"/>
                <w:szCs w:val="21"/>
              </w:rPr>
            </w:pPr>
            <w:r w:rsidRPr="00F87B3C">
              <w:rPr>
                <w:rFonts w:ascii="Calibri" w:hAnsi="Calibri" w:cs="Calibri"/>
                <w:sz w:val="21"/>
                <w:szCs w:val="21"/>
                <w:lang w:val="en-GB"/>
              </w:rPr>
              <w:t xml:space="preserve">Partner countries from </w:t>
            </w:r>
            <w:proofErr w:type="gramStart"/>
            <w:r w:rsidRPr="00F87B3C">
              <w:rPr>
                <w:rFonts w:ascii="Calibri" w:hAnsi="Calibri" w:cs="Calibri"/>
                <w:sz w:val="21"/>
                <w:szCs w:val="21"/>
                <w:lang w:val="en-GB"/>
              </w:rPr>
              <w:t>Regions</w:t>
            </w:r>
            <w:proofErr w:type="gramEnd"/>
            <w:r w:rsidRPr="00F87B3C">
              <w:rPr>
                <w:rFonts w:ascii="Calibri" w:hAnsi="Calibri" w:cs="Calibri"/>
                <w:sz w:val="21"/>
                <w:szCs w:val="21"/>
                <w:lang w:val="en-GB"/>
              </w:rPr>
              <w:t xml:space="preserve"> 13 and 14</w:t>
            </w:r>
          </w:p>
        </w:tc>
        <w:tc>
          <w:tcPr>
            <w:tcW w:w="1233"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8DDAD3" w14:textId="491880BB" w:rsidR="00A45C07" w:rsidRPr="00B13E4A" w:rsidRDefault="00A64EDA" w:rsidP="001805F4">
            <w:pPr>
              <w:pStyle w:val="Normln3"/>
              <w:jc w:val="center"/>
              <w:rPr>
                <w:sz w:val="21"/>
                <w:szCs w:val="21"/>
              </w:rPr>
            </w:pPr>
            <w:r w:rsidRPr="00B13E4A">
              <w:rPr>
                <w:rFonts w:ascii="Calibri" w:hAnsi="Calibri" w:cs="Calibri"/>
                <w:b/>
                <w:bCs/>
                <w:sz w:val="21"/>
                <w:szCs w:val="21"/>
                <w:lang w:val="fr-FR"/>
              </w:rPr>
              <w:t>153 EUR/</w:t>
            </w:r>
            <w:r w:rsidR="001805F4" w:rsidRPr="001805F4">
              <w:rPr>
                <w:rFonts w:ascii="Calibri" w:hAnsi="Calibri" w:cs="Calibri"/>
                <w:b/>
                <w:bCs/>
                <w:sz w:val="21"/>
                <w:szCs w:val="21"/>
                <w:lang w:val="en-GB"/>
              </w:rPr>
              <w:t>day</w:t>
            </w:r>
          </w:p>
        </w:tc>
        <w:tc>
          <w:tcPr>
            <w:tcW w:w="1536"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010D235" w14:textId="743740D0" w:rsidR="00A45C07" w:rsidRPr="00B13E4A" w:rsidRDefault="00A64EDA" w:rsidP="001570EE">
            <w:pPr>
              <w:pStyle w:val="Normln3"/>
              <w:jc w:val="center"/>
              <w:rPr>
                <w:sz w:val="21"/>
                <w:szCs w:val="21"/>
              </w:rPr>
            </w:pPr>
            <w:r w:rsidRPr="00B13E4A">
              <w:rPr>
                <w:rFonts w:ascii="Calibri" w:hAnsi="Calibri" w:cs="Calibri"/>
                <w:b/>
                <w:bCs/>
                <w:sz w:val="21"/>
                <w:szCs w:val="21"/>
                <w:lang w:val="fr-FR"/>
              </w:rPr>
              <w:t>107</w:t>
            </w:r>
            <w:r w:rsidR="001570EE" w:rsidRPr="001570EE">
              <w:rPr>
                <w:rFonts w:ascii="Calibri" w:hAnsi="Calibri" w:cs="Calibri"/>
                <w:b/>
                <w:bCs/>
                <w:sz w:val="21"/>
                <w:szCs w:val="21"/>
                <w:lang w:val="en-GB"/>
              </w:rPr>
              <w:t>.</w:t>
            </w:r>
            <w:r w:rsidRPr="00B13E4A">
              <w:rPr>
                <w:rFonts w:ascii="Calibri" w:hAnsi="Calibri" w:cs="Calibri"/>
                <w:b/>
                <w:bCs/>
                <w:sz w:val="21"/>
                <w:szCs w:val="21"/>
                <w:lang w:val="fr-FR"/>
              </w:rPr>
              <w:t>10 EUR/</w:t>
            </w:r>
            <w:r w:rsidR="001570EE" w:rsidRPr="001570EE">
              <w:rPr>
                <w:rFonts w:ascii="Calibri" w:hAnsi="Calibri" w:cs="Calibri"/>
                <w:b/>
                <w:bCs/>
                <w:sz w:val="21"/>
                <w:szCs w:val="21"/>
                <w:lang w:val="en-GB"/>
              </w:rPr>
              <w:t>day</w:t>
            </w:r>
          </w:p>
        </w:tc>
      </w:tr>
      <w:tr w:rsidR="00A45C07" w:rsidRPr="00B13E4A" w14:paraId="5A08F789" w14:textId="77777777" w:rsidTr="00B13E4A">
        <w:trPr>
          <w:trHeight w:val="340"/>
        </w:trPr>
        <w:tc>
          <w:tcPr>
            <w:tcW w:w="2231" w:type="pct"/>
            <w:tcBorders>
              <w:top w:val="nil"/>
              <w:left w:val="single" w:sz="8" w:space="0" w:color="BFBFBF"/>
              <w:bottom w:val="single" w:sz="8" w:space="0" w:color="BFBFBF"/>
              <w:right w:val="single" w:sz="8" w:space="0" w:color="BFBFBF"/>
            </w:tcBorders>
            <w:tcMar>
              <w:top w:w="0" w:type="dxa"/>
              <w:left w:w="108" w:type="dxa"/>
              <w:bottom w:w="0" w:type="dxa"/>
              <w:right w:w="108" w:type="dxa"/>
            </w:tcMar>
            <w:vAlign w:val="center"/>
            <w:hideMark/>
          </w:tcPr>
          <w:p w14:paraId="289589BB" w14:textId="3FD0D0CB" w:rsidR="00A45C07" w:rsidRPr="00B13E4A" w:rsidRDefault="005619C8" w:rsidP="005619C8">
            <w:pPr>
              <w:pStyle w:val="Normln3"/>
              <w:rPr>
                <w:sz w:val="21"/>
                <w:szCs w:val="21"/>
              </w:rPr>
            </w:pPr>
            <w:r w:rsidRPr="005619C8">
              <w:rPr>
                <w:rFonts w:ascii="Calibri" w:hAnsi="Calibri" w:cs="Calibri"/>
                <w:sz w:val="21"/>
                <w:szCs w:val="21"/>
                <w:lang w:val="en-GB"/>
              </w:rPr>
              <w:t xml:space="preserve">Partner countries from </w:t>
            </w:r>
            <w:proofErr w:type="gramStart"/>
            <w:r w:rsidRPr="005619C8">
              <w:rPr>
                <w:rFonts w:ascii="Calibri" w:hAnsi="Calibri" w:cs="Calibri"/>
                <w:sz w:val="21"/>
                <w:szCs w:val="21"/>
                <w:lang w:val="en-GB"/>
              </w:rPr>
              <w:t>Regions</w:t>
            </w:r>
            <w:proofErr w:type="gramEnd"/>
            <w:r w:rsidRPr="005619C8">
              <w:rPr>
                <w:rFonts w:ascii="Calibri" w:hAnsi="Calibri" w:cs="Calibri"/>
                <w:sz w:val="21"/>
                <w:szCs w:val="21"/>
                <w:lang w:val="en-GB"/>
              </w:rPr>
              <w:t xml:space="preserve"> 1–3 and 5–12</w:t>
            </w:r>
          </w:p>
        </w:tc>
        <w:tc>
          <w:tcPr>
            <w:tcW w:w="1233"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BD1830F" w14:textId="248C7589" w:rsidR="00A45C07" w:rsidRPr="00B13E4A" w:rsidRDefault="00A64EDA" w:rsidP="00AE23DC">
            <w:pPr>
              <w:pStyle w:val="Normln3"/>
              <w:jc w:val="center"/>
              <w:rPr>
                <w:sz w:val="21"/>
                <w:szCs w:val="21"/>
              </w:rPr>
            </w:pPr>
            <w:r w:rsidRPr="00B13E4A">
              <w:rPr>
                <w:rFonts w:ascii="Calibri" w:hAnsi="Calibri" w:cs="Calibri"/>
                <w:b/>
                <w:bCs/>
                <w:sz w:val="21"/>
                <w:szCs w:val="21"/>
                <w:lang w:val="fr-FR"/>
              </w:rPr>
              <w:t>190 EUR/</w:t>
            </w:r>
            <w:r w:rsidR="00AE23DC" w:rsidRPr="00AE23DC">
              <w:rPr>
                <w:rFonts w:ascii="Calibri" w:hAnsi="Calibri" w:cs="Calibri"/>
                <w:b/>
                <w:bCs/>
                <w:sz w:val="21"/>
                <w:szCs w:val="21"/>
                <w:lang w:val="en-GB"/>
              </w:rPr>
              <w:t>day</w:t>
            </w:r>
          </w:p>
        </w:tc>
        <w:tc>
          <w:tcPr>
            <w:tcW w:w="1536" w:type="pct"/>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9D8BCB" w14:textId="60229A01" w:rsidR="00A45C07" w:rsidRPr="00B13E4A" w:rsidRDefault="00A64EDA" w:rsidP="006773AD">
            <w:pPr>
              <w:pStyle w:val="Normln3"/>
              <w:jc w:val="center"/>
              <w:rPr>
                <w:sz w:val="21"/>
                <w:szCs w:val="21"/>
              </w:rPr>
            </w:pPr>
            <w:r w:rsidRPr="00B13E4A">
              <w:rPr>
                <w:rFonts w:ascii="Calibri" w:hAnsi="Calibri" w:cs="Calibri"/>
                <w:b/>
                <w:bCs/>
                <w:sz w:val="21"/>
                <w:szCs w:val="21"/>
                <w:lang w:val="fr-FR"/>
              </w:rPr>
              <w:t>133 EUR/</w:t>
            </w:r>
            <w:r w:rsidR="006773AD" w:rsidRPr="006773AD">
              <w:rPr>
                <w:rFonts w:ascii="Calibri" w:hAnsi="Calibri" w:cs="Calibri"/>
                <w:b/>
                <w:bCs/>
                <w:sz w:val="21"/>
                <w:szCs w:val="21"/>
                <w:lang w:val="en-GB"/>
              </w:rPr>
              <w:t>day</w:t>
            </w:r>
          </w:p>
        </w:tc>
      </w:tr>
    </w:tbl>
    <w:p w14:paraId="7B2B0C73" w14:textId="77777777" w:rsidR="00774A02" w:rsidRDefault="00D931C1">
      <w:pPr>
        <w:pStyle w:val="Normln3"/>
        <w:spacing w:before="360" w:after="120"/>
      </w:pPr>
      <w:r w:rsidRPr="00D931C1">
        <w:rPr>
          <w:rFonts w:ascii="Calibri" w:hAnsi="Calibri" w:cs="Calibri"/>
          <w:b/>
          <w:bCs/>
          <w:sz w:val="24"/>
          <w:szCs w:val="24"/>
          <w:lang w:val="en-GB"/>
        </w:rPr>
        <w:t>C. Travel costs according to distance band</w:t>
      </w:r>
    </w:p>
    <w:p w14:paraId="59CCD0DD" w14:textId="77777777" w:rsidR="00774A02" w:rsidRDefault="00582FE9">
      <w:pPr>
        <w:pStyle w:val="Normal"/>
        <w:spacing w:after="120"/>
        <w:jc w:val="both"/>
      </w:pPr>
      <w:r w:rsidRPr="00582FE9">
        <w:rPr>
          <w:rFonts w:ascii="Calibri" w:hAnsi="Calibri" w:cs="Calibri"/>
          <w:sz w:val="23"/>
          <w:szCs w:val="23"/>
          <w:lang w:val="en-GB"/>
        </w:rPr>
        <w:t>Travel costs are determined according to the distance band established using the European Commission calculator from the place of the sending institution to the place of the receiving institution. For the purposes of this Agreement, the distance band and mode of travel stated in the individual calculation of support in Article 3 shall be decisive.</w:t>
      </w:r>
    </w:p>
    <w:tbl>
      <w:tblPr>
        <w:tblW w:w="9206" w:type="dxa"/>
        <w:tblCellSpacing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2686"/>
        <w:gridCol w:w="3118"/>
        <w:gridCol w:w="3402"/>
      </w:tblGrid>
      <w:tr w:rsidR="0039485F" w14:paraId="3B1F67B0"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40C1B966" w14:textId="0E2B14F8" w:rsidR="0039485F" w:rsidRPr="00B13E4A" w:rsidRDefault="00CC690D" w:rsidP="00CC690D">
            <w:pPr>
              <w:pStyle w:val="Normal"/>
              <w:rPr>
                <w:rFonts w:asciiTheme="minorHAnsi" w:hAnsiTheme="minorHAnsi" w:cstheme="minorHAnsi"/>
                <w:sz w:val="21"/>
                <w:szCs w:val="21"/>
              </w:rPr>
            </w:pPr>
            <w:r w:rsidRPr="00CC690D">
              <w:rPr>
                <w:rFonts w:ascii="Calibri" w:hAnsi="Calibri" w:cs="Calibri"/>
                <w:b/>
                <w:bCs/>
                <w:sz w:val="21"/>
                <w:szCs w:val="21"/>
                <w:lang w:val="en-GB"/>
              </w:rPr>
              <w:t>Distance</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2F24EFA" w14:textId="27D4DC10" w:rsidR="0039485F" w:rsidRPr="00B13E4A" w:rsidRDefault="00420E38" w:rsidP="00420E38">
            <w:pPr>
              <w:pStyle w:val="Normal"/>
              <w:rPr>
                <w:rFonts w:asciiTheme="minorHAnsi" w:hAnsiTheme="minorHAnsi" w:cstheme="minorHAnsi"/>
                <w:sz w:val="21"/>
                <w:szCs w:val="21"/>
              </w:rPr>
            </w:pPr>
            <w:r w:rsidRPr="00420E38">
              <w:rPr>
                <w:rFonts w:ascii="Calibri" w:hAnsi="Calibri" w:cs="Calibri"/>
                <w:b/>
                <w:bCs/>
                <w:sz w:val="21"/>
                <w:szCs w:val="21"/>
                <w:lang w:val="en-GB"/>
              </w:rPr>
              <w:t>Green travel</w:t>
            </w:r>
          </w:p>
        </w:tc>
        <w:tc>
          <w:tcPr>
            <w:tcW w:w="3402" w:type="dxa"/>
            <w:tcBorders>
              <w:top w:val="outset" w:sz="6" w:space="0" w:color="auto"/>
              <w:left w:val="outset" w:sz="6" w:space="0" w:color="auto"/>
              <w:bottom w:val="outset" w:sz="6" w:space="0" w:color="auto"/>
              <w:right w:val="outset" w:sz="6" w:space="0" w:color="auto"/>
            </w:tcBorders>
            <w:vAlign w:val="center"/>
            <w:hideMark/>
          </w:tcPr>
          <w:p w14:paraId="04CCAD42" w14:textId="40751491" w:rsidR="0039485F" w:rsidRPr="00B13E4A" w:rsidRDefault="003E0912" w:rsidP="003E0912">
            <w:pPr>
              <w:pStyle w:val="Normal"/>
              <w:rPr>
                <w:rFonts w:asciiTheme="minorHAnsi" w:hAnsiTheme="minorHAnsi" w:cstheme="minorHAnsi"/>
                <w:sz w:val="21"/>
                <w:szCs w:val="21"/>
              </w:rPr>
            </w:pPr>
            <w:r w:rsidRPr="003E0912">
              <w:rPr>
                <w:rFonts w:ascii="Calibri" w:hAnsi="Calibri" w:cs="Calibri"/>
                <w:b/>
                <w:bCs/>
                <w:sz w:val="21"/>
                <w:szCs w:val="21"/>
                <w:lang w:val="en-GB"/>
              </w:rPr>
              <w:t>Non-green travel</w:t>
            </w:r>
          </w:p>
        </w:tc>
      </w:tr>
      <w:tr w:rsidR="0039485F" w14:paraId="2C3B5B3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ED992F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10–99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BE716BF"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56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B606625"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28 EUR</w:t>
            </w:r>
          </w:p>
        </w:tc>
      </w:tr>
      <w:tr w:rsidR="0039485F" w14:paraId="25915709"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7C27AC57"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100–499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190B7181"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285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70E2AE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211 EUR</w:t>
            </w:r>
          </w:p>
        </w:tc>
      </w:tr>
      <w:tr w:rsidR="0039485F" w14:paraId="283EDF9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53C4A9B1"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500–1 999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AAED8B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417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60BC05FF"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309 EUR</w:t>
            </w:r>
          </w:p>
        </w:tc>
      </w:tr>
      <w:tr w:rsidR="0039485F" w14:paraId="7EED7112"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0F14FA3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lastRenderedPageBreak/>
              <w:t>2 000–2 999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32D05066"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535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CA91DE9"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395 EUR</w:t>
            </w:r>
          </w:p>
        </w:tc>
      </w:tr>
      <w:tr w:rsidR="0039485F" w14:paraId="090EFB60"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7617C270"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3 000–3 999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088B291E"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785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5DB52310"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580 EUR</w:t>
            </w:r>
          </w:p>
        </w:tc>
      </w:tr>
      <w:tr w:rsidR="0039485F" w14:paraId="7CBDDE5B"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1ECE4E32"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4 000–7 999 km</w:t>
            </w:r>
          </w:p>
        </w:tc>
        <w:tc>
          <w:tcPr>
            <w:tcW w:w="3118" w:type="dxa"/>
            <w:tcBorders>
              <w:top w:val="outset" w:sz="6" w:space="0" w:color="auto"/>
              <w:left w:val="outset" w:sz="6" w:space="0" w:color="auto"/>
              <w:bottom w:val="outset" w:sz="6" w:space="0" w:color="auto"/>
              <w:right w:val="outset" w:sz="6" w:space="0" w:color="auto"/>
            </w:tcBorders>
            <w:vAlign w:val="center"/>
            <w:hideMark/>
          </w:tcPr>
          <w:p w14:paraId="6B9A901B"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1 188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239741A3"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1 188 EUR</w:t>
            </w:r>
          </w:p>
        </w:tc>
      </w:tr>
      <w:tr w:rsidR="0039485F" w14:paraId="1BAA03DE" w14:textId="77777777" w:rsidTr="00A92E41">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1B084897" w14:textId="22CCB327" w:rsidR="0039485F" w:rsidRPr="00B13E4A" w:rsidRDefault="00A64EDA" w:rsidP="005352F0">
            <w:pPr>
              <w:pStyle w:val="Normal"/>
              <w:jc w:val="center"/>
              <w:rPr>
                <w:rFonts w:asciiTheme="minorHAnsi" w:hAnsiTheme="minorHAnsi" w:cstheme="minorHAnsi"/>
                <w:sz w:val="21"/>
                <w:szCs w:val="21"/>
              </w:rPr>
            </w:pPr>
            <w:r w:rsidRPr="00B13E4A">
              <w:rPr>
                <w:rFonts w:asciiTheme="minorHAnsi" w:hAnsiTheme="minorHAnsi" w:cstheme="minorHAnsi"/>
                <w:sz w:val="21"/>
                <w:szCs w:val="21"/>
              </w:rPr>
              <w:t>8</w:t>
            </w:r>
            <w:r w:rsidR="005352F0" w:rsidRPr="005352F0">
              <w:rPr>
                <w:rFonts w:ascii="Calibri" w:hAnsi="Calibri" w:cs="Calibri"/>
                <w:sz w:val="21"/>
                <w:szCs w:val="21"/>
                <w:lang w:val="en-GB"/>
              </w:rPr>
              <w:t>,</w:t>
            </w:r>
            <w:r w:rsidRPr="00B13E4A">
              <w:rPr>
                <w:rFonts w:asciiTheme="minorHAnsi" w:hAnsiTheme="minorHAnsi" w:cstheme="minorHAnsi"/>
                <w:sz w:val="21"/>
                <w:szCs w:val="21"/>
              </w:rPr>
              <w:t xml:space="preserve">000 km </w:t>
            </w:r>
            <w:r w:rsidR="005352F0" w:rsidRPr="005352F0">
              <w:rPr>
                <w:rFonts w:ascii="Calibri" w:hAnsi="Calibri" w:cs="Calibri"/>
                <w:sz w:val="21"/>
                <w:szCs w:val="21"/>
                <w:lang w:val="en-GB"/>
              </w:rPr>
              <w:t>or more</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7D58254"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1 735 EUR</w:t>
            </w:r>
          </w:p>
        </w:tc>
        <w:tc>
          <w:tcPr>
            <w:tcW w:w="3402" w:type="dxa"/>
            <w:tcBorders>
              <w:top w:val="outset" w:sz="6" w:space="0" w:color="auto"/>
              <w:left w:val="outset" w:sz="6" w:space="0" w:color="auto"/>
              <w:bottom w:val="outset" w:sz="6" w:space="0" w:color="auto"/>
              <w:right w:val="outset" w:sz="6" w:space="0" w:color="auto"/>
            </w:tcBorders>
            <w:vAlign w:val="center"/>
            <w:hideMark/>
          </w:tcPr>
          <w:p w14:paraId="44F59034" w14:textId="77777777" w:rsidR="0039485F" w:rsidRPr="00B13E4A" w:rsidRDefault="0039485F" w:rsidP="00B13E4A">
            <w:pPr>
              <w:spacing w:line="120" w:lineRule="atLeast"/>
              <w:jc w:val="center"/>
              <w:rPr>
                <w:rFonts w:asciiTheme="minorHAnsi" w:hAnsiTheme="minorHAnsi" w:cstheme="minorHAnsi"/>
                <w:sz w:val="21"/>
                <w:szCs w:val="21"/>
              </w:rPr>
            </w:pPr>
            <w:r w:rsidRPr="00B13E4A">
              <w:rPr>
                <w:rFonts w:asciiTheme="minorHAnsi" w:hAnsiTheme="minorHAnsi" w:cstheme="minorHAnsi"/>
                <w:sz w:val="21"/>
                <w:szCs w:val="21"/>
              </w:rPr>
              <w:t>1 735 EUR</w:t>
            </w:r>
          </w:p>
        </w:tc>
      </w:tr>
    </w:tbl>
    <w:p w14:paraId="7D6864CC" w14:textId="77777777" w:rsidR="00774A02" w:rsidRDefault="00B9176E">
      <w:pPr>
        <w:pStyle w:val="Normln3"/>
        <w:spacing w:before="360" w:after="120"/>
      </w:pPr>
      <w:r w:rsidRPr="00B9176E">
        <w:rPr>
          <w:rFonts w:ascii="Calibri" w:hAnsi="Calibri" w:cs="Calibri"/>
          <w:b/>
          <w:bCs/>
          <w:sz w:val="24"/>
          <w:szCs w:val="24"/>
          <w:lang w:val="en-GB"/>
        </w:rPr>
        <w:t>D. Green travel</w:t>
      </w:r>
    </w:p>
    <w:p w14:paraId="794E9FC3" w14:textId="77777777" w:rsidR="00774A02" w:rsidRDefault="00B00B62">
      <w:pPr>
        <w:pStyle w:val="Normln3"/>
        <w:spacing w:after="60"/>
        <w:jc w:val="both"/>
      </w:pPr>
      <w:r w:rsidRPr="00B00B62">
        <w:rPr>
          <w:rFonts w:ascii="Calibri" w:hAnsi="Calibri" w:cs="Calibri"/>
          <w:sz w:val="23"/>
          <w:szCs w:val="23"/>
          <w:lang w:val="en-GB"/>
        </w:rPr>
        <w:t xml:space="preserve">Green travel means travel carried out by sustainable means of transport to the extent required by the Erasmus+ Programme rules. For the 2026 Call, it is sufficient that </w:t>
      </w:r>
      <w:r w:rsidRPr="00B00B62">
        <w:rPr>
          <w:rFonts w:ascii="Calibri" w:hAnsi="Calibri" w:cs="Calibri"/>
          <w:b/>
          <w:bCs/>
          <w:sz w:val="23"/>
          <w:szCs w:val="23"/>
          <w:lang w:val="en-GB"/>
        </w:rPr>
        <w:t>at least half of the return journey is carried out by sustainable means of transport</w:t>
      </w:r>
      <w:r w:rsidRPr="00B00B62">
        <w:rPr>
          <w:rFonts w:ascii="Calibri" w:hAnsi="Calibri" w:cs="Calibri"/>
          <w:sz w:val="23"/>
          <w:szCs w:val="23"/>
          <w:lang w:val="en-GB"/>
        </w:rPr>
        <w:t xml:space="preserve">. Sustainable means of transport include </w:t>
      </w:r>
      <w:proofErr w:type="gramStart"/>
      <w:r w:rsidRPr="00B00B62">
        <w:rPr>
          <w:rFonts w:ascii="Calibri" w:hAnsi="Calibri" w:cs="Calibri"/>
          <w:sz w:val="23"/>
          <w:szCs w:val="23"/>
          <w:lang w:val="en-GB"/>
        </w:rPr>
        <w:t xml:space="preserve">in particular </w:t>
      </w:r>
      <w:r w:rsidRPr="00B00B62">
        <w:rPr>
          <w:rFonts w:ascii="Calibri" w:hAnsi="Calibri" w:cs="Calibri"/>
          <w:b/>
          <w:bCs/>
          <w:sz w:val="23"/>
          <w:szCs w:val="23"/>
          <w:lang w:val="en-GB"/>
        </w:rPr>
        <w:t>train</w:t>
      </w:r>
      <w:proofErr w:type="gramEnd"/>
      <w:r w:rsidRPr="00B00B62">
        <w:rPr>
          <w:rFonts w:ascii="Calibri" w:hAnsi="Calibri" w:cs="Calibri"/>
          <w:b/>
          <w:bCs/>
          <w:sz w:val="23"/>
          <w:szCs w:val="23"/>
          <w:lang w:val="en-GB"/>
        </w:rPr>
        <w:t xml:space="preserve">, bus, bicycle, walking and </w:t>
      </w:r>
      <w:proofErr w:type="gramStart"/>
      <w:r w:rsidRPr="00B00B62">
        <w:rPr>
          <w:rFonts w:ascii="Calibri" w:hAnsi="Calibri" w:cs="Calibri"/>
          <w:b/>
          <w:bCs/>
          <w:sz w:val="23"/>
          <w:szCs w:val="23"/>
          <w:lang w:val="en-GB"/>
        </w:rPr>
        <w:t>car-sharing</w:t>
      </w:r>
      <w:proofErr w:type="gramEnd"/>
      <w:r w:rsidRPr="00B00B62">
        <w:rPr>
          <w:rFonts w:ascii="Calibri" w:hAnsi="Calibri" w:cs="Calibri"/>
          <w:sz w:val="23"/>
          <w:szCs w:val="23"/>
          <w:lang w:val="en-GB"/>
        </w:rPr>
        <w:t>; travel by boat may be considered green travel if combined with other low-emission means of transport.</w:t>
      </w:r>
    </w:p>
    <w:p w14:paraId="0506C672" w14:textId="77777777" w:rsidR="00774A02" w:rsidRDefault="00C3772C">
      <w:pPr>
        <w:pStyle w:val="Normln3"/>
        <w:spacing w:after="60"/>
        <w:jc w:val="both"/>
      </w:pPr>
      <w:r w:rsidRPr="00C3772C">
        <w:rPr>
          <w:rFonts w:ascii="Calibri" w:hAnsi="Calibri" w:cs="Calibri"/>
          <w:sz w:val="23"/>
          <w:szCs w:val="23"/>
          <w:lang w:val="en-GB"/>
        </w:rPr>
        <w:t>For staff mobility, fulfilment of the conditions for green travel is usually evidenced by documents submitted for the settlement of the travel order; details concerning evidence, recalculation of support and any repayment are laid down in Article 3.9 of this Agreement.</w:t>
      </w:r>
    </w:p>
    <w:p w14:paraId="15B30DED" w14:textId="77777777" w:rsidR="00774A02" w:rsidRDefault="00A64EDA">
      <w:pPr>
        <w:pStyle w:val="Normln3"/>
        <w:spacing w:before="240" w:after="120"/>
      </w:pPr>
      <w:r w:rsidRPr="00253021">
        <w:rPr>
          <w:rFonts w:asciiTheme="minorHAnsi" w:hAnsiTheme="minorHAnsi" w:cstheme="minorHAnsi"/>
          <w:b/>
          <w:bCs/>
          <w:sz w:val="24"/>
          <w:szCs w:val="24"/>
          <w:lang w:val="fr-FR"/>
        </w:rPr>
        <w:t xml:space="preserve">E. </w:t>
      </w:r>
      <w:r w:rsidR="00047AF8" w:rsidRPr="00047AF8">
        <w:rPr>
          <w:rFonts w:ascii="Calibri" w:hAnsi="Calibri" w:cs="Calibri"/>
          <w:b/>
          <w:bCs/>
          <w:sz w:val="24"/>
          <w:szCs w:val="24"/>
          <w:lang w:val="en-GB"/>
        </w:rPr>
        <w:t>Travel days</w:t>
      </w:r>
    </w:p>
    <w:p w14:paraId="6579B67F" w14:textId="77777777" w:rsidR="00774A02" w:rsidRDefault="0069596A">
      <w:pPr>
        <w:pStyle w:val="Normln3"/>
        <w:spacing w:after="240"/>
        <w:jc w:val="both"/>
      </w:pPr>
      <w:r w:rsidRPr="0069596A">
        <w:rPr>
          <w:rFonts w:ascii="Calibri" w:hAnsi="Calibri" w:cs="Calibri"/>
          <w:sz w:val="23"/>
          <w:szCs w:val="23"/>
          <w:lang w:val="en-GB"/>
        </w:rPr>
        <w:t>For staff mobility, additional travel days may be eligible under the Erasmus+ Programme rules. For non-green travel, up to 2 travel days may usually be financed (1 day before the start of the mobility and 1 day after the end of the mobility); for green travel, up to 6 travel days may be financed. However, funding of travel days from the Erasmus+ EU source or from the central source of USB is not automatic and shall apply only where those days are expressly stated in the individual calculation of support in Article 3 of this Agreement. If travel days are not covered under this Agreement, their possible reimbursement as part of travel allowances may be handled from another source of the faculty, unit, organisation or project approved in advance, in accordance with the approved travel order and the internal regulations of the organisation.</w:t>
      </w:r>
    </w:p>
    <w:p w14:paraId="61C7842E" w14:textId="77777777" w:rsidR="00774A02" w:rsidRDefault="00DC16AF">
      <w:pPr>
        <w:pStyle w:val="Normln3"/>
        <w:spacing w:after="120"/>
      </w:pPr>
      <w:r w:rsidRPr="00DC16AF">
        <w:rPr>
          <w:rFonts w:ascii="Calibri" w:hAnsi="Calibri" w:cs="Calibri"/>
          <w:b/>
          <w:bCs/>
          <w:sz w:val="24"/>
          <w:szCs w:val="24"/>
          <w:lang w:val="en-GB"/>
        </w:rPr>
        <w:t>F. Exceptional costs for expensive travel</w:t>
      </w:r>
    </w:p>
    <w:p w14:paraId="390F1320" w14:textId="77777777" w:rsidR="00774A02" w:rsidRDefault="009B7C59">
      <w:pPr>
        <w:pStyle w:val="Normln3"/>
        <w:spacing w:after="240"/>
        <w:jc w:val="both"/>
      </w:pPr>
      <w:r w:rsidRPr="009B7C59">
        <w:rPr>
          <w:rFonts w:ascii="Calibri" w:hAnsi="Calibri" w:cs="Calibri"/>
          <w:sz w:val="23"/>
          <w:szCs w:val="23"/>
          <w:lang w:val="en-GB"/>
        </w:rPr>
        <w:t>Exceptional costs for expensive travel may be awarded as support based on real costs, up to 80% of the total eligible costs, if the standard unit contribution for travel does not cover at least 70% of the travel costs and the conditions are duly justified and approved in accordance with the Erasmus+ Programme rules.</w:t>
      </w:r>
    </w:p>
    <w:p w14:paraId="04E668C7" w14:textId="77777777" w:rsidR="00774A02" w:rsidRDefault="00774A02"/>
    <w:sectPr w:rsidR="00774A02" w:rsidSect="00FC61A0">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7" w:h="16840" w:code="9"/>
      <w:pgMar w:top="1134" w:right="1418" w:bottom="1134"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B4DF8" w14:textId="77777777" w:rsidR="00A64EDA" w:rsidRDefault="00A64EDA">
      <w:r>
        <w:separator/>
      </w:r>
    </w:p>
  </w:endnote>
  <w:endnote w:type="continuationSeparator" w:id="0">
    <w:p w14:paraId="3BAAE0AD" w14:textId="77777777" w:rsidR="00A64EDA" w:rsidRDefault="00A64EDA">
      <w:r>
        <w:continuationSeparator/>
      </w:r>
    </w:p>
  </w:endnote>
  <w:endnote w:type="continuationNotice" w:id="1">
    <w:p w14:paraId="58425598" w14:textId="77777777" w:rsidR="00A64EDA" w:rsidRDefault="00A64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FFBF" w14:textId="57A711D2" w:rsidR="00C86544" w:rsidRDefault="00707AD8" w:rsidP="00707AD8">
    <w:pPr>
      <w:pStyle w:val="Zpat"/>
      <w:ind w:right="360"/>
      <w:jc w:val="right"/>
      <w:rPr>
        <w:szCs w:val="24"/>
      </w:rPr>
    </w:pPr>
    <w:r>
      <w:rPr>
        <w:szCs w:val="24"/>
      </w:rPr>
      <w:fldChar w:fldCharType="begin"/>
    </w:r>
    <w:r>
      <w:instrText xml:space="preserve"> PAGE </w:instrText>
    </w:r>
    <w:r>
      <w:rPr>
        <w:szCs w:val="24"/>
      </w:rPr>
      <w:fldChar w:fldCharType="separate"/>
    </w:r>
    <w:r>
      <w:rPr>
        <w:noProof/>
      </w:rPr>
      <w:t>12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A1079" w14:textId="024C6A7D" w:rsidR="00C86544" w:rsidRDefault="00707AD8">
    <w:pPr>
      <w:pStyle w:val="Zpat"/>
      <w:ind w:right="360"/>
      <w:rPr>
        <w:szCs w:val="24"/>
      </w:rPr>
    </w:pPr>
    <w:r>
      <w:rPr>
        <w:szCs w:val="24"/>
      </w:rPr>
      <w:fldChar w:fldCharType="begin"/>
    </w:r>
    <w:r>
      <w:instrText xml:space="preserve"> PAGE </w:instrText>
    </w:r>
    <w:r>
      <w:rPr>
        <w:szCs w:val="24"/>
      </w:rPr>
      <w:fldChar w:fldCharType="separate"/>
    </w:r>
    <w:r>
      <w:rPr>
        <w:noProof/>
      </w:rPr>
      <w:t>12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01C2355C" w:rsidR="00C86544" w:rsidRPr="009A6788" w:rsidRDefault="00707AD8" w:rsidP="2156E4C0">
    <w:pPr>
      <w:pStyle w:val="Zpat"/>
      <w:jc w:val="center"/>
      <w:rPr>
        <w:rFonts w:ascii="Arial" w:hAnsi="Arial" w:cs="Arial"/>
        <w:sz w:val="16"/>
        <w:szCs w:val="16"/>
        <w:lang w:val="fr-BE"/>
      </w:rP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7D85A" w14:textId="77777777" w:rsidR="00A64EDA" w:rsidRDefault="00A64EDA">
      <w:r>
        <w:separator/>
      </w:r>
    </w:p>
  </w:footnote>
  <w:footnote w:type="continuationSeparator" w:id="0">
    <w:p w14:paraId="0133D332" w14:textId="77777777" w:rsidR="00A64EDA" w:rsidRDefault="00A64EDA">
      <w:r>
        <w:continuationSeparator/>
      </w:r>
    </w:p>
  </w:footnote>
  <w:footnote w:type="continuationNotice" w:id="1">
    <w:p w14:paraId="12D41645" w14:textId="77777777" w:rsidR="00A64EDA" w:rsidRDefault="00A64E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82A1" w14:textId="77777777" w:rsidR="003F3E60" w:rsidRDefault="003F3E6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Zhlav"/>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08F6" w14:textId="77777777" w:rsidR="0004457B" w:rsidRDefault="0004457B">
    <w:pPr>
      <w:pStyle w:val="Zhlav"/>
      <w:rPr>
        <w:szCs w:val="24"/>
      </w:rPr>
    </w:pPr>
    <w:r>
      <w:rPr>
        <w:lang w:val="en-GB"/>
      </w:rPr>
      <w:t>Erasmus+ participant agreement – staff mobility KA131 – 2026</w:t>
    </w:r>
  </w:p>
  <w:p w14:paraId="0BC39D18" w14:textId="1614B1B7" w:rsidR="00C86544" w:rsidRPr="00C33530" w:rsidRDefault="0004457B" w:rsidP="321B5CAB">
    <w:pPr>
      <w:pStyle w:val="Zhlav"/>
      <w:rPr>
        <w:lang w:val="es-ES"/>
      </w:rPr>
    </w:pPr>
    <w:r>
      <w:rPr>
        <w:lang w:val="en-GB"/>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numFmt w:val="decimal"/>
      <w:pStyle w:val="Nadpis9"/>
      <w:lvlText w:val="%1.%2.%3.%4.%5.%6.%7.%8.%9"/>
      <w:lvlJc w:val="left"/>
      <w:pPr>
        <w:tabs>
          <w:tab w:val="num" w:pos="1584"/>
        </w:tabs>
        <w:ind w:left="1584" w:hanging="1584"/>
      </w:pPr>
      <w:rPr>
        <w:rFonts w:cs="Times New Roman"/>
      </w:rPr>
    </w:lvl>
  </w:abstractNum>
  <w:abstractNum w:abstractNumId="2" w15:restartNumberingAfterBreak="0">
    <w:nsid w:val="080F53F1"/>
    <w:multiLevelType w:val="multilevel"/>
    <w:tmpl w:val="240E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0EDD5ABC"/>
    <w:multiLevelType w:val="multilevel"/>
    <w:tmpl w:val="4D367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10BB1300"/>
    <w:multiLevelType w:val="hybridMultilevel"/>
    <w:tmpl w:val="156E980A"/>
    <w:lvl w:ilvl="0" w:tplc="16E4B08A">
      <w:start w:val="3"/>
      <w:numFmt w:val="bullet"/>
      <w:lvlText w:val="-"/>
      <w:lvlJc w:val="left"/>
      <w:pPr>
        <w:ind w:left="720" w:hanging="360"/>
      </w:pPr>
      <w:rPr>
        <w:rFonts w:ascii="Arial Narrow" w:eastAsia="Times New Roman" w:hAnsi="Arial Narrow"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A601F6"/>
    <w:multiLevelType w:val="multilevel"/>
    <w:tmpl w:val="CC26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79141E"/>
    <w:multiLevelType w:val="multilevel"/>
    <w:tmpl w:val="EBF4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A2BE0"/>
    <w:multiLevelType w:val="multilevel"/>
    <w:tmpl w:val="E878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672EB8"/>
    <w:multiLevelType w:val="multilevel"/>
    <w:tmpl w:val="0DC4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BF3D36"/>
    <w:multiLevelType w:val="multilevel"/>
    <w:tmpl w:val="100A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7A4EA1"/>
    <w:multiLevelType w:val="multilevel"/>
    <w:tmpl w:val="998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B42BD6"/>
    <w:multiLevelType w:val="multilevel"/>
    <w:tmpl w:val="E452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595085"/>
    <w:multiLevelType w:val="multilevel"/>
    <w:tmpl w:val="6630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447D34"/>
    <w:multiLevelType w:val="hybridMultilevel"/>
    <w:tmpl w:val="1FE88DD8"/>
    <w:lvl w:ilvl="0" w:tplc="1458D00A">
      <w:start w:val="1"/>
      <w:numFmt w:val="lowerRoman"/>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F222CE4"/>
    <w:multiLevelType w:val="hybridMultilevel"/>
    <w:tmpl w:val="AD08BEFE"/>
    <w:lvl w:ilvl="0" w:tplc="CD9EC1D8">
      <w:start w:val="3"/>
      <w:numFmt w:val="bullet"/>
      <w:lvlText w:val="-"/>
      <w:lvlJc w:val="left"/>
      <w:pPr>
        <w:ind w:left="1080" w:hanging="360"/>
      </w:pPr>
      <w:rPr>
        <w:rFonts w:ascii="Times New Roman" w:eastAsia="Calibri" w:hAnsi="Times New Roman" w:cs="Times New Roman" w:hint="default"/>
        <w:b/>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23" w15:restartNumberingAfterBreak="0">
    <w:nsid w:val="46A72FD6"/>
    <w:multiLevelType w:val="multilevel"/>
    <w:tmpl w:val="E2C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FB326A"/>
    <w:multiLevelType w:val="multilevel"/>
    <w:tmpl w:val="BA0A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4427B1"/>
    <w:multiLevelType w:val="multilevel"/>
    <w:tmpl w:val="DE96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771A69"/>
    <w:multiLevelType w:val="multilevel"/>
    <w:tmpl w:val="D262A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14833"/>
    <w:multiLevelType w:val="multilevel"/>
    <w:tmpl w:val="0D7C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FD0D0F"/>
    <w:multiLevelType w:val="hybridMultilevel"/>
    <w:tmpl w:val="DB90B7F4"/>
    <w:lvl w:ilvl="0" w:tplc="AD3C4A4C">
      <w:start w:val="1"/>
      <w:numFmt w:val="lowerLetter"/>
      <w:pStyle w:val="SMLOUVYodrky1"/>
      <w:lvlText w:val="%1)"/>
      <w:lvlJc w:val="left"/>
      <w:pPr>
        <w:ind w:left="720" w:hanging="360"/>
      </w:pPr>
      <w:rPr>
        <w:b w:val="0"/>
        <w:bCs w:val="0"/>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845593"/>
    <w:multiLevelType w:val="multilevel"/>
    <w:tmpl w:val="58DC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32" w15:restartNumberingAfterBreak="0">
    <w:nsid w:val="60E33C60"/>
    <w:multiLevelType w:val="multilevel"/>
    <w:tmpl w:val="F412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A07A48"/>
    <w:multiLevelType w:val="hybridMultilevel"/>
    <w:tmpl w:val="C96A7E96"/>
    <w:lvl w:ilvl="0" w:tplc="04050005">
      <w:start w:val="1"/>
      <w:numFmt w:val="bullet"/>
      <w:lvlText w:val=""/>
      <w:lvlJc w:val="left"/>
      <w:pPr>
        <w:ind w:left="1284" w:hanging="360"/>
      </w:pPr>
      <w:rPr>
        <w:rFonts w:ascii="Wingdings" w:hAnsi="Wingdings" w:hint="default"/>
      </w:rPr>
    </w:lvl>
    <w:lvl w:ilvl="1" w:tplc="04050003" w:tentative="1">
      <w:start w:val="1"/>
      <w:numFmt w:val="bullet"/>
      <w:lvlText w:val="o"/>
      <w:lvlJc w:val="left"/>
      <w:pPr>
        <w:ind w:left="2004" w:hanging="360"/>
      </w:pPr>
      <w:rPr>
        <w:rFonts w:ascii="Courier New" w:hAnsi="Courier New" w:cs="Courier New" w:hint="default"/>
      </w:rPr>
    </w:lvl>
    <w:lvl w:ilvl="2" w:tplc="04050005" w:tentative="1">
      <w:start w:val="1"/>
      <w:numFmt w:val="bullet"/>
      <w:lvlText w:val=""/>
      <w:lvlJc w:val="left"/>
      <w:pPr>
        <w:ind w:left="2724" w:hanging="360"/>
      </w:pPr>
      <w:rPr>
        <w:rFonts w:ascii="Wingdings" w:hAnsi="Wingdings" w:hint="default"/>
      </w:rPr>
    </w:lvl>
    <w:lvl w:ilvl="3" w:tplc="04050001" w:tentative="1">
      <w:start w:val="1"/>
      <w:numFmt w:val="bullet"/>
      <w:lvlText w:val=""/>
      <w:lvlJc w:val="left"/>
      <w:pPr>
        <w:ind w:left="3444" w:hanging="360"/>
      </w:pPr>
      <w:rPr>
        <w:rFonts w:ascii="Symbol" w:hAnsi="Symbol" w:hint="default"/>
      </w:rPr>
    </w:lvl>
    <w:lvl w:ilvl="4" w:tplc="04050003" w:tentative="1">
      <w:start w:val="1"/>
      <w:numFmt w:val="bullet"/>
      <w:lvlText w:val="o"/>
      <w:lvlJc w:val="left"/>
      <w:pPr>
        <w:ind w:left="4164" w:hanging="360"/>
      </w:pPr>
      <w:rPr>
        <w:rFonts w:ascii="Courier New" w:hAnsi="Courier New" w:cs="Courier New" w:hint="default"/>
      </w:rPr>
    </w:lvl>
    <w:lvl w:ilvl="5" w:tplc="04050005" w:tentative="1">
      <w:start w:val="1"/>
      <w:numFmt w:val="bullet"/>
      <w:lvlText w:val=""/>
      <w:lvlJc w:val="left"/>
      <w:pPr>
        <w:ind w:left="4884" w:hanging="360"/>
      </w:pPr>
      <w:rPr>
        <w:rFonts w:ascii="Wingdings" w:hAnsi="Wingdings" w:hint="default"/>
      </w:rPr>
    </w:lvl>
    <w:lvl w:ilvl="6" w:tplc="04050001" w:tentative="1">
      <w:start w:val="1"/>
      <w:numFmt w:val="bullet"/>
      <w:lvlText w:val=""/>
      <w:lvlJc w:val="left"/>
      <w:pPr>
        <w:ind w:left="5604" w:hanging="360"/>
      </w:pPr>
      <w:rPr>
        <w:rFonts w:ascii="Symbol" w:hAnsi="Symbol" w:hint="default"/>
      </w:rPr>
    </w:lvl>
    <w:lvl w:ilvl="7" w:tplc="04050003" w:tentative="1">
      <w:start w:val="1"/>
      <w:numFmt w:val="bullet"/>
      <w:lvlText w:val="o"/>
      <w:lvlJc w:val="left"/>
      <w:pPr>
        <w:ind w:left="6324" w:hanging="360"/>
      </w:pPr>
      <w:rPr>
        <w:rFonts w:ascii="Courier New" w:hAnsi="Courier New" w:cs="Courier New" w:hint="default"/>
      </w:rPr>
    </w:lvl>
    <w:lvl w:ilvl="8" w:tplc="04050005" w:tentative="1">
      <w:start w:val="1"/>
      <w:numFmt w:val="bullet"/>
      <w:lvlText w:val=""/>
      <w:lvlJc w:val="left"/>
      <w:pPr>
        <w:ind w:left="7044" w:hanging="360"/>
      </w:pPr>
      <w:rPr>
        <w:rFonts w:ascii="Wingdings" w:hAnsi="Wingdings" w:hint="default"/>
      </w:rPr>
    </w:lvl>
  </w:abstractNum>
  <w:abstractNum w:abstractNumId="34"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5" w15:restartNumberingAfterBreak="0">
    <w:nsid w:val="738917D8"/>
    <w:multiLevelType w:val="multilevel"/>
    <w:tmpl w:val="C40E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92013E"/>
    <w:multiLevelType w:val="multilevel"/>
    <w:tmpl w:val="BE54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0640CF"/>
    <w:multiLevelType w:val="hybridMultilevel"/>
    <w:tmpl w:val="BD76F46E"/>
    <w:lvl w:ilvl="0" w:tplc="532E6712">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8"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39" w15:restartNumberingAfterBreak="0">
    <w:nsid w:val="790A3672"/>
    <w:multiLevelType w:val="multilevel"/>
    <w:tmpl w:val="D6109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992AC3"/>
    <w:multiLevelType w:val="multilevel"/>
    <w:tmpl w:val="70A6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93A9B"/>
    <w:multiLevelType w:val="multilevel"/>
    <w:tmpl w:val="3150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6076687">
    <w:abstractNumId w:val="1"/>
  </w:num>
  <w:num w:numId="2" w16cid:durableId="2066023198">
    <w:abstractNumId w:val="3"/>
  </w:num>
  <w:num w:numId="3" w16cid:durableId="1464931898">
    <w:abstractNumId w:val="8"/>
  </w:num>
  <w:num w:numId="4" w16cid:durableId="10129484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95317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4172813">
    <w:abstractNumId w:val="16"/>
  </w:num>
  <w:num w:numId="7" w16cid:durableId="1711412702">
    <w:abstractNumId w:val="9"/>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480779578">
    <w:abstractNumId w:val="0"/>
  </w:num>
  <w:num w:numId="9" w16cid:durableId="1772580041">
    <w:abstractNumId w:val="9"/>
  </w:num>
  <w:num w:numId="10" w16cid:durableId="1992754314">
    <w:abstractNumId w:val="29"/>
  </w:num>
  <w:num w:numId="11" w16cid:durableId="1654681879">
    <w:abstractNumId w:val="15"/>
  </w:num>
  <w:num w:numId="12" w16cid:durableId="1167359979">
    <w:abstractNumId w:val="15"/>
  </w:num>
  <w:num w:numId="13" w16cid:durableId="194200178">
    <w:abstractNumId w:val="15"/>
  </w:num>
  <w:num w:numId="14" w16cid:durableId="955480805">
    <w:abstractNumId w:val="22"/>
  </w:num>
  <w:num w:numId="15" w16cid:durableId="1332365785">
    <w:abstractNumId w:val="31"/>
  </w:num>
  <w:num w:numId="16" w16cid:durableId="2118527598">
    <w:abstractNumId w:val="38"/>
  </w:num>
  <w:num w:numId="17" w16cid:durableId="1213467546">
    <w:abstractNumId w:val="20"/>
    <w:lvlOverride w:ilvl="0">
      <w:startOverride w:val="1"/>
    </w:lvlOverride>
  </w:num>
  <w:num w:numId="18" w16cid:durableId="1764574169">
    <w:abstractNumId w:val="37"/>
  </w:num>
  <w:num w:numId="19" w16cid:durableId="294913044">
    <w:abstractNumId w:val="28"/>
  </w:num>
  <w:num w:numId="20" w16cid:durableId="1020156037">
    <w:abstractNumId w:val="21"/>
  </w:num>
  <w:num w:numId="21" w16cid:durableId="878006945">
    <w:abstractNumId w:val="35"/>
  </w:num>
  <w:num w:numId="22" w16cid:durableId="547256884">
    <w:abstractNumId w:val="20"/>
  </w:num>
  <w:num w:numId="23" w16cid:durableId="1980141">
    <w:abstractNumId w:val="33"/>
  </w:num>
  <w:num w:numId="24" w16cid:durableId="1632051112">
    <w:abstractNumId w:val="17"/>
  </w:num>
  <w:num w:numId="25" w16cid:durableId="1759592788">
    <w:abstractNumId w:val="12"/>
  </w:num>
  <w:num w:numId="26" w16cid:durableId="1557624696">
    <w:abstractNumId w:val="7"/>
  </w:num>
  <w:num w:numId="27" w16cid:durableId="1695885614">
    <w:abstractNumId w:val="18"/>
  </w:num>
  <w:num w:numId="28" w16cid:durableId="806749132">
    <w:abstractNumId w:val="39"/>
  </w:num>
  <w:num w:numId="29" w16cid:durableId="1348289922">
    <w:abstractNumId w:val="14"/>
  </w:num>
  <w:num w:numId="30" w16cid:durableId="1631519492">
    <w:abstractNumId w:val="24"/>
  </w:num>
  <w:num w:numId="31" w16cid:durableId="251596426">
    <w:abstractNumId w:val="10"/>
  </w:num>
  <w:num w:numId="32" w16cid:durableId="1197622457">
    <w:abstractNumId w:val="36"/>
  </w:num>
  <w:num w:numId="33" w16cid:durableId="1459910124">
    <w:abstractNumId w:val="41"/>
  </w:num>
  <w:num w:numId="34" w16cid:durableId="29696746">
    <w:abstractNumId w:val="25"/>
  </w:num>
  <w:num w:numId="35" w16cid:durableId="679816707">
    <w:abstractNumId w:val="13"/>
  </w:num>
  <w:num w:numId="36" w16cid:durableId="938948152">
    <w:abstractNumId w:val="30"/>
  </w:num>
  <w:num w:numId="37" w16cid:durableId="1140077090">
    <w:abstractNumId w:val="40"/>
  </w:num>
  <w:num w:numId="38" w16cid:durableId="40835362">
    <w:abstractNumId w:val="19"/>
  </w:num>
  <w:num w:numId="39" w16cid:durableId="2036535485">
    <w:abstractNumId w:val="26"/>
  </w:num>
  <w:num w:numId="40" w16cid:durableId="1338461243">
    <w:abstractNumId w:val="2"/>
  </w:num>
  <w:num w:numId="41" w16cid:durableId="1816995529">
    <w:abstractNumId w:val="5"/>
  </w:num>
  <w:num w:numId="42" w16cid:durableId="1793858860">
    <w:abstractNumId w:val="27"/>
  </w:num>
  <w:num w:numId="43" w16cid:durableId="187833983">
    <w:abstractNumId w:val="32"/>
  </w:num>
  <w:num w:numId="44" w16cid:durableId="68040850">
    <w:abstractNumId w:val="23"/>
  </w:num>
  <w:num w:numId="45" w16cid:durableId="1457406523">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activeWritingStyle w:appName="MSWord" w:lang="es-ES_tradnl" w:vendorID="64" w:dllVersion="0" w:nlCheck="1" w:checkStyle="0"/>
  <w:activeWritingStyle w:appName="MSWord" w:lang="cs-CZ" w:vendorID="64" w:dllVersion="0"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QNUkXs+ZrLu45VVgynt29Llahefw6L+F8oMRPhZjeOpKFMM15oDE5n0ZrsooZ1a4FC421VGrFvPmo2sIudCn+A==" w:salt="eyYiT/82LJEGyvfs1XS4Tg=="/>
  <w:defaultTabStop w:val="170"/>
  <w:hyphenationZone w:val="425"/>
  <w:evenAndOddHeaders/>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17A"/>
    <w:rsid w:val="00000F8E"/>
    <w:rsid w:val="000011F5"/>
    <w:rsid w:val="0000183E"/>
    <w:rsid w:val="00005900"/>
    <w:rsid w:val="00010742"/>
    <w:rsid w:val="000121C3"/>
    <w:rsid w:val="0001256D"/>
    <w:rsid w:val="00012759"/>
    <w:rsid w:val="00013CA6"/>
    <w:rsid w:val="000140D3"/>
    <w:rsid w:val="00014C36"/>
    <w:rsid w:val="00015735"/>
    <w:rsid w:val="00016EBF"/>
    <w:rsid w:val="00017B87"/>
    <w:rsid w:val="00021480"/>
    <w:rsid w:val="00023F60"/>
    <w:rsid w:val="000247F6"/>
    <w:rsid w:val="00026A5D"/>
    <w:rsid w:val="000304C0"/>
    <w:rsid w:val="00030F66"/>
    <w:rsid w:val="0003119E"/>
    <w:rsid w:val="00031543"/>
    <w:rsid w:val="000318CE"/>
    <w:rsid w:val="00032894"/>
    <w:rsid w:val="0003418B"/>
    <w:rsid w:val="00034D1B"/>
    <w:rsid w:val="00034F7C"/>
    <w:rsid w:val="00036A6A"/>
    <w:rsid w:val="0004025C"/>
    <w:rsid w:val="00040EC0"/>
    <w:rsid w:val="00041FF4"/>
    <w:rsid w:val="000431D2"/>
    <w:rsid w:val="0004457B"/>
    <w:rsid w:val="0004496A"/>
    <w:rsid w:val="00045C16"/>
    <w:rsid w:val="00045E5D"/>
    <w:rsid w:val="000460A4"/>
    <w:rsid w:val="00046457"/>
    <w:rsid w:val="00047AF8"/>
    <w:rsid w:val="00047CA3"/>
    <w:rsid w:val="00047CBC"/>
    <w:rsid w:val="00047DB9"/>
    <w:rsid w:val="00050CBE"/>
    <w:rsid w:val="000565D0"/>
    <w:rsid w:val="000603E2"/>
    <w:rsid w:val="000604C2"/>
    <w:rsid w:val="00061C28"/>
    <w:rsid w:val="000632CC"/>
    <w:rsid w:val="00064CD7"/>
    <w:rsid w:val="00065470"/>
    <w:rsid w:val="00066DAE"/>
    <w:rsid w:val="0006734A"/>
    <w:rsid w:val="00067DF7"/>
    <w:rsid w:val="000701EF"/>
    <w:rsid w:val="00070C48"/>
    <w:rsid w:val="000719F9"/>
    <w:rsid w:val="00071E3E"/>
    <w:rsid w:val="000726F2"/>
    <w:rsid w:val="00075291"/>
    <w:rsid w:val="00076537"/>
    <w:rsid w:val="00076604"/>
    <w:rsid w:val="000771D1"/>
    <w:rsid w:val="0007783B"/>
    <w:rsid w:val="00080714"/>
    <w:rsid w:val="00081B2A"/>
    <w:rsid w:val="00081D99"/>
    <w:rsid w:val="00082C19"/>
    <w:rsid w:val="0008321F"/>
    <w:rsid w:val="00083486"/>
    <w:rsid w:val="000846B6"/>
    <w:rsid w:val="0008622F"/>
    <w:rsid w:val="0008706C"/>
    <w:rsid w:val="00087BDB"/>
    <w:rsid w:val="00091044"/>
    <w:rsid w:val="000912BD"/>
    <w:rsid w:val="00091B7E"/>
    <w:rsid w:val="00092A07"/>
    <w:rsid w:val="000933BF"/>
    <w:rsid w:val="00093B4C"/>
    <w:rsid w:val="000952BB"/>
    <w:rsid w:val="000973AF"/>
    <w:rsid w:val="00097768"/>
    <w:rsid w:val="000A23F9"/>
    <w:rsid w:val="000A2944"/>
    <w:rsid w:val="000A2C91"/>
    <w:rsid w:val="000A34BB"/>
    <w:rsid w:val="000A46F4"/>
    <w:rsid w:val="000A47CE"/>
    <w:rsid w:val="000A4EA5"/>
    <w:rsid w:val="000A62E3"/>
    <w:rsid w:val="000A63FE"/>
    <w:rsid w:val="000A7007"/>
    <w:rsid w:val="000A7CB2"/>
    <w:rsid w:val="000B030C"/>
    <w:rsid w:val="000B11EA"/>
    <w:rsid w:val="000B3349"/>
    <w:rsid w:val="000B3967"/>
    <w:rsid w:val="000B3D42"/>
    <w:rsid w:val="000B48E3"/>
    <w:rsid w:val="000B66BB"/>
    <w:rsid w:val="000C0095"/>
    <w:rsid w:val="000C1493"/>
    <w:rsid w:val="000C2287"/>
    <w:rsid w:val="000C2719"/>
    <w:rsid w:val="000C27B5"/>
    <w:rsid w:val="000C27BD"/>
    <w:rsid w:val="000C360A"/>
    <w:rsid w:val="000C3B60"/>
    <w:rsid w:val="000C403C"/>
    <w:rsid w:val="000C50C7"/>
    <w:rsid w:val="000C5C43"/>
    <w:rsid w:val="000C5FD8"/>
    <w:rsid w:val="000C6290"/>
    <w:rsid w:val="000C7D70"/>
    <w:rsid w:val="000D0236"/>
    <w:rsid w:val="000D0699"/>
    <w:rsid w:val="000D10E1"/>
    <w:rsid w:val="000D2182"/>
    <w:rsid w:val="000D29E4"/>
    <w:rsid w:val="000D4B05"/>
    <w:rsid w:val="000D6CCA"/>
    <w:rsid w:val="000D7301"/>
    <w:rsid w:val="000D74D9"/>
    <w:rsid w:val="000E147F"/>
    <w:rsid w:val="000E22A2"/>
    <w:rsid w:val="000E29CC"/>
    <w:rsid w:val="000E2DBA"/>
    <w:rsid w:val="000E3574"/>
    <w:rsid w:val="000E4ED0"/>
    <w:rsid w:val="000E502A"/>
    <w:rsid w:val="000E58E9"/>
    <w:rsid w:val="000E69D6"/>
    <w:rsid w:val="000E6DD5"/>
    <w:rsid w:val="000E7625"/>
    <w:rsid w:val="000F0413"/>
    <w:rsid w:val="000F0E71"/>
    <w:rsid w:val="000F3029"/>
    <w:rsid w:val="000F313B"/>
    <w:rsid w:val="000F4030"/>
    <w:rsid w:val="00100723"/>
    <w:rsid w:val="00100991"/>
    <w:rsid w:val="001011E6"/>
    <w:rsid w:val="001015CE"/>
    <w:rsid w:val="00101FC7"/>
    <w:rsid w:val="0010348B"/>
    <w:rsid w:val="0010450B"/>
    <w:rsid w:val="00104EC1"/>
    <w:rsid w:val="00105F02"/>
    <w:rsid w:val="00107319"/>
    <w:rsid w:val="00107612"/>
    <w:rsid w:val="00107AA7"/>
    <w:rsid w:val="00112072"/>
    <w:rsid w:val="00112729"/>
    <w:rsid w:val="00112CDC"/>
    <w:rsid w:val="001146B7"/>
    <w:rsid w:val="00114C5C"/>
    <w:rsid w:val="00117A3E"/>
    <w:rsid w:val="00121EB9"/>
    <w:rsid w:val="001236F2"/>
    <w:rsid w:val="00123B6E"/>
    <w:rsid w:val="00123CAA"/>
    <w:rsid w:val="00123F5B"/>
    <w:rsid w:val="00126666"/>
    <w:rsid w:val="00127D9B"/>
    <w:rsid w:val="001316FB"/>
    <w:rsid w:val="0013173D"/>
    <w:rsid w:val="00131780"/>
    <w:rsid w:val="00131E51"/>
    <w:rsid w:val="00136237"/>
    <w:rsid w:val="00136B3A"/>
    <w:rsid w:val="00137EB2"/>
    <w:rsid w:val="001401B2"/>
    <w:rsid w:val="001412B6"/>
    <w:rsid w:val="00145A37"/>
    <w:rsid w:val="0014700E"/>
    <w:rsid w:val="001477A0"/>
    <w:rsid w:val="00147BE0"/>
    <w:rsid w:val="001509F2"/>
    <w:rsid w:val="00151ADF"/>
    <w:rsid w:val="00153C54"/>
    <w:rsid w:val="0015457E"/>
    <w:rsid w:val="00155532"/>
    <w:rsid w:val="001570EE"/>
    <w:rsid w:val="00157EFA"/>
    <w:rsid w:val="00157FD5"/>
    <w:rsid w:val="00162B2C"/>
    <w:rsid w:val="00164A3F"/>
    <w:rsid w:val="001651E3"/>
    <w:rsid w:val="00165EEA"/>
    <w:rsid w:val="00170794"/>
    <w:rsid w:val="001708EB"/>
    <w:rsid w:val="00171ECD"/>
    <w:rsid w:val="00173F1A"/>
    <w:rsid w:val="00175130"/>
    <w:rsid w:val="00176920"/>
    <w:rsid w:val="001776D8"/>
    <w:rsid w:val="001777C5"/>
    <w:rsid w:val="001805F4"/>
    <w:rsid w:val="00180C91"/>
    <w:rsid w:val="00180E1A"/>
    <w:rsid w:val="00182F37"/>
    <w:rsid w:val="0018312A"/>
    <w:rsid w:val="00183642"/>
    <w:rsid w:val="0018550B"/>
    <w:rsid w:val="001861D0"/>
    <w:rsid w:val="00187A47"/>
    <w:rsid w:val="001902C7"/>
    <w:rsid w:val="00190898"/>
    <w:rsid w:val="00191C6F"/>
    <w:rsid w:val="001936BE"/>
    <w:rsid w:val="001941B7"/>
    <w:rsid w:val="0019426C"/>
    <w:rsid w:val="0019597D"/>
    <w:rsid w:val="00195F7E"/>
    <w:rsid w:val="00196285"/>
    <w:rsid w:val="00196BB9"/>
    <w:rsid w:val="001A019B"/>
    <w:rsid w:val="001A085C"/>
    <w:rsid w:val="001A0A22"/>
    <w:rsid w:val="001A0C20"/>
    <w:rsid w:val="001A34D2"/>
    <w:rsid w:val="001A3B55"/>
    <w:rsid w:val="001A4088"/>
    <w:rsid w:val="001A4346"/>
    <w:rsid w:val="001A5207"/>
    <w:rsid w:val="001A6282"/>
    <w:rsid w:val="001A7791"/>
    <w:rsid w:val="001B0D5D"/>
    <w:rsid w:val="001B19FE"/>
    <w:rsid w:val="001B1BEF"/>
    <w:rsid w:val="001B253D"/>
    <w:rsid w:val="001B256D"/>
    <w:rsid w:val="001B2A38"/>
    <w:rsid w:val="001B36F1"/>
    <w:rsid w:val="001B3930"/>
    <w:rsid w:val="001B3B65"/>
    <w:rsid w:val="001B4C5F"/>
    <w:rsid w:val="001B4ED8"/>
    <w:rsid w:val="001C03FA"/>
    <w:rsid w:val="001C0547"/>
    <w:rsid w:val="001C056D"/>
    <w:rsid w:val="001C10CB"/>
    <w:rsid w:val="001C1CA8"/>
    <w:rsid w:val="001C22C7"/>
    <w:rsid w:val="001C23A9"/>
    <w:rsid w:val="001C3043"/>
    <w:rsid w:val="001C359A"/>
    <w:rsid w:val="001C5003"/>
    <w:rsid w:val="001C50DB"/>
    <w:rsid w:val="001C56CE"/>
    <w:rsid w:val="001C5BA4"/>
    <w:rsid w:val="001C7D24"/>
    <w:rsid w:val="001D04EE"/>
    <w:rsid w:val="001D1AC7"/>
    <w:rsid w:val="001D26A5"/>
    <w:rsid w:val="001D26D1"/>
    <w:rsid w:val="001D2957"/>
    <w:rsid w:val="001D3A66"/>
    <w:rsid w:val="001D3D5A"/>
    <w:rsid w:val="001D5160"/>
    <w:rsid w:val="001D6C3B"/>
    <w:rsid w:val="001D7543"/>
    <w:rsid w:val="001E0F25"/>
    <w:rsid w:val="001E1465"/>
    <w:rsid w:val="001E21D0"/>
    <w:rsid w:val="001E277E"/>
    <w:rsid w:val="001E2CEA"/>
    <w:rsid w:val="001E2F88"/>
    <w:rsid w:val="001E44FB"/>
    <w:rsid w:val="001E7774"/>
    <w:rsid w:val="001E7D9A"/>
    <w:rsid w:val="001F0773"/>
    <w:rsid w:val="001F1E14"/>
    <w:rsid w:val="001F2514"/>
    <w:rsid w:val="001F2EB3"/>
    <w:rsid w:val="001F4CE6"/>
    <w:rsid w:val="001F4F03"/>
    <w:rsid w:val="0020039C"/>
    <w:rsid w:val="00200538"/>
    <w:rsid w:val="00202519"/>
    <w:rsid w:val="00202FF4"/>
    <w:rsid w:val="00203C58"/>
    <w:rsid w:val="00204E80"/>
    <w:rsid w:val="00205903"/>
    <w:rsid w:val="00205935"/>
    <w:rsid w:val="00206A4E"/>
    <w:rsid w:val="00206CBB"/>
    <w:rsid w:val="002070E2"/>
    <w:rsid w:val="00207117"/>
    <w:rsid w:val="002073C4"/>
    <w:rsid w:val="00211C3F"/>
    <w:rsid w:val="002125B3"/>
    <w:rsid w:val="00213DE4"/>
    <w:rsid w:val="002143A1"/>
    <w:rsid w:val="0021589D"/>
    <w:rsid w:val="0021713C"/>
    <w:rsid w:val="00217D88"/>
    <w:rsid w:val="0022055A"/>
    <w:rsid w:val="00222142"/>
    <w:rsid w:val="00222A10"/>
    <w:rsid w:val="00223245"/>
    <w:rsid w:val="00223523"/>
    <w:rsid w:val="00224331"/>
    <w:rsid w:val="00224F4E"/>
    <w:rsid w:val="00225477"/>
    <w:rsid w:val="00225748"/>
    <w:rsid w:val="00226F95"/>
    <w:rsid w:val="002301DA"/>
    <w:rsid w:val="002306A0"/>
    <w:rsid w:val="002314D6"/>
    <w:rsid w:val="00231FF3"/>
    <w:rsid w:val="00232198"/>
    <w:rsid w:val="00232886"/>
    <w:rsid w:val="00233226"/>
    <w:rsid w:val="00233410"/>
    <w:rsid w:val="00234A76"/>
    <w:rsid w:val="00235040"/>
    <w:rsid w:val="00235168"/>
    <w:rsid w:val="002354F8"/>
    <w:rsid w:val="002360C2"/>
    <w:rsid w:val="0023790E"/>
    <w:rsid w:val="00240F5F"/>
    <w:rsid w:val="0024454C"/>
    <w:rsid w:val="00246688"/>
    <w:rsid w:val="002467E1"/>
    <w:rsid w:val="00246E6D"/>
    <w:rsid w:val="00246E6F"/>
    <w:rsid w:val="00247075"/>
    <w:rsid w:val="00251990"/>
    <w:rsid w:val="00253021"/>
    <w:rsid w:val="002530D9"/>
    <w:rsid w:val="00254A5F"/>
    <w:rsid w:val="00256446"/>
    <w:rsid w:val="002570DE"/>
    <w:rsid w:val="002618A8"/>
    <w:rsid w:val="00261A74"/>
    <w:rsid w:val="0026242A"/>
    <w:rsid w:val="00263097"/>
    <w:rsid w:val="00264498"/>
    <w:rsid w:val="00266434"/>
    <w:rsid w:val="002714DF"/>
    <w:rsid w:val="00271806"/>
    <w:rsid w:val="00273228"/>
    <w:rsid w:val="00274D02"/>
    <w:rsid w:val="00275469"/>
    <w:rsid w:val="0027564B"/>
    <w:rsid w:val="0027675B"/>
    <w:rsid w:val="00277947"/>
    <w:rsid w:val="00277A7D"/>
    <w:rsid w:val="00277A80"/>
    <w:rsid w:val="00277EB9"/>
    <w:rsid w:val="002801B5"/>
    <w:rsid w:val="00280BA5"/>
    <w:rsid w:val="0028157B"/>
    <w:rsid w:val="002817C0"/>
    <w:rsid w:val="00282AAC"/>
    <w:rsid w:val="00282D8C"/>
    <w:rsid w:val="002833DB"/>
    <w:rsid w:val="00284AC1"/>
    <w:rsid w:val="00286FCA"/>
    <w:rsid w:val="0028716E"/>
    <w:rsid w:val="00287457"/>
    <w:rsid w:val="00287E08"/>
    <w:rsid w:val="002910CC"/>
    <w:rsid w:val="00291F41"/>
    <w:rsid w:val="0029389F"/>
    <w:rsid w:val="00294E0A"/>
    <w:rsid w:val="00295888"/>
    <w:rsid w:val="00296A2C"/>
    <w:rsid w:val="00296F85"/>
    <w:rsid w:val="002973A4"/>
    <w:rsid w:val="002979F9"/>
    <w:rsid w:val="00297A8D"/>
    <w:rsid w:val="002A586A"/>
    <w:rsid w:val="002A68C7"/>
    <w:rsid w:val="002B161A"/>
    <w:rsid w:val="002B1D31"/>
    <w:rsid w:val="002B2378"/>
    <w:rsid w:val="002B2D4B"/>
    <w:rsid w:val="002B30DB"/>
    <w:rsid w:val="002B3478"/>
    <w:rsid w:val="002B4850"/>
    <w:rsid w:val="002B4AFF"/>
    <w:rsid w:val="002B5140"/>
    <w:rsid w:val="002B788B"/>
    <w:rsid w:val="002B7C65"/>
    <w:rsid w:val="002C02EF"/>
    <w:rsid w:val="002C0785"/>
    <w:rsid w:val="002C23EA"/>
    <w:rsid w:val="002C24E2"/>
    <w:rsid w:val="002C2C88"/>
    <w:rsid w:val="002C2E87"/>
    <w:rsid w:val="002C4462"/>
    <w:rsid w:val="002C5586"/>
    <w:rsid w:val="002C6C96"/>
    <w:rsid w:val="002C70B7"/>
    <w:rsid w:val="002D034E"/>
    <w:rsid w:val="002D0550"/>
    <w:rsid w:val="002D0BA7"/>
    <w:rsid w:val="002D0CF2"/>
    <w:rsid w:val="002D3585"/>
    <w:rsid w:val="002D4858"/>
    <w:rsid w:val="002D5938"/>
    <w:rsid w:val="002D5BCC"/>
    <w:rsid w:val="002D5FD9"/>
    <w:rsid w:val="002D6916"/>
    <w:rsid w:val="002D6D1C"/>
    <w:rsid w:val="002D709A"/>
    <w:rsid w:val="002D7C27"/>
    <w:rsid w:val="002D7DB2"/>
    <w:rsid w:val="002E0120"/>
    <w:rsid w:val="002E07E6"/>
    <w:rsid w:val="002E1071"/>
    <w:rsid w:val="002E1FD7"/>
    <w:rsid w:val="002E24F7"/>
    <w:rsid w:val="002E35C6"/>
    <w:rsid w:val="002E5781"/>
    <w:rsid w:val="002E57E9"/>
    <w:rsid w:val="002E70CF"/>
    <w:rsid w:val="002E74C0"/>
    <w:rsid w:val="002F0860"/>
    <w:rsid w:val="002F1F63"/>
    <w:rsid w:val="002F3579"/>
    <w:rsid w:val="002F473E"/>
    <w:rsid w:val="002F64D2"/>
    <w:rsid w:val="002F7AD4"/>
    <w:rsid w:val="003034A6"/>
    <w:rsid w:val="00303B3C"/>
    <w:rsid w:val="00305545"/>
    <w:rsid w:val="00305CE1"/>
    <w:rsid w:val="00306A91"/>
    <w:rsid w:val="0030761D"/>
    <w:rsid w:val="00307921"/>
    <w:rsid w:val="003111BF"/>
    <w:rsid w:val="00312DBD"/>
    <w:rsid w:val="00313A00"/>
    <w:rsid w:val="00313A99"/>
    <w:rsid w:val="00314768"/>
    <w:rsid w:val="003149AE"/>
    <w:rsid w:val="00314AAF"/>
    <w:rsid w:val="00317347"/>
    <w:rsid w:val="0031750F"/>
    <w:rsid w:val="00317EE2"/>
    <w:rsid w:val="003207E7"/>
    <w:rsid w:val="00321488"/>
    <w:rsid w:val="00322E1A"/>
    <w:rsid w:val="00324028"/>
    <w:rsid w:val="003244B7"/>
    <w:rsid w:val="00326C2B"/>
    <w:rsid w:val="00327123"/>
    <w:rsid w:val="00327163"/>
    <w:rsid w:val="00327246"/>
    <w:rsid w:val="00327952"/>
    <w:rsid w:val="00327ACC"/>
    <w:rsid w:val="00327F13"/>
    <w:rsid w:val="0033075D"/>
    <w:rsid w:val="00330907"/>
    <w:rsid w:val="003339D9"/>
    <w:rsid w:val="00334CC3"/>
    <w:rsid w:val="00335ADD"/>
    <w:rsid w:val="00341429"/>
    <w:rsid w:val="003415BB"/>
    <w:rsid w:val="003416E0"/>
    <w:rsid w:val="00341F87"/>
    <w:rsid w:val="0034307B"/>
    <w:rsid w:val="00343276"/>
    <w:rsid w:val="00345899"/>
    <w:rsid w:val="00345E77"/>
    <w:rsid w:val="003469F5"/>
    <w:rsid w:val="00346DB9"/>
    <w:rsid w:val="003504BF"/>
    <w:rsid w:val="003507C3"/>
    <w:rsid w:val="00352043"/>
    <w:rsid w:val="003523EE"/>
    <w:rsid w:val="00352BD4"/>
    <w:rsid w:val="00353ED3"/>
    <w:rsid w:val="00354C9C"/>
    <w:rsid w:val="003566F2"/>
    <w:rsid w:val="00356760"/>
    <w:rsid w:val="0035677D"/>
    <w:rsid w:val="00356E84"/>
    <w:rsid w:val="003579CA"/>
    <w:rsid w:val="00360B6F"/>
    <w:rsid w:val="00360E25"/>
    <w:rsid w:val="00361045"/>
    <w:rsid w:val="00362A6C"/>
    <w:rsid w:val="003664C7"/>
    <w:rsid w:val="00366B39"/>
    <w:rsid w:val="00366E7B"/>
    <w:rsid w:val="00367B12"/>
    <w:rsid w:val="003707EE"/>
    <w:rsid w:val="00371363"/>
    <w:rsid w:val="00371629"/>
    <w:rsid w:val="00371E40"/>
    <w:rsid w:val="00372070"/>
    <w:rsid w:val="0037251E"/>
    <w:rsid w:val="00373085"/>
    <w:rsid w:val="00374255"/>
    <w:rsid w:val="00375064"/>
    <w:rsid w:val="003768D8"/>
    <w:rsid w:val="003768D9"/>
    <w:rsid w:val="003801D9"/>
    <w:rsid w:val="0038107B"/>
    <w:rsid w:val="00381B58"/>
    <w:rsid w:val="003826D7"/>
    <w:rsid w:val="003834FE"/>
    <w:rsid w:val="00383559"/>
    <w:rsid w:val="003847E7"/>
    <w:rsid w:val="00384BF9"/>
    <w:rsid w:val="00385067"/>
    <w:rsid w:val="00387C4F"/>
    <w:rsid w:val="003905DD"/>
    <w:rsid w:val="0039072C"/>
    <w:rsid w:val="00392103"/>
    <w:rsid w:val="00392618"/>
    <w:rsid w:val="0039485F"/>
    <w:rsid w:val="00395156"/>
    <w:rsid w:val="003956C5"/>
    <w:rsid w:val="00395A32"/>
    <w:rsid w:val="003961C3"/>
    <w:rsid w:val="0039683B"/>
    <w:rsid w:val="0039716E"/>
    <w:rsid w:val="003A07D2"/>
    <w:rsid w:val="003A12F7"/>
    <w:rsid w:val="003A17AC"/>
    <w:rsid w:val="003A255A"/>
    <w:rsid w:val="003A37E9"/>
    <w:rsid w:val="003A428E"/>
    <w:rsid w:val="003A4B37"/>
    <w:rsid w:val="003A4E11"/>
    <w:rsid w:val="003A602D"/>
    <w:rsid w:val="003A6DDC"/>
    <w:rsid w:val="003B027B"/>
    <w:rsid w:val="003B06CA"/>
    <w:rsid w:val="003B1933"/>
    <w:rsid w:val="003B249D"/>
    <w:rsid w:val="003B2A22"/>
    <w:rsid w:val="003B3EE2"/>
    <w:rsid w:val="003B429B"/>
    <w:rsid w:val="003B4F53"/>
    <w:rsid w:val="003B6020"/>
    <w:rsid w:val="003B6412"/>
    <w:rsid w:val="003B786C"/>
    <w:rsid w:val="003C128E"/>
    <w:rsid w:val="003C36DA"/>
    <w:rsid w:val="003C5395"/>
    <w:rsid w:val="003C54B3"/>
    <w:rsid w:val="003C7345"/>
    <w:rsid w:val="003C7CA9"/>
    <w:rsid w:val="003C7DEE"/>
    <w:rsid w:val="003C7EA5"/>
    <w:rsid w:val="003D094C"/>
    <w:rsid w:val="003D0C75"/>
    <w:rsid w:val="003D1619"/>
    <w:rsid w:val="003D1CE5"/>
    <w:rsid w:val="003D1E09"/>
    <w:rsid w:val="003D25F5"/>
    <w:rsid w:val="003D326A"/>
    <w:rsid w:val="003D33EC"/>
    <w:rsid w:val="003D4733"/>
    <w:rsid w:val="003D4814"/>
    <w:rsid w:val="003D493D"/>
    <w:rsid w:val="003D4A9B"/>
    <w:rsid w:val="003D6001"/>
    <w:rsid w:val="003D60FB"/>
    <w:rsid w:val="003D72DC"/>
    <w:rsid w:val="003D7B55"/>
    <w:rsid w:val="003E0912"/>
    <w:rsid w:val="003E1245"/>
    <w:rsid w:val="003E135C"/>
    <w:rsid w:val="003E13DC"/>
    <w:rsid w:val="003E19E4"/>
    <w:rsid w:val="003E1E00"/>
    <w:rsid w:val="003E2107"/>
    <w:rsid w:val="003E22B9"/>
    <w:rsid w:val="003E259C"/>
    <w:rsid w:val="003E36C8"/>
    <w:rsid w:val="003E5095"/>
    <w:rsid w:val="003E6A88"/>
    <w:rsid w:val="003F1935"/>
    <w:rsid w:val="003F2CF2"/>
    <w:rsid w:val="003F3E60"/>
    <w:rsid w:val="003F5FB0"/>
    <w:rsid w:val="003F6267"/>
    <w:rsid w:val="003F6D2E"/>
    <w:rsid w:val="00400C14"/>
    <w:rsid w:val="00401A4E"/>
    <w:rsid w:val="00402A0B"/>
    <w:rsid w:val="00402E5A"/>
    <w:rsid w:val="004034BA"/>
    <w:rsid w:val="0040493A"/>
    <w:rsid w:val="00405B0F"/>
    <w:rsid w:val="00406CD4"/>
    <w:rsid w:val="00406EF7"/>
    <w:rsid w:val="004075DB"/>
    <w:rsid w:val="00407C18"/>
    <w:rsid w:val="00407F54"/>
    <w:rsid w:val="00410D9B"/>
    <w:rsid w:val="00410DA4"/>
    <w:rsid w:val="004118B5"/>
    <w:rsid w:val="00412921"/>
    <w:rsid w:val="00412CD1"/>
    <w:rsid w:val="00413C60"/>
    <w:rsid w:val="00414A8D"/>
    <w:rsid w:val="00415D63"/>
    <w:rsid w:val="004163A6"/>
    <w:rsid w:val="00416966"/>
    <w:rsid w:val="00416DD9"/>
    <w:rsid w:val="00420E38"/>
    <w:rsid w:val="00421299"/>
    <w:rsid w:val="0042197C"/>
    <w:rsid w:val="00421A3E"/>
    <w:rsid w:val="0042231A"/>
    <w:rsid w:val="00422EFD"/>
    <w:rsid w:val="00423ABF"/>
    <w:rsid w:val="0042577D"/>
    <w:rsid w:val="00425F38"/>
    <w:rsid w:val="004270E5"/>
    <w:rsid w:val="0042756E"/>
    <w:rsid w:val="004277C9"/>
    <w:rsid w:val="00431D16"/>
    <w:rsid w:val="00432F36"/>
    <w:rsid w:val="004331BE"/>
    <w:rsid w:val="00433A29"/>
    <w:rsid w:val="00434262"/>
    <w:rsid w:val="00434992"/>
    <w:rsid w:val="00434A57"/>
    <w:rsid w:val="0043699D"/>
    <w:rsid w:val="00436EFB"/>
    <w:rsid w:val="00437077"/>
    <w:rsid w:val="00440189"/>
    <w:rsid w:val="00440706"/>
    <w:rsid w:val="0044112F"/>
    <w:rsid w:val="004414B6"/>
    <w:rsid w:val="004414C6"/>
    <w:rsid w:val="0044285E"/>
    <w:rsid w:val="0044319A"/>
    <w:rsid w:val="00443AC3"/>
    <w:rsid w:val="00444345"/>
    <w:rsid w:val="004447F8"/>
    <w:rsid w:val="00444C20"/>
    <w:rsid w:val="00446474"/>
    <w:rsid w:val="00446765"/>
    <w:rsid w:val="00446F01"/>
    <w:rsid w:val="00447E29"/>
    <w:rsid w:val="0045023F"/>
    <w:rsid w:val="00450DFD"/>
    <w:rsid w:val="00451AC7"/>
    <w:rsid w:val="00452D02"/>
    <w:rsid w:val="00452FDF"/>
    <w:rsid w:val="00453E83"/>
    <w:rsid w:val="0045404C"/>
    <w:rsid w:val="004556C2"/>
    <w:rsid w:val="004562E7"/>
    <w:rsid w:val="004619F5"/>
    <w:rsid w:val="00461AC6"/>
    <w:rsid w:val="004620EF"/>
    <w:rsid w:val="00463271"/>
    <w:rsid w:val="00463319"/>
    <w:rsid w:val="00464E46"/>
    <w:rsid w:val="004651F4"/>
    <w:rsid w:val="0046560C"/>
    <w:rsid w:val="00466FC8"/>
    <w:rsid w:val="0046746D"/>
    <w:rsid w:val="004675C1"/>
    <w:rsid w:val="0047157B"/>
    <w:rsid w:val="00471DC9"/>
    <w:rsid w:val="00471E45"/>
    <w:rsid w:val="0047325C"/>
    <w:rsid w:val="004749DC"/>
    <w:rsid w:val="00475044"/>
    <w:rsid w:val="00476052"/>
    <w:rsid w:val="00476CE8"/>
    <w:rsid w:val="00476DD6"/>
    <w:rsid w:val="004801A0"/>
    <w:rsid w:val="004806A4"/>
    <w:rsid w:val="004808D6"/>
    <w:rsid w:val="00480BFD"/>
    <w:rsid w:val="004819C6"/>
    <w:rsid w:val="004826FD"/>
    <w:rsid w:val="00482950"/>
    <w:rsid w:val="00484279"/>
    <w:rsid w:val="0048427B"/>
    <w:rsid w:val="00487BB1"/>
    <w:rsid w:val="00487C11"/>
    <w:rsid w:val="00490E60"/>
    <w:rsid w:val="00493057"/>
    <w:rsid w:val="00493D67"/>
    <w:rsid w:val="004945D2"/>
    <w:rsid w:val="0049589F"/>
    <w:rsid w:val="00495F57"/>
    <w:rsid w:val="004963FB"/>
    <w:rsid w:val="00496E36"/>
    <w:rsid w:val="0049724A"/>
    <w:rsid w:val="004A0AF4"/>
    <w:rsid w:val="004A1020"/>
    <w:rsid w:val="004A27F0"/>
    <w:rsid w:val="004A35A0"/>
    <w:rsid w:val="004A398B"/>
    <w:rsid w:val="004A3CD1"/>
    <w:rsid w:val="004A4617"/>
    <w:rsid w:val="004A4AAE"/>
    <w:rsid w:val="004A6087"/>
    <w:rsid w:val="004A71CA"/>
    <w:rsid w:val="004A7BDB"/>
    <w:rsid w:val="004A7D7F"/>
    <w:rsid w:val="004B02FD"/>
    <w:rsid w:val="004B05DE"/>
    <w:rsid w:val="004B0B8D"/>
    <w:rsid w:val="004B15AC"/>
    <w:rsid w:val="004B17C6"/>
    <w:rsid w:val="004B1DCB"/>
    <w:rsid w:val="004B2CD3"/>
    <w:rsid w:val="004B378D"/>
    <w:rsid w:val="004B49BE"/>
    <w:rsid w:val="004B563D"/>
    <w:rsid w:val="004B56C8"/>
    <w:rsid w:val="004B5751"/>
    <w:rsid w:val="004B7429"/>
    <w:rsid w:val="004C253C"/>
    <w:rsid w:val="004C2D79"/>
    <w:rsid w:val="004C2EA5"/>
    <w:rsid w:val="004C30F7"/>
    <w:rsid w:val="004C32C0"/>
    <w:rsid w:val="004C332D"/>
    <w:rsid w:val="004C35A8"/>
    <w:rsid w:val="004C42AD"/>
    <w:rsid w:val="004C4F1B"/>
    <w:rsid w:val="004C5FB9"/>
    <w:rsid w:val="004C6160"/>
    <w:rsid w:val="004C64D5"/>
    <w:rsid w:val="004D16F1"/>
    <w:rsid w:val="004D2735"/>
    <w:rsid w:val="004D5941"/>
    <w:rsid w:val="004D7819"/>
    <w:rsid w:val="004E09AB"/>
    <w:rsid w:val="004E12AF"/>
    <w:rsid w:val="004E17F6"/>
    <w:rsid w:val="004E19BA"/>
    <w:rsid w:val="004E1BC6"/>
    <w:rsid w:val="004E2559"/>
    <w:rsid w:val="004E28EA"/>
    <w:rsid w:val="004E3266"/>
    <w:rsid w:val="004E3388"/>
    <w:rsid w:val="004E3FB8"/>
    <w:rsid w:val="004E469F"/>
    <w:rsid w:val="004E4E61"/>
    <w:rsid w:val="004E678E"/>
    <w:rsid w:val="004F0BB1"/>
    <w:rsid w:val="004F3DA5"/>
    <w:rsid w:val="004F4C93"/>
    <w:rsid w:val="004F5BE0"/>
    <w:rsid w:val="004F6A0D"/>
    <w:rsid w:val="00501969"/>
    <w:rsid w:val="00503454"/>
    <w:rsid w:val="00505506"/>
    <w:rsid w:val="00505C4D"/>
    <w:rsid w:val="00505F02"/>
    <w:rsid w:val="00506822"/>
    <w:rsid w:val="005107FB"/>
    <w:rsid w:val="005109E3"/>
    <w:rsid w:val="00511293"/>
    <w:rsid w:val="005112FF"/>
    <w:rsid w:val="0051135F"/>
    <w:rsid w:val="0051223D"/>
    <w:rsid w:val="005127C9"/>
    <w:rsid w:val="00513569"/>
    <w:rsid w:val="00513E8D"/>
    <w:rsid w:val="00514C5E"/>
    <w:rsid w:val="00516C76"/>
    <w:rsid w:val="0051714D"/>
    <w:rsid w:val="00517E2E"/>
    <w:rsid w:val="005217F3"/>
    <w:rsid w:val="00521E0F"/>
    <w:rsid w:val="00522BBF"/>
    <w:rsid w:val="00522CD5"/>
    <w:rsid w:val="00523622"/>
    <w:rsid w:val="00524405"/>
    <w:rsid w:val="00525311"/>
    <w:rsid w:val="00527C8F"/>
    <w:rsid w:val="0053072F"/>
    <w:rsid w:val="00530DB4"/>
    <w:rsid w:val="00531E8F"/>
    <w:rsid w:val="0053488F"/>
    <w:rsid w:val="005352F0"/>
    <w:rsid w:val="00535799"/>
    <w:rsid w:val="005359FE"/>
    <w:rsid w:val="0053707B"/>
    <w:rsid w:val="0053777C"/>
    <w:rsid w:val="005413BB"/>
    <w:rsid w:val="0054215F"/>
    <w:rsid w:val="00542C65"/>
    <w:rsid w:val="00547425"/>
    <w:rsid w:val="005476E5"/>
    <w:rsid w:val="00547F23"/>
    <w:rsid w:val="0055055C"/>
    <w:rsid w:val="0055079E"/>
    <w:rsid w:val="00550FB8"/>
    <w:rsid w:val="005514ED"/>
    <w:rsid w:val="005527A6"/>
    <w:rsid w:val="00552ED4"/>
    <w:rsid w:val="005543BA"/>
    <w:rsid w:val="005543C4"/>
    <w:rsid w:val="00554628"/>
    <w:rsid w:val="00555482"/>
    <w:rsid w:val="005608A9"/>
    <w:rsid w:val="00560B13"/>
    <w:rsid w:val="005619C8"/>
    <w:rsid w:val="00561AEE"/>
    <w:rsid w:val="00563976"/>
    <w:rsid w:val="00563CE5"/>
    <w:rsid w:val="00564B49"/>
    <w:rsid w:val="00566909"/>
    <w:rsid w:val="00566D55"/>
    <w:rsid w:val="00567822"/>
    <w:rsid w:val="00567F0A"/>
    <w:rsid w:val="005700F9"/>
    <w:rsid w:val="00570238"/>
    <w:rsid w:val="00570CE0"/>
    <w:rsid w:val="00571C12"/>
    <w:rsid w:val="00572DDB"/>
    <w:rsid w:val="005735D7"/>
    <w:rsid w:val="00574D47"/>
    <w:rsid w:val="005773CD"/>
    <w:rsid w:val="00581806"/>
    <w:rsid w:val="00582BCF"/>
    <w:rsid w:val="00582C9C"/>
    <w:rsid w:val="00582FE9"/>
    <w:rsid w:val="00583123"/>
    <w:rsid w:val="005843D3"/>
    <w:rsid w:val="005847DE"/>
    <w:rsid w:val="0058582A"/>
    <w:rsid w:val="00585FEC"/>
    <w:rsid w:val="00586161"/>
    <w:rsid w:val="0058647D"/>
    <w:rsid w:val="00586808"/>
    <w:rsid w:val="00586C78"/>
    <w:rsid w:val="0058729F"/>
    <w:rsid w:val="00591C57"/>
    <w:rsid w:val="00593294"/>
    <w:rsid w:val="00594C90"/>
    <w:rsid w:val="00597A5B"/>
    <w:rsid w:val="00597E9F"/>
    <w:rsid w:val="005A000E"/>
    <w:rsid w:val="005A00CB"/>
    <w:rsid w:val="005A04E2"/>
    <w:rsid w:val="005A0CA7"/>
    <w:rsid w:val="005A42FA"/>
    <w:rsid w:val="005A4B20"/>
    <w:rsid w:val="005A5156"/>
    <w:rsid w:val="005A566C"/>
    <w:rsid w:val="005A573E"/>
    <w:rsid w:val="005A5D22"/>
    <w:rsid w:val="005A5E13"/>
    <w:rsid w:val="005A6369"/>
    <w:rsid w:val="005A6B7E"/>
    <w:rsid w:val="005A7ABD"/>
    <w:rsid w:val="005B0D5C"/>
    <w:rsid w:val="005B0E28"/>
    <w:rsid w:val="005B14C7"/>
    <w:rsid w:val="005B35D6"/>
    <w:rsid w:val="005B425F"/>
    <w:rsid w:val="005B4831"/>
    <w:rsid w:val="005B71A9"/>
    <w:rsid w:val="005B74A0"/>
    <w:rsid w:val="005C0277"/>
    <w:rsid w:val="005C1495"/>
    <w:rsid w:val="005C1EB3"/>
    <w:rsid w:val="005C7136"/>
    <w:rsid w:val="005C74E9"/>
    <w:rsid w:val="005C783A"/>
    <w:rsid w:val="005C78C2"/>
    <w:rsid w:val="005C7989"/>
    <w:rsid w:val="005D0A0D"/>
    <w:rsid w:val="005D0AC3"/>
    <w:rsid w:val="005D1ED9"/>
    <w:rsid w:val="005D2314"/>
    <w:rsid w:val="005D3E33"/>
    <w:rsid w:val="005D4B89"/>
    <w:rsid w:val="005D53D1"/>
    <w:rsid w:val="005D5473"/>
    <w:rsid w:val="005D5521"/>
    <w:rsid w:val="005D5EF7"/>
    <w:rsid w:val="005D65FD"/>
    <w:rsid w:val="005D760A"/>
    <w:rsid w:val="005D7BA4"/>
    <w:rsid w:val="005E0B96"/>
    <w:rsid w:val="005E17D7"/>
    <w:rsid w:val="005E1E34"/>
    <w:rsid w:val="005E3298"/>
    <w:rsid w:val="005E3617"/>
    <w:rsid w:val="005E412F"/>
    <w:rsid w:val="005E4A67"/>
    <w:rsid w:val="005E5076"/>
    <w:rsid w:val="005E5A2D"/>
    <w:rsid w:val="005E63A1"/>
    <w:rsid w:val="005E64F0"/>
    <w:rsid w:val="005E671F"/>
    <w:rsid w:val="005F357B"/>
    <w:rsid w:val="005F380B"/>
    <w:rsid w:val="005F56D7"/>
    <w:rsid w:val="005F5DDC"/>
    <w:rsid w:val="005F5DF3"/>
    <w:rsid w:val="005F6592"/>
    <w:rsid w:val="005F6B09"/>
    <w:rsid w:val="005F72B0"/>
    <w:rsid w:val="005F7658"/>
    <w:rsid w:val="005F77D3"/>
    <w:rsid w:val="005F780F"/>
    <w:rsid w:val="006006D9"/>
    <w:rsid w:val="00600FAD"/>
    <w:rsid w:val="00601E92"/>
    <w:rsid w:val="00602C59"/>
    <w:rsid w:val="00605208"/>
    <w:rsid w:val="00605365"/>
    <w:rsid w:val="00605BF9"/>
    <w:rsid w:val="00607597"/>
    <w:rsid w:val="0060765D"/>
    <w:rsid w:val="00607B8C"/>
    <w:rsid w:val="00607CFE"/>
    <w:rsid w:val="00607E3F"/>
    <w:rsid w:val="00613304"/>
    <w:rsid w:val="00614F80"/>
    <w:rsid w:val="006155F6"/>
    <w:rsid w:val="00615DD5"/>
    <w:rsid w:val="00616D7C"/>
    <w:rsid w:val="006201CA"/>
    <w:rsid w:val="00621DE5"/>
    <w:rsid w:val="00623646"/>
    <w:rsid w:val="006236DD"/>
    <w:rsid w:val="006239AE"/>
    <w:rsid w:val="00624ACF"/>
    <w:rsid w:val="00624EDA"/>
    <w:rsid w:val="00625C7D"/>
    <w:rsid w:val="00625DE5"/>
    <w:rsid w:val="00625EB8"/>
    <w:rsid w:val="00626556"/>
    <w:rsid w:val="00626B93"/>
    <w:rsid w:val="00627BE3"/>
    <w:rsid w:val="006306D1"/>
    <w:rsid w:val="00630933"/>
    <w:rsid w:val="00630EC2"/>
    <w:rsid w:val="0063116E"/>
    <w:rsid w:val="00631724"/>
    <w:rsid w:val="00632A9E"/>
    <w:rsid w:val="00634031"/>
    <w:rsid w:val="006364CE"/>
    <w:rsid w:val="006410BB"/>
    <w:rsid w:val="00641F57"/>
    <w:rsid w:val="00642BAF"/>
    <w:rsid w:val="00643BAD"/>
    <w:rsid w:val="006444EB"/>
    <w:rsid w:val="0064462C"/>
    <w:rsid w:val="00644EEB"/>
    <w:rsid w:val="00645A28"/>
    <w:rsid w:val="00645F3B"/>
    <w:rsid w:val="00646542"/>
    <w:rsid w:val="00646D58"/>
    <w:rsid w:val="00646E04"/>
    <w:rsid w:val="006474D8"/>
    <w:rsid w:val="00650FE2"/>
    <w:rsid w:val="00654BF9"/>
    <w:rsid w:val="006554F1"/>
    <w:rsid w:val="00656719"/>
    <w:rsid w:val="00656E0F"/>
    <w:rsid w:val="006602AE"/>
    <w:rsid w:val="00660FF0"/>
    <w:rsid w:val="006617AF"/>
    <w:rsid w:val="00661FCD"/>
    <w:rsid w:val="006620C8"/>
    <w:rsid w:val="00662387"/>
    <w:rsid w:val="00662C71"/>
    <w:rsid w:val="00665DEC"/>
    <w:rsid w:val="00666416"/>
    <w:rsid w:val="0066654B"/>
    <w:rsid w:val="00667C69"/>
    <w:rsid w:val="00667CAF"/>
    <w:rsid w:val="00671007"/>
    <w:rsid w:val="00671045"/>
    <w:rsid w:val="006720F0"/>
    <w:rsid w:val="0067366D"/>
    <w:rsid w:val="00673723"/>
    <w:rsid w:val="00673EC1"/>
    <w:rsid w:val="00674A02"/>
    <w:rsid w:val="00676E99"/>
    <w:rsid w:val="006773AD"/>
    <w:rsid w:val="006811B6"/>
    <w:rsid w:val="00682B6E"/>
    <w:rsid w:val="00683DC3"/>
    <w:rsid w:val="00683F79"/>
    <w:rsid w:val="00686D1D"/>
    <w:rsid w:val="00687B5C"/>
    <w:rsid w:val="00690839"/>
    <w:rsid w:val="006914F1"/>
    <w:rsid w:val="0069235A"/>
    <w:rsid w:val="006923C7"/>
    <w:rsid w:val="00692B93"/>
    <w:rsid w:val="0069379A"/>
    <w:rsid w:val="00693F1D"/>
    <w:rsid w:val="0069596A"/>
    <w:rsid w:val="00695D70"/>
    <w:rsid w:val="006963FC"/>
    <w:rsid w:val="006A16D4"/>
    <w:rsid w:val="006A1790"/>
    <w:rsid w:val="006A3DCB"/>
    <w:rsid w:val="006A4001"/>
    <w:rsid w:val="006A48DB"/>
    <w:rsid w:val="006A548E"/>
    <w:rsid w:val="006A58CA"/>
    <w:rsid w:val="006A5D6E"/>
    <w:rsid w:val="006A73B3"/>
    <w:rsid w:val="006A7FC4"/>
    <w:rsid w:val="006B02F3"/>
    <w:rsid w:val="006B136B"/>
    <w:rsid w:val="006B285A"/>
    <w:rsid w:val="006B2900"/>
    <w:rsid w:val="006B52C0"/>
    <w:rsid w:val="006B6FCB"/>
    <w:rsid w:val="006B76CA"/>
    <w:rsid w:val="006B798C"/>
    <w:rsid w:val="006B7E93"/>
    <w:rsid w:val="006BCE9D"/>
    <w:rsid w:val="006C21AF"/>
    <w:rsid w:val="006C2F7B"/>
    <w:rsid w:val="006C30D8"/>
    <w:rsid w:val="006C470C"/>
    <w:rsid w:val="006C69C1"/>
    <w:rsid w:val="006C6B7E"/>
    <w:rsid w:val="006D1C85"/>
    <w:rsid w:val="006D1ECB"/>
    <w:rsid w:val="006D3125"/>
    <w:rsid w:val="006D4060"/>
    <w:rsid w:val="006D6268"/>
    <w:rsid w:val="006D6AD6"/>
    <w:rsid w:val="006D7137"/>
    <w:rsid w:val="006E02F2"/>
    <w:rsid w:val="006E0A97"/>
    <w:rsid w:val="006E1EFD"/>
    <w:rsid w:val="006E1F91"/>
    <w:rsid w:val="006E29A5"/>
    <w:rsid w:val="006E40D0"/>
    <w:rsid w:val="006E4A8E"/>
    <w:rsid w:val="006E76F8"/>
    <w:rsid w:val="006F28C5"/>
    <w:rsid w:val="006F300E"/>
    <w:rsid w:val="006F3FB7"/>
    <w:rsid w:val="006F4112"/>
    <w:rsid w:val="006F4714"/>
    <w:rsid w:val="006F475C"/>
    <w:rsid w:val="006F4E8D"/>
    <w:rsid w:val="006F5457"/>
    <w:rsid w:val="006F5F05"/>
    <w:rsid w:val="006F6F27"/>
    <w:rsid w:val="006F74AA"/>
    <w:rsid w:val="00700601"/>
    <w:rsid w:val="007008B8"/>
    <w:rsid w:val="007041B1"/>
    <w:rsid w:val="00704355"/>
    <w:rsid w:val="007043E6"/>
    <w:rsid w:val="00704E91"/>
    <w:rsid w:val="00706D64"/>
    <w:rsid w:val="00707AD8"/>
    <w:rsid w:val="00711181"/>
    <w:rsid w:val="007118EC"/>
    <w:rsid w:val="00711A0E"/>
    <w:rsid w:val="00712CFB"/>
    <w:rsid w:val="00713B56"/>
    <w:rsid w:val="007143D3"/>
    <w:rsid w:val="007144BB"/>
    <w:rsid w:val="00715848"/>
    <w:rsid w:val="00715AF5"/>
    <w:rsid w:val="00717E5C"/>
    <w:rsid w:val="00721A7F"/>
    <w:rsid w:val="00721B35"/>
    <w:rsid w:val="0072221F"/>
    <w:rsid w:val="0072297D"/>
    <w:rsid w:val="007233FD"/>
    <w:rsid w:val="00723C4C"/>
    <w:rsid w:val="00723D9A"/>
    <w:rsid w:val="00723F7E"/>
    <w:rsid w:val="00725208"/>
    <w:rsid w:val="00725C74"/>
    <w:rsid w:val="007279FD"/>
    <w:rsid w:val="007307B0"/>
    <w:rsid w:val="00731529"/>
    <w:rsid w:val="00731571"/>
    <w:rsid w:val="007333FE"/>
    <w:rsid w:val="00733C3E"/>
    <w:rsid w:val="00733EB7"/>
    <w:rsid w:val="007340D4"/>
    <w:rsid w:val="007348A9"/>
    <w:rsid w:val="00735E00"/>
    <w:rsid w:val="00735E06"/>
    <w:rsid w:val="007360C4"/>
    <w:rsid w:val="00736D94"/>
    <w:rsid w:val="007372E3"/>
    <w:rsid w:val="00737EC3"/>
    <w:rsid w:val="00740013"/>
    <w:rsid w:val="0074075F"/>
    <w:rsid w:val="007411F4"/>
    <w:rsid w:val="0074299F"/>
    <w:rsid w:val="00742DCC"/>
    <w:rsid w:val="00743992"/>
    <w:rsid w:val="00744575"/>
    <w:rsid w:val="007454B1"/>
    <w:rsid w:val="007460C1"/>
    <w:rsid w:val="007462E4"/>
    <w:rsid w:val="007501CB"/>
    <w:rsid w:val="007509F9"/>
    <w:rsid w:val="00750A2C"/>
    <w:rsid w:val="00752734"/>
    <w:rsid w:val="00752B5D"/>
    <w:rsid w:val="007557AC"/>
    <w:rsid w:val="00756115"/>
    <w:rsid w:val="00756589"/>
    <w:rsid w:val="00756D05"/>
    <w:rsid w:val="00757406"/>
    <w:rsid w:val="0076145F"/>
    <w:rsid w:val="0076315A"/>
    <w:rsid w:val="0076434E"/>
    <w:rsid w:val="00765952"/>
    <w:rsid w:val="00766A24"/>
    <w:rsid w:val="00766A2C"/>
    <w:rsid w:val="007674ED"/>
    <w:rsid w:val="00767B1F"/>
    <w:rsid w:val="00767E5E"/>
    <w:rsid w:val="00767F46"/>
    <w:rsid w:val="007728B5"/>
    <w:rsid w:val="007740C9"/>
    <w:rsid w:val="00774A02"/>
    <w:rsid w:val="00775D13"/>
    <w:rsid w:val="00776F3D"/>
    <w:rsid w:val="00776F83"/>
    <w:rsid w:val="00777105"/>
    <w:rsid w:val="00777EB9"/>
    <w:rsid w:val="00777F9A"/>
    <w:rsid w:val="00780990"/>
    <w:rsid w:val="00781566"/>
    <w:rsid w:val="0078180C"/>
    <w:rsid w:val="00781C98"/>
    <w:rsid w:val="00783372"/>
    <w:rsid w:val="007836CC"/>
    <w:rsid w:val="007842AC"/>
    <w:rsid w:val="00784469"/>
    <w:rsid w:val="00784CDD"/>
    <w:rsid w:val="00784F59"/>
    <w:rsid w:val="00791896"/>
    <w:rsid w:val="007919E4"/>
    <w:rsid w:val="0079267E"/>
    <w:rsid w:val="00793024"/>
    <w:rsid w:val="00793521"/>
    <w:rsid w:val="007937E9"/>
    <w:rsid w:val="00795729"/>
    <w:rsid w:val="00795C25"/>
    <w:rsid w:val="00797A10"/>
    <w:rsid w:val="007A1E78"/>
    <w:rsid w:val="007A4B08"/>
    <w:rsid w:val="007A5668"/>
    <w:rsid w:val="007A5B9F"/>
    <w:rsid w:val="007A6174"/>
    <w:rsid w:val="007A6E13"/>
    <w:rsid w:val="007A763A"/>
    <w:rsid w:val="007A7AD3"/>
    <w:rsid w:val="007B0E52"/>
    <w:rsid w:val="007B21DC"/>
    <w:rsid w:val="007B27D2"/>
    <w:rsid w:val="007B28BF"/>
    <w:rsid w:val="007B29A0"/>
    <w:rsid w:val="007B2BBD"/>
    <w:rsid w:val="007B2E80"/>
    <w:rsid w:val="007B2F37"/>
    <w:rsid w:val="007B7BC9"/>
    <w:rsid w:val="007C027E"/>
    <w:rsid w:val="007C1993"/>
    <w:rsid w:val="007C33E6"/>
    <w:rsid w:val="007C3699"/>
    <w:rsid w:val="007C5D46"/>
    <w:rsid w:val="007C6A13"/>
    <w:rsid w:val="007C6CDC"/>
    <w:rsid w:val="007D1D74"/>
    <w:rsid w:val="007D279F"/>
    <w:rsid w:val="007D2907"/>
    <w:rsid w:val="007D2A4F"/>
    <w:rsid w:val="007D2E98"/>
    <w:rsid w:val="007D3A8A"/>
    <w:rsid w:val="007D3E5D"/>
    <w:rsid w:val="007D4317"/>
    <w:rsid w:val="007D6BFF"/>
    <w:rsid w:val="007D7DA0"/>
    <w:rsid w:val="007D8C13"/>
    <w:rsid w:val="007E3695"/>
    <w:rsid w:val="007E37F7"/>
    <w:rsid w:val="007E5C16"/>
    <w:rsid w:val="007E636F"/>
    <w:rsid w:val="007E6BCA"/>
    <w:rsid w:val="007E78FE"/>
    <w:rsid w:val="007F0363"/>
    <w:rsid w:val="007F058A"/>
    <w:rsid w:val="007F4958"/>
    <w:rsid w:val="007F666E"/>
    <w:rsid w:val="007F6CB2"/>
    <w:rsid w:val="007F7E3F"/>
    <w:rsid w:val="007F7F20"/>
    <w:rsid w:val="00800A44"/>
    <w:rsid w:val="00803814"/>
    <w:rsid w:val="0080466E"/>
    <w:rsid w:val="00804F6B"/>
    <w:rsid w:val="008058D8"/>
    <w:rsid w:val="008066F2"/>
    <w:rsid w:val="00806E28"/>
    <w:rsid w:val="00807583"/>
    <w:rsid w:val="00810D50"/>
    <w:rsid w:val="00812C55"/>
    <w:rsid w:val="00813B9C"/>
    <w:rsid w:val="00813CEB"/>
    <w:rsid w:val="00814054"/>
    <w:rsid w:val="0081625D"/>
    <w:rsid w:val="00816F48"/>
    <w:rsid w:val="008177D1"/>
    <w:rsid w:val="008205A6"/>
    <w:rsid w:val="008210D2"/>
    <w:rsid w:val="0082163D"/>
    <w:rsid w:val="0082224C"/>
    <w:rsid w:val="00822AE7"/>
    <w:rsid w:val="008232A0"/>
    <w:rsid w:val="00824BCA"/>
    <w:rsid w:val="00824BFC"/>
    <w:rsid w:val="00824DF4"/>
    <w:rsid w:val="00824DF7"/>
    <w:rsid w:val="00824FCA"/>
    <w:rsid w:val="00825A41"/>
    <w:rsid w:val="00825F1C"/>
    <w:rsid w:val="00830FDB"/>
    <w:rsid w:val="008321F0"/>
    <w:rsid w:val="00832717"/>
    <w:rsid w:val="008327F2"/>
    <w:rsid w:val="00832C85"/>
    <w:rsid w:val="008336F3"/>
    <w:rsid w:val="00833A66"/>
    <w:rsid w:val="008341F5"/>
    <w:rsid w:val="00834B51"/>
    <w:rsid w:val="0083794C"/>
    <w:rsid w:val="00840B50"/>
    <w:rsid w:val="0084210E"/>
    <w:rsid w:val="00843360"/>
    <w:rsid w:val="0084379B"/>
    <w:rsid w:val="008447A9"/>
    <w:rsid w:val="0084593B"/>
    <w:rsid w:val="00845F07"/>
    <w:rsid w:val="00846139"/>
    <w:rsid w:val="008505FF"/>
    <w:rsid w:val="0085498E"/>
    <w:rsid w:val="00854C1D"/>
    <w:rsid w:val="0085614C"/>
    <w:rsid w:val="00856478"/>
    <w:rsid w:val="008566BB"/>
    <w:rsid w:val="008573D1"/>
    <w:rsid w:val="00857445"/>
    <w:rsid w:val="00857A08"/>
    <w:rsid w:val="008605BE"/>
    <w:rsid w:val="00860BE1"/>
    <w:rsid w:val="0086161C"/>
    <w:rsid w:val="00862559"/>
    <w:rsid w:val="00863461"/>
    <w:rsid w:val="00863850"/>
    <w:rsid w:val="0086511E"/>
    <w:rsid w:val="00867D3C"/>
    <w:rsid w:val="008710C8"/>
    <w:rsid w:val="00871E68"/>
    <w:rsid w:val="008741E8"/>
    <w:rsid w:val="008747B7"/>
    <w:rsid w:val="008767F2"/>
    <w:rsid w:val="00876B05"/>
    <w:rsid w:val="00877C09"/>
    <w:rsid w:val="00880CFD"/>
    <w:rsid w:val="00880F1C"/>
    <w:rsid w:val="008813AE"/>
    <w:rsid w:val="008827F1"/>
    <w:rsid w:val="00884918"/>
    <w:rsid w:val="0088570D"/>
    <w:rsid w:val="00887C55"/>
    <w:rsid w:val="00887F37"/>
    <w:rsid w:val="00890F30"/>
    <w:rsid w:val="00891244"/>
    <w:rsid w:val="00892B13"/>
    <w:rsid w:val="0089456B"/>
    <w:rsid w:val="00894DCC"/>
    <w:rsid w:val="00895CF4"/>
    <w:rsid w:val="00896150"/>
    <w:rsid w:val="008967B6"/>
    <w:rsid w:val="008A0568"/>
    <w:rsid w:val="008A05B1"/>
    <w:rsid w:val="008A07B4"/>
    <w:rsid w:val="008A17C5"/>
    <w:rsid w:val="008A3683"/>
    <w:rsid w:val="008A3B0E"/>
    <w:rsid w:val="008A3E4A"/>
    <w:rsid w:val="008A4DEA"/>
    <w:rsid w:val="008A5C91"/>
    <w:rsid w:val="008A669F"/>
    <w:rsid w:val="008A7230"/>
    <w:rsid w:val="008A7D54"/>
    <w:rsid w:val="008A7DF7"/>
    <w:rsid w:val="008A7ED7"/>
    <w:rsid w:val="008B19B0"/>
    <w:rsid w:val="008B3D28"/>
    <w:rsid w:val="008B3F89"/>
    <w:rsid w:val="008B41B2"/>
    <w:rsid w:val="008B4323"/>
    <w:rsid w:val="008B4A57"/>
    <w:rsid w:val="008B4C0B"/>
    <w:rsid w:val="008B58F7"/>
    <w:rsid w:val="008B5A6E"/>
    <w:rsid w:val="008B5AE9"/>
    <w:rsid w:val="008B6181"/>
    <w:rsid w:val="008B65A7"/>
    <w:rsid w:val="008B6680"/>
    <w:rsid w:val="008B6E39"/>
    <w:rsid w:val="008B798A"/>
    <w:rsid w:val="008C165E"/>
    <w:rsid w:val="008C517F"/>
    <w:rsid w:val="008C5EC5"/>
    <w:rsid w:val="008C5F00"/>
    <w:rsid w:val="008C5F2A"/>
    <w:rsid w:val="008C603E"/>
    <w:rsid w:val="008D0560"/>
    <w:rsid w:val="008D1232"/>
    <w:rsid w:val="008D12BC"/>
    <w:rsid w:val="008D1E0D"/>
    <w:rsid w:val="008D44B4"/>
    <w:rsid w:val="008D4550"/>
    <w:rsid w:val="008D5293"/>
    <w:rsid w:val="008D5599"/>
    <w:rsid w:val="008D578B"/>
    <w:rsid w:val="008D59C3"/>
    <w:rsid w:val="008D5E68"/>
    <w:rsid w:val="008D7FE8"/>
    <w:rsid w:val="008E17B5"/>
    <w:rsid w:val="008E1F5F"/>
    <w:rsid w:val="008E3612"/>
    <w:rsid w:val="008E4A6B"/>
    <w:rsid w:val="008E4D5A"/>
    <w:rsid w:val="008E63A8"/>
    <w:rsid w:val="008E7304"/>
    <w:rsid w:val="008E7EE8"/>
    <w:rsid w:val="008F0162"/>
    <w:rsid w:val="008F09BF"/>
    <w:rsid w:val="008F0EF5"/>
    <w:rsid w:val="008F1205"/>
    <w:rsid w:val="008F1241"/>
    <w:rsid w:val="008F14DC"/>
    <w:rsid w:val="008F1E99"/>
    <w:rsid w:val="008F20E1"/>
    <w:rsid w:val="008F25AC"/>
    <w:rsid w:val="008F2A78"/>
    <w:rsid w:val="008F387D"/>
    <w:rsid w:val="008F6348"/>
    <w:rsid w:val="00900245"/>
    <w:rsid w:val="009005A1"/>
    <w:rsid w:val="00900FAD"/>
    <w:rsid w:val="009036DE"/>
    <w:rsid w:val="00904FFD"/>
    <w:rsid w:val="00905123"/>
    <w:rsid w:val="00905232"/>
    <w:rsid w:val="0090579E"/>
    <w:rsid w:val="00905F07"/>
    <w:rsid w:val="00906025"/>
    <w:rsid w:val="0091064A"/>
    <w:rsid w:val="00912337"/>
    <w:rsid w:val="009126A3"/>
    <w:rsid w:val="009128C3"/>
    <w:rsid w:val="0091296D"/>
    <w:rsid w:val="0091296F"/>
    <w:rsid w:val="00912D67"/>
    <w:rsid w:val="0091328D"/>
    <w:rsid w:val="00914346"/>
    <w:rsid w:val="00914AB4"/>
    <w:rsid w:val="00915D16"/>
    <w:rsid w:val="0091708B"/>
    <w:rsid w:val="0092074B"/>
    <w:rsid w:val="00920AEB"/>
    <w:rsid w:val="00920DEA"/>
    <w:rsid w:val="009218C1"/>
    <w:rsid w:val="00921DB0"/>
    <w:rsid w:val="00923234"/>
    <w:rsid w:val="0092381E"/>
    <w:rsid w:val="00924761"/>
    <w:rsid w:val="00924D53"/>
    <w:rsid w:val="009255A0"/>
    <w:rsid w:val="00926640"/>
    <w:rsid w:val="00927DDF"/>
    <w:rsid w:val="009300C3"/>
    <w:rsid w:val="0093034B"/>
    <w:rsid w:val="00931EB2"/>
    <w:rsid w:val="0093363B"/>
    <w:rsid w:val="00933C50"/>
    <w:rsid w:val="009343B1"/>
    <w:rsid w:val="009345AB"/>
    <w:rsid w:val="0093483A"/>
    <w:rsid w:val="00935B21"/>
    <w:rsid w:val="00936C42"/>
    <w:rsid w:val="00936CEE"/>
    <w:rsid w:val="00937A63"/>
    <w:rsid w:val="00937BC2"/>
    <w:rsid w:val="009404B6"/>
    <w:rsid w:val="009407E7"/>
    <w:rsid w:val="0094123C"/>
    <w:rsid w:val="0094370B"/>
    <w:rsid w:val="00944365"/>
    <w:rsid w:val="00945FC9"/>
    <w:rsid w:val="009471DB"/>
    <w:rsid w:val="00947703"/>
    <w:rsid w:val="009513A3"/>
    <w:rsid w:val="00952A5A"/>
    <w:rsid w:val="009531C9"/>
    <w:rsid w:val="00954B48"/>
    <w:rsid w:val="009550B9"/>
    <w:rsid w:val="00955A2F"/>
    <w:rsid w:val="0096166C"/>
    <w:rsid w:val="0096219B"/>
    <w:rsid w:val="009625EE"/>
    <w:rsid w:val="009628ED"/>
    <w:rsid w:val="00964EBF"/>
    <w:rsid w:val="00965A7C"/>
    <w:rsid w:val="0097125D"/>
    <w:rsid w:val="009723D4"/>
    <w:rsid w:val="00973336"/>
    <w:rsid w:val="00974039"/>
    <w:rsid w:val="0097486B"/>
    <w:rsid w:val="00977600"/>
    <w:rsid w:val="009779B8"/>
    <w:rsid w:val="0098051E"/>
    <w:rsid w:val="00980AE1"/>
    <w:rsid w:val="00981D97"/>
    <w:rsid w:val="00981EDA"/>
    <w:rsid w:val="009823AB"/>
    <w:rsid w:val="009829E0"/>
    <w:rsid w:val="00983FDC"/>
    <w:rsid w:val="00984DD3"/>
    <w:rsid w:val="00986965"/>
    <w:rsid w:val="00986E2C"/>
    <w:rsid w:val="009870ED"/>
    <w:rsid w:val="00987202"/>
    <w:rsid w:val="0098751C"/>
    <w:rsid w:val="00990076"/>
    <w:rsid w:val="00990BFE"/>
    <w:rsid w:val="00992D4A"/>
    <w:rsid w:val="00993896"/>
    <w:rsid w:val="009949FB"/>
    <w:rsid w:val="00995609"/>
    <w:rsid w:val="0099593E"/>
    <w:rsid w:val="009968CB"/>
    <w:rsid w:val="00997DAA"/>
    <w:rsid w:val="009A20D6"/>
    <w:rsid w:val="009A2811"/>
    <w:rsid w:val="009A2F27"/>
    <w:rsid w:val="009A3AFB"/>
    <w:rsid w:val="009A4805"/>
    <w:rsid w:val="009A54AC"/>
    <w:rsid w:val="009A5840"/>
    <w:rsid w:val="009A5D8C"/>
    <w:rsid w:val="009A6710"/>
    <w:rsid w:val="009A6788"/>
    <w:rsid w:val="009A6CDC"/>
    <w:rsid w:val="009A70FE"/>
    <w:rsid w:val="009A7E20"/>
    <w:rsid w:val="009B12C0"/>
    <w:rsid w:val="009B3816"/>
    <w:rsid w:val="009B7B70"/>
    <w:rsid w:val="009B7BFA"/>
    <w:rsid w:val="009B7C59"/>
    <w:rsid w:val="009B7E30"/>
    <w:rsid w:val="009C16B9"/>
    <w:rsid w:val="009C2482"/>
    <w:rsid w:val="009C34B8"/>
    <w:rsid w:val="009C36DA"/>
    <w:rsid w:val="009C3F5F"/>
    <w:rsid w:val="009C424A"/>
    <w:rsid w:val="009C4339"/>
    <w:rsid w:val="009C4360"/>
    <w:rsid w:val="009C52F7"/>
    <w:rsid w:val="009D1732"/>
    <w:rsid w:val="009D37F2"/>
    <w:rsid w:val="009D3C8A"/>
    <w:rsid w:val="009D3F86"/>
    <w:rsid w:val="009D4E2B"/>
    <w:rsid w:val="009D541C"/>
    <w:rsid w:val="009D7811"/>
    <w:rsid w:val="009E0956"/>
    <w:rsid w:val="009E0965"/>
    <w:rsid w:val="009E2766"/>
    <w:rsid w:val="009E29A2"/>
    <w:rsid w:val="009E2AE8"/>
    <w:rsid w:val="009E2BDB"/>
    <w:rsid w:val="009E3330"/>
    <w:rsid w:val="009E3379"/>
    <w:rsid w:val="009E451A"/>
    <w:rsid w:val="009E4EAC"/>
    <w:rsid w:val="009E5018"/>
    <w:rsid w:val="009E636B"/>
    <w:rsid w:val="009E73C7"/>
    <w:rsid w:val="009F0515"/>
    <w:rsid w:val="009F0EC7"/>
    <w:rsid w:val="009F2700"/>
    <w:rsid w:val="009F29E2"/>
    <w:rsid w:val="009F3732"/>
    <w:rsid w:val="009F3DC0"/>
    <w:rsid w:val="009F427D"/>
    <w:rsid w:val="009F565D"/>
    <w:rsid w:val="009F6070"/>
    <w:rsid w:val="009F7AED"/>
    <w:rsid w:val="00A0121A"/>
    <w:rsid w:val="00A017F4"/>
    <w:rsid w:val="00A01E92"/>
    <w:rsid w:val="00A0456A"/>
    <w:rsid w:val="00A05CFE"/>
    <w:rsid w:val="00A0704D"/>
    <w:rsid w:val="00A1017E"/>
    <w:rsid w:val="00A10458"/>
    <w:rsid w:val="00A10D3D"/>
    <w:rsid w:val="00A11032"/>
    <w:rsid w:val="00A116D3"/>
    <w:rsid w:val="00A117CE"/>
    <w:rsid w:val="00A12DB6"/>
    <w:rsid w:val="00A17B72"/>
    <w:rsid w:val="00A2020B"/>
    <w:rsid w:val="00A2045C"/>
    <w:rsid w:val="00A20CA1"/>
    <w:rsid w:val="00A21361"/>
    <w:rsid w:val="00A235FD"/>
    <w:rsid w:val="00A24DFF"/>
    <w:rsid w:val="00A25CDA"/>
    <w:rsid w:val="00A318B3"/>
    <w:rsid w:val="00A31F3A"/>
    <w:rsid w:val="00A32BA3"/>
    <w:rsid w:val="00A32F52"/>
    <w:rsid w:val="00A3318F"/>
    <w:rsid w:val="00A33FF2"/>
    <w:rsid w:val="00A34A4A"/>
    <w:rsid w:val="00A34B2A"/>
    <w:rsid w:val="00A35C1C"/>
    <w:rsid w:val="00A37680"/>
    <w:rsid w:val="00A37A27"/>
    <w:rsid w:val="00A37C1E"/>
    <w:rsid w:val="00A37CB0"/>
    <w:rsid w:val="00A4051D"/>
    <w:rsid w:val="00A40B9C"/>
    <w:rsid w:val="00A41986"/>
    <w:rsid w:val="00A41DEC"/>
    <w:rsid w:val="00A4227A"/>
    <w:rsid w:val="00A431C8"/>
    <w:rsid w:val="00A43553"/>
    <w:rsid w:val="00A43AE3"/>
    <w:rsid w:val="00A43FCE"/>
    <w:rsid w:val="00A443F5"/>
    <w:rsid w:val="00A4442A"/>
    <w:rsid w:val="00A44AEA"/>
    <w:rsid w:val="00A44B60"/>
    <w:rsid w:val="00A44C77"/>
    <w:rsid w:val="00A4507B"/>
    <w:rsid w:val="00A45C07"/>
    <w:rsid w:val="00A4615C"/>
    <w:rsid w:val="00A46306"/>
    <w:rsid w:val="00A47895"/>
    <w:rsid w:val="00A47B75"/>
    <w:rsid w:val="00A504BA"/>
    <w:rsid w:val="00A508A7"/>
    <w:rsid w:val="00A525AC"/>
    <w:rsid w:val="00A52E39"/>
    <w:rsid w:val="00A53C76"/>
    <w:rsid w:val="00A544E5"/>
    <w:rsid w:val="00A57EC6"/>
    <w:rsid w:val="00A60145"/>
    <w:rsid w:val="00A60B7E"/>
    <w:rsid w:val="00A60C49"/>
    <w:rsid w:val="00A616C1"/>
    <w:rsid w:val="00A62BB7"/>
    <w:rsid w:val="00A63CDC"/>
    <w:rsid w:val="00A6421B"/>
    <w:rsid w:val="00A6421D"/>
    <w:rsid w:val="00A6491E"/>
    <w:rsid w:val="00A64EB5"/>
    <w:rsid w:val="00A64EDA"/>
    <w:rsid w:val="00A65140"/>
    <w:rsid w:val="00A6710E"/>
    <w:rsid w:val="00A70592"/>
    <w:rsid w:val="00A7073F"/>
    <w:rsid w:val="00A724E8"/>
    <w:rsid w:val="00A725B1"/>
    <w:rsid w:val="00A726A4"/>
    <w:rsid w:val="00A7299D"/>
    <w:rsid w:val="00A73864"/>
    <w:rsid w:val="00A753AF"/>
    <w:rsid w:val="00A75520"/>
    <w:rsid w:val="00A7612A"/>
    <w:rsid w:val="00A76D81"/>
    <w:rsid w:val="00A80046"/>
    <w:rsid w:val="00A8110D"/>
    <w:rsid w:val="00A81958"/>
    <w:rsid w:val="00A81FEC"/>
    <w:rsid w:val="00A82C9E"/>
    <w:rsid w:val="00A830CC"/>
    <w:rsid w:val="00A83B48"/>
    <w:rsid w:val="00A83E17"/>
    <w:rsid w:val="00A853AF"/>
    <w:rsid w:val="00A854A2"/>
    <w:rsid w:val="00A87456"/>
    <w:rsid w:val="00A90051"/>
    <w:rsid w:val="00A90767"/>
    <w:rsid w:val="00A9156D"/>
    <w:rsid w:val="00A91F48"/>
    <w:rsid w:val="00A927B1"/>
    <w:rsid w:val="00A92E41"/>
    <w:rsid w:val="00A936F1"/>
    <w:rsid w:val="00A96A21"/>
    <w:rsid w:val="00A97621"/>
    <w:rsid w:val="00A97DD7"/>
    <w:rsid w:val="00AA009A"/>
    <w:rsid w:val="00AA0A00"/>
    <w:rsid w:val="00AA0B7A"/>
    <w:rsid w:val="00AA3543"/>
    <w:rsid w:val="00AA4797"/>
    <w:rsid w:val="00AA657D"/>
    <w:rsid w:val="00AB05FA"/>
    <w:rsid w:val="00AB0E85"/>
    <w:rsid w:val="00AB281F"/>
    <w:rsid w:val="00AB2A80"/>
    <w:rsid w:val="00AB3943"/>
    <w:rsid w:val="00AB3C1B"/>
    <w:rsid w:val="00AB3EE0"/>
    <w:rsid w:val="00AB4404"/>
    <w:rsid w:val="00AB44B9"/>
    <w:rsid w:val="00AB53C1"/>
    <w:rsid w:val="00AB5FB7"/>
    <w:rsid w:val="00AC028C"/>
    <w:rsid w:val="00AC3364"/>
    <w:rsid w:val="00AC4796"/>
    <w:rsid w:val="00AC52E8"/>
    <w:rsid w:val="00AC61DD"/>
    <w:rsid w:val="00AC6A45"/>
    <w:rsid w:val="00AD0EB1"/>
    <w:rsid w:val="00AD1D36"/>
    <w:rsid w:val="00AD3441"/>
    <w:rsid w:val="00AD4010"/>
    <w:rsid w:val="00AD4168"/>
    <w:rsid w:val="00AD73D7"/>
    <w:rsid w:val="00AD7A23"/>
    <w:rsid w:val="00AE1C97"/>
    <w:rsid w:val="00AE23DC"/>
    <w:rsid w:val="00AE2691"/>
    <w:rsid w:val="00AE3779"/>
    <w:rsid w:val="00AE4A9E"/>
    <w:rsid w:val="00AE73C9"/>
    <w:rsid w:val="00AE7AAF"/>
    <w:rsid w:val="00AF0444"/>
    <w:rsid w:val="00AF0DA4"/>
    <w:rsid w:val="00AF1367"/>
    <w:rsid w:val="00AF28B0"/>
    <w:rsid w:val="00AF36D8"/>
    <w:rsid w:val="00AF3F14"/>
    <w:rsid w:val="00AF406B"/>
    <w:rsid w:val="00AF43FB"/>
    <w:rsid w:val="00AF4F50"/>
    <w:rsid w:val="00AF514D"/>
    <w:rsid w:val="00AF6C50"/>
    <w:rsid w:val="00B00486"/>
    <w:rsid w:val="00B00B62"/>
    <w:rsid w:val="00B00D2E"/>
    <w:rsid w:val="00B0225D"/>
    <w:rsid w:val="00B03E58"/>
    <w:rsid w:val="00B04A32"/>
    <w:rsid w:val="00B054FC"/>
    <w:rsid w:val="00B0684B"/>
    <w:rsid w:val="00B069AF"/>
    <w:rsid w:val="00B06B34"/>
    <w:rsid w:val="00B07049"/>
    <w:rsid w:val="00B10628"/>
    <w:rsid w:val="00B11080"/>
    <w:rsid w:val="00B11B79"/>
    <w:rsid w:val="00B11D7B"/>
    <w:rsid w:val="00B12075"/>
    <w:rsid w:val="00B12E66"/>
    <w:rsid w:val="00B13E4A"/>
    <w:rsid w:val="00B1407E"/>
    <w:rsid w:val="00B16AD8"/>
    <w:rsid w:val="00B201BC"/>
    <w:rsid w:val="00B213C7"/>
    <w:rsid w:val="00B2155C"/>
    <w:rsid w:val="00B22817"/>
    <w:rsid w:val="00B22BA4"/>
    <w:rsid w:val="00B23F91"/>
    <w:rsid w:val="00B243FB"/>
    <w:rsid w:val="00B24442"/>
    <w:rsid w:val="00B244C3"/>
    <w:rsid w:val="00B24EA9"/>
    <w:rsid w:val="00B25A0B"/>
    <w:rsid w:val="00B25E87"/>
    <w:rsid w:val="00B2602D"/>
    <w:rsid w:val="00B27C83"/>
    <w:rsid w:val="00B328A7"/>
    <w:rsid w:val="00B347AA"/>
    <w:rsid w:val="00B34EF0"/>
    <w:rsid w:val="00B36433"/>
    <w:rsid w:val="00B3661C"/>
    <w:rsid w:val="00B36CEA"/>
    <w:rsid w:val="00B37382"/>
    <w:rsid w:val="00B37758"/>
    <w:rsid w:val="00B40D85"/>
    <w:rsid w:val="00B414A3"/>
    <w:rsid w:val="00B4175B"/>
    <w:rsid w:val="00B427ED"/>
    <w:rsid w:val="00B42C95"/>
    <w:rsid w:val="00B42CEA"/>
    <w:rsid w:val="00B4418D"/>
    <w:rsid w:val="00B4548A"/>
    <w:rsid w:val="00B50173"/>
    <w:rsid w:val="00B507A0"/>
    <w:rsid w:val="00B519BE"/>
    <w:rsid w:val="00B534CE"/>
    <w:rsid w:val="00B53DDB"/>
    <w:rsid w:val="00B54848"/>
    <w:rsid w:val="00B5535A"/>
    <w:rsid w:val="00B55B05"/>
    <w:rsid w:val="00B570E6"/>
    <w:rsid w:val="00B57B98"/>
    <w:rsid w:val="00B61403"/>
    <w:rsid w:val="00B615E0"/>
    <w:rsid w:val="00B61798"/>
    <w:rsid w:val="00B618F9"/>
    <w:rsid w:val="00B6559D"/>
    <w:rsid w:val="00B658DC"/>
    <w:rsid w:val="00B70E72"/>
    <w:rsid w:val="00B71708"/>
    <w:rsid w:val="00B718DF"/>
    <w:rsid w:val="00B71DD1"/>
    <w:rsid w:val="00B72492"/>
    <w:rsid w:val="00B72E65"/>
    <w:rsid w:val="00B73448"/>
    <w:rsid w:val="00B75493"/>
    <w:rsid w:val="00B75885"/>
    <w:rsid w:val="00B82031"/>
    <w:rsid w:val="00B82450"/>
    <w:rsid w:val="00B83CA6"/>
    <w:rsid w:val="00B83E4B"/>
    <w:rsid w:val="00B84FC6"/>
    <w:rsid w:val="00B85DCD"/>
    <w:rsid w:val="00B861D4"/>
    <w:rsid w:val="00B9007F"/>
    <w:rsid w:val="00B90BE6"/>
    <w:rsid w:val="00B913E0"/>
    <w:rsid w:val="00B9176E"/>
    <w:rsid w:val="00B922BB"/>
    <w:rsid w:val="00B926C6"/>
    <w:rsid w:val="00B93D32"/>
    <w:rsid w:val="00B94564"/>
    <w:rsid w:val="00B949CC"/>
    <w:rsid w:val="00B955C7"/>
    <w:rsid w:val="00B95D50"/>
    <w:rsid w:val="00B9613E"/>
    <w:rsid w:val="00B96BC3"/>
    <w:rsid w:val="00B97EEA"/>
    <w:rsid w:val="00B97FE4"/>
    <w:rsid w:val="00BA2531"/>
    <w:rsid w:val="00BA4B85"/>
    <w:rsid w:val="00BA5089"/>
    <w:rsid w:val="00BA5412"/>
    <w:rsid w:val="00BA6FE1"/>
    <w:rsid w:val="00BA7B28"/>
    <w:rsid w:val="00BB0723"/>
    <w:rsid w:val="00BB0A38"/>
    <w:rsid w:val="00BB1A47"/>
    <w:rsid w:val="00BB20EC"/>
    <w:rsid w:val="00BB25AB"/>
    <w:rsid w:val="00BB27CD"/>
    <w:rsid w:val="00BB2A84"/>
    <w:rsid w:val="00BB3EF6"/>
    <w:rsid w:val="00BB689C"/>
    <w:rsid w:val="00BB6986"/>
    <w:rsid w:val="00BB6BF3"/>
    <w:rsid w:val="00BB6EAD"/>
    <w:rsid w:val="00BB7183"/>
    <w:rsid w:val="00BB726D"/>
    <w:rsid w:val="00BB76DF"/>
    <w:rsid w:val="00BB7AB3"/>
    <w:rsid w:val="00BC0516"/>
    <w:rsid w:val="00BC0E92"/>
    <w:rsid w:val="00BC19E5"/>
    <w:rsid w:val="00BC384A"/>
    <w:rsid w:val="00BC3FD6"/>
    <w:rsid w:val="00BC46A6"/>
    <w:rsid w:val="00BC4939"/>
    <w:rsid w:val="00BC5AC3"/>
    <w:rsid w:val="00BC6B74"/>
    <w:rsid w:val="00BC6D36"/>
    <w:rsid w:val="00BC72A2"/>
    <w:rsid w:val="00BC7590"/>
    <w:rsid w:val="00BC78D5"/>
    <w:rsid w:val="00BD1EA3"/>
    <w:rsid w:val="00BD2EF7"/>
    <w:rsid w:val="00BD3B19"/>
    <w:rsid w:val="00BD475C"/>
    <w:rsid w:val="00BD4801"/>
    <w:rsid w:val="00BD4DE1"/>
    <w:rsid w:val="00BD4FBE"/>
    <w:rsid w:val="00BD5B08"/>
    <w:rsid w:val="00BD7707"/>
    <w:rsid w:val="00BE0441"/>
    <w:rsid w:val="00BE1047"/>
    <w:rsid w:val="00BE1B6C"/>
    <w:rsid w:val="00BE2379"/>
    <w:rsid w:val="00BE5D3C"/>
    <w:rsid w:val="00BE6413"/>
    <w:rsid w:val="00BE659B"/>
    <w:rsid w:val="00BF0299"/>
    <w:rsid w:val="00BF1329"/>
    <w:rsid w:val="00BF2E49"/>
    <w:rsid w:val="00BF47C5"/>
    <w:rsid w:val="00BF49F8"/>
    <w:rsid w:val="00BF5A57"/>
    <w:rsid w:val="00BF6512"/>
    <w:rsid w:val="00C01502"/>
    <w:rsid w:val="00C01553"/>
    <w:rsid w:val="00C01753"/>
    <w:rsid w:val="00C02277"/>
    <w:rsid w:val="00C0239B"/>
    <w:rsid w:val="00C03281"/>
    <w:rsid w:val="00C04167"/>
    <w:rsid w:val="00C04AC6"/>
    <w:rsid w:val="00C05BC8"/>
    <w:rsid w:val="00C065F0"/>
    <w:rsid w:val="00C11A74"/>
    <w:rsid w:val="00C1369F"/>
    <w:rsid w:val="00C162BA"/>
    <w:rsid w:val="00C17544"/>
    <w:rsid w:val="00C175E4"/>
    <w:rsid w:val="00C201E1"/>
    <w:rsid w:val="00C20E64"/>
    <w:rsid w:val="00C2124F"/>
    <w:rsid w:val="00C212A7"/>
    <w:rsid w:val="00C22625"/>
    <w:rsid w:val="00C227F5"/>
    <w:rsid w:val="00C23467"/>
    <w:rsid w:val="00C234A2"/>
    <w:rsid w:val="00C25D34"/>
    <w:rsid w:val="00C26E28"/>
    <w:rsid w:val="00C2794F"/>
    <w:rsid w:val="00C3067C"/>
    <w:rsid w:val="00C3152B"/>
    <w:rsid w:val="00C32694"/>
    <w:rsid w:val="00C32FCA"/>
    <w:rsid w:val="00C33530"/>
    <w:rsid w:val="00C3560A"/>
    <w:rsid w:val="00C371B3"/>
    <w:rsid w:val="00C3772C"/>
    <w:rsid w:val="00C40615"/>
    <w:rsid w:val="00C41022"/>
    <w:rsid w:val="00C44455"/>
    <w:rsid w:val="00C474C9"/>
    <w:rsid w:val="00C501C3"/>
    <w:rsid w:val="00C50C12"/>
    <w:rsid w:val="00C520F5"/>
    <w:rsid w:val="00C533FC"/>
    <w:rsid w:val="00C560D5"/>
    <w:rsid w:val="00C57232"/>
    <w:rsid w:val="00C578B7"/>
    <w:rsid w:val="00C60964"/>
    <w:rsid w:val="00C63C92"/>
    <w:rsid w:val="00C64AE9"/>
    <w:rsid w:val="00C64F27"/>
    <w:rsid w:val="00C651CC"/>
    <w:rsid w:val="00C65F71"/>
    <w:rsid w:val="00C66367"/>
    <w:rsid w:val="00C70078"/>
    <w:rsid w:val="00C7113B"/>
    <w:rsid w:val="00C7207A"/>
    <w:rsid w:val="00C73D82"/>
    <w:rsid w:val="00C7515E"/>
    <w:rsid w:val="00C7600B"/>
    <w:rsid w:val="00C806C8"/>
    <w:rsid w:val="00C80ED4"/>
    <w:rsid w:val="00C83E66"/>
    <w:rsid w:val="00C84346"/>
    <w:rsid w:val="00C864E0"/>
    <w:rsid w:val="00C86544"/>
    <w:rsid w:val="00C865E4"/>
    <w:rsid w:val="00C86958"/>
    <w:rsid w:val="00C869CE"/>
    <w:rsid w:val="00C86C83"/>
    <w:rsid w:val="00C86F81"/>
    <w:rsid w:val="00C87A33"/>
    <w:rsid w:val="00C87E38"/>
    <w:rsid w:val="00C9059C"/>
    <w:rsid w:val="00C90D2F"/>
    <w:rsid w:val="00C92557"/>
    <w:rsid w:val="00C9265F"/>
    <w:rsid w:val="00C929F4"/>
    <w:rsid w:val="00C94BDF"/>
    <w:rsid w:val="00C94E44"/>
    <w:rsid w:val="00C9681D"/>
    <w:rsid w:val="00CA0294"/>
    <w:rsid w:val="00CA0467"/>
    <w:rsid w:val="00CA04F8"/>
    <w:rsid w:val="00CA1748"/>
    <w:rsid w:val="00CA2898"/>
    <w:rsid w:val="00CA38C5"/>
    <w:rsid w:val="00CA533E"/>
    <w:rsid w:val="00CA56D2"/>
    <w:rsid w:val="00CA5BB0"/>
    <w:rsid w:val="00CA5E35"/>
    <w:rsid w:val="00CA6DB8"/>
    <w:rsid w:val="00CA6DB9"/>
    <w:rsid w:val="00CA6FFD"/>
    <w:rsid w:val="00CA71A6"/>
    <w:rsid w:val="00CA7BF7"/>
    <w:rsid w:val="00CB30FF"/>
    <w:rsid w:val="00CB424D"/>
    <w:rsid w:val="00CB4B3D"/>
    <w:rsid w:val="00CB54D0"/>
    <w:rsid w:val="00CB5620"/>
    <w:rsid w:val="00CB69CA"/>
    <w:rsid w:val="00CB6F73"/>
    <w:rsid w:val="00CB76F5"/>
    <w:rsid w:val="00CB7849"/>
    <w:rsid w:val="00CB790F"/>
    <w:rsid w:val="00CB793B"/>
    <w:rsid w:val="00CB7DA3"/>
    <w:rsid w:val="00CC2142"/>
    <w:rsid w:val="00CC28BF"/>
    <w:rsid w:val="00CC33E2"/>
    <w:rsid w:val="00CC45AF"/>
    <w:rsid w:val="00CC45DA"/>
    <w:rsid w:val="00CC4C20"/>
    <w:rsid w:val="00CC6195"/>
    <w:rsid w:val="00CC63DC"/>
    <w:rsid w:val="00CC690D"/>
    <w:rsid w:val="00CD3233"/>
    <w:rsid w:val="00CD3564"/>
    <w:rsid w:val="00CD3D1B"/>
    <w:rsid w:val="00CD44F4"/>
    <w:rsid w:val="00CD52D3"/>
    <w:rsid w:val="00CD5463"/>
    <w:rsid w:val="00CD54F9"/>
    <w:rsid w:val="00CD784C"/>
    <w:rsid w:val="00CD786F"/>
    <w:rsid w:val="00CE05C2"/>
    <w:rsid w:val="00CE0B59"/>
    <w:rsid w:val="00CE1652"/>
    <w:rsid w:val="00CE269D"/>
    <w:rsid w:val="00CE3672"/>
    <w:rsid w:val="00CE4FC4"/>
    <w:rsid w:val="00CE5B13"/>
    <w:rsid w:val="00CE6CAD"/>
    <w:rsid w:val="00CE6CD1"/>
    <w:rsid w:val="00CE6FCA"/>
    <w:rsid w:val="00CE7479"/>
    <w:rsid w:val="00CE7CBB"/>
    <w:rsid w:val="00CF1DDD"/>
    <w:rsid w:val="00CF26C2"/>
    <w:rsid w:val="00CF4918"/>
    <w:rsid w:val="00CF68C6"/>
    <w:rsid w:val="00D006C5"/>
    <w:rsid w:val="00D00732"/>
    <w:rsid w:val="00D01E35"/>
    <w:rsid w:val="00D03338"/>
    <w:rsid w:val="00D03A07"/>
    <w:rsid w:val="00D046B0"/>
    <w:rsid w:val="00D04A56"/>
    <w:rsid w:val="00D04BF0"/>
    <w:rsid w:val="00D05DC7"/>
    <w:rsid w:val="00D07120"/>
    <w:rsid w:val="00D079DF"/>
    <w:rsid w:val="00D10AD6"/>
    <w:rsid w:val="00D1133B"/>
    <w:rsid w:val="00D11605"/>
    <w:rsid w:val="00D11706"/>
    <w:rsid w:val="00D12631"/>
    <w:rsid w:val="00D12A7D"/>
    <w:rsid w:val="00D13EC9"/>
    <w:rsid w:val="00D14951"/>
    <w:rsid w:val="00D14F03"/>
    <w:rsid w:val="00D15727"/>
    <w:rsid w:val="00D16A07"/>
    <w:rsid w:val="00D20299"/>
    <w:rsid w:val="00D215BB"/>
    <w:rsid w:val="00D218F7"/>
    <w:rsid w:val="00D22692"/>
    <w:rsid w:val="00D2302C"/>
    <w:rsid w:val="00D248C3"/>
    <w:rsid w:val="00D258E4"/>
    <w:rsid w:val="00D301A4"/>
    <w:rsid w:val="00D30622"/>
    <w:rsid w:val="00D30767"/>
    <w:rsid w:val="00D30FD8"/>
    <w:rsid w:val="00D3109D"/>
    <w:rsid w:val="00D32E9A"/>
    <w:rsid w:val="00D350BA"/>
    <w:rsid w:val="00D35428"/>
    <w:rsid w:val="00D36E44"/>
    <w:rsid w:val="00D36F67"/>
    <w:rsid w:val="00D37CA5"/>
    <w:rsid w:val="00D40570"/>
    <w:rsid w:val="00D40F18"/>
    <w:rsid w:val="00D41B74"/>
    <w:rsid w:val="00D4286A"/>
    <w:rsid w:val="00D42D0C"/>
    <w:rsid w:val="00D43DE2"/>
    <w:rsid w:val="00D45DCA"/>
    <w:rsid w:val="00D46D01"/>
    <w:rsid w:val="00D475FF"/>
    <w:rsid w:val="00D52020"/>
    <w:rsid w:val="00D520ED"/>
    <w:rsid w:val="00D52384"/>
    <w:rsid w:val="00D5292E"/>
    <w:rsid w:val="00D5448C"/>
    <w:rsid w:val="00D5DC05"/>
    <w:rsid w:val="00D60487"/>
    <w:rsid w:val="00D604B0"/>
    <w:rsid w:val="00D60FD3"/>
    <w:rsid w:val="00D61471"/>
    <w:rsid w:val="00D623BA"/>
    <w:rsid w:val="00D6342F"/>
    <w:rsid w:val="00D641B4"/>
    <w:rsid w:val="00D64312"/>
    <w:rsid w:val="00D6442D"/>
    <w:rsid w:val="00D64B2F"/>
    <w:rsid w:val="00D66047"/>
    <w:rsid w:val="00D675AE"/>
    <w:rsid w:val="00D7021C"/>
    <w:rsid w:val="00D70C32"/>
    <w:rsid w:val="00D7151E"/>
    <w:rsid w:val="00D71E90"/>
    <w:rsid w:val="00D72B09"/>
    <w:rsid w:val="00D74787"/>
    <w:rsid w:val="00D75B8E"/>
    <w:rsid w:val="00D76DE3"/>
    <w:rsid w:val="00D77143"/>
    <w:rsid w:val="00D77404"/>
    <w:rsid w:val="00D77C3A"/>
    <w:rsid w:val="00D802D1"/>
    <w:rsid w:val="00D80391"/>
    <w:rsid w:val="00D80571"/>
    <w:rsid w:val="00D82D58"/>
    <w:rsid w:val="00D83576"/>
    <w:rsid w:val="00D83FE4"/>
    <w:rsid w:val="00D8462C"/>
    <w:rsid w:val="00D84C23"/>
    <w:rsid w:val="00D85408"/>
    <w:rsid w:val="00D85C5C"/>
    <w:rsid w:val="00D86590"/>
    <w:rsid w:val="00D90025"/>
    <w:rsid w:val="00D90C8F"/>
    <w:rsid w:val="00D931C1"/>
    <w:rsid w:val="00D9432E"/>
    <w:rsid w:val="00D94E00"/>
    <w:rsid w:val="00D963E4"/>
    <w:rsid w:val="00D96985"/>
    <w:rsid w:val="00D97F7E"/>
    <w:rsid w:val="00DA15CA"/>
    <w:rsid w:val="00DA323B"/>
    <w:rsid w:val="00DA3EDC"/>
    <w:rsid w:val="00DA460A"/>
    <w:rsid w:val="00DA5776"/>
    <w:rsid w:val="00DA5FA1"/>
    <w:rsid w:val="00DA6009"/>
    <w:rsid w:val="00DB0124"/>
    <w:rsid w:val="00DB01C1"/>
    <w:rsid w:val="00DB04E1"/>
    <w:rsid w:val="00DB1A03"/>
    <w:rsid w:val="00DB3350"/>
    <w:rsid w:val="00DB3D0C"/>
    <w:rsid w:val="00DB6BDC"/>
    <w:rsid w:val="00DC13BB"/>
    <w:rsid w:val="00DC16AF"/>
    <w:rsid w:val="00DC2319"/>
    <w:rsid w:val="00DC48CE"/>
    <w:rsid w:val="00DC49A5"/>
    <w:rsid w:val="00DC5269"/>
    <w:rsid w:val="00DC585C"/>
    <w:rsid w:val="00DD0799"/>
    <w:rsid w:val="00DD4977"/>
    <w:rsid w:val="00DD57E5"/>
    <w:rsid w:val="00DD7346"/>
    <w:rsid w:val="00DD74E5"/>
    <w:rsid w:val="00DE03FA"/>
    <w:rsid w:val="00DE13C1"/>
    <w:rsid w:val="00DE37AC"/>
    <w:rsid w:val="00DE472F"/>
    <w:rsid w:val="00DE4D0C"/>
    <w:rsid w:val="00DE5B79"/>
    <w:rsid w:val="00DE5BF0"/>
    <w:rsid w:val="00DF06D9"/>
    <w:rsid w:val="00DF073F"/>
    <w:rsid w:val="00DF1156"/>
    <w:rsid w:val="00DF1608"/>
    <w:rsid w:val="00DF1DE2"/>
    <w:rsid w:val="00DF230E"/>
    <w:rsid w:val="00DF2719"/>
    <w:rsid w:val="00DF3197"/>
    <w:rsid w:val="00DF3659"/>
    <w:rsid w:val="00DF4940"/>
    <w:rsid w:val="00DF6102"/>
    <w:rsid w:val="00DF6613"/>
    <w:rsid w:val="00DF6E6D"/>
    <w:rsid w:val="00DF706B"/>
    <w:rsid w:val="00DF718E"/>
    <w:rsid w:val="00DF79A9"/>
    <w:rsid w:val="00E00C7D"/>
    <w:rsid w:val="00E01354"/>
    <w:rsid w:val="00E027D5"/>
    <w:rsid w:val="00E0441D"/>
    <w:rsid w:val="00E059DB"/>
    <w:rsid w:val="00E05C91"/>
    <w:rsid w:val="00E06038"/>
    <w:rsid w:val="00E07160"/>
    <w:rsid w:val="00E076B4"/>
    <w:rsid w:val="00E10456"/>
    <w:rsid w:val="00E10D4C"/>
    <w:rsid w:val="00E130F4"/>
    <w:rsid w:val="00E13216"/>
    <w:rsid w:val="00E13693"/>
    <w:rsid w:val="00E13CC3"/>
    <w:rsid w:val="00E14A8C"/>
    <w:rsid w:val="00E14F95"/>
    <w:rsid w:val="00E16B31"/>
    <w:rsid w:val="00E16CF4"/>
    <w:rsid w:val="00E21651"/>
    <w:rsid w:val="00E21E63"/>
    <w:rsid w:val="00E21FD9"/>
    <w:rsid w:val="00E23DC1"/>
    <w:rsid w:val="00E244D7"/>
    <w:rsid w:val="00E247B3"/>
    <w:rsid w:val="00E27031"/>
    <w:rsid w:val="00E309AB"/>
    <w:rsid w:val="00E30E4D"/>
    <w:rsid w:val="00E32230"/>
    <w:rsid w:val="00E32F93"/>
    <w:rsid w:val="00E3345F"/>
    <w:rsid w:val="00E34368"/>
    <w:rsid w:val="00E34389"/>
    <w:rsid w:val="00E35AA7"/>
    <w:rsid w:val="00E35FC0"/>
    <w:rsid w:val="00E421F7"/>
    <w:rsid w:val="00E42FDE"/>
    <w:rsid w:val="00E465BA"/>
    <w:rsid w:val="00E47100"/>
    <w:rsid w:val="00E47B6B"/>
    <w:rsid w:val="00E47D19"/>
    <w:rsid w:val="00E5071C"/>
    <w:rsid w:val="00E511C4"/>
    <w:rsid w:val="00E52097"/>
    <w:rsid w:val="00E53608"/>
    <w:rsid w:val="00E537DE"/>
    <w:rsid w:val="00E5641F"/>
    <w:rsid w:val="00E564A1"/>
    <w:rsid w:val="00E56639"/>
    <w:rsid w:val="00E56CA3"/>
    <w:rsid w:val="00E57049"/>
    <w:rsid w:val="00E60464"/>
    <w:rsid w:val="00E6162E"/>
    <w:rsid w:val="00E6187C"/>
    <w:rsid w:val="00E62CEB"/>
    <w:rsid w:val="00E6322F"/>
    <w:rsid w:val="00E64214"/>
    <w:rsid w:val="00E642D1"/>
    <w:rsid w:val="00E64B9E"/>
    <w:rsid w:val="00E673DF"/>
    <w:rsid w:val="00E67505"/>
    <w:rsid w:val="00E67CCC"/>
    <w:rsid w:val="00E702B3"/>
    <w:rsid w:val="00E7227E"/>
    <w:rsid w:val="00E735C7"/>
    <w:rsid w:val="00E73A95"/>
    <w:rsid w:val="00E75388"/>
    <w:rsid w:val="00E765F0"/>
    <w:rsid w:val="00E76DA4"/>
    <w:rsid w:val="00E82DA6"/>
    <w:rsid w:val="00E838C5"/>
    <w:rsid w:val="00E83A47"/>
    <w:rsid w:val="00E8436B"/>
    <w:rsid w:val="00E85892"/>
    <w:rsid w:val="00E870AD"/>
    <w:rsid w:val="00E918A9"/>
    <w:rsid w:val="00E922A6"/>
    <w:rsid w:val="00E92E00"/>
    <w:rsid w:val="00E9305F"/>
    <w:rsid w:val="00E93AAB"/>
    <w:rsid w:val="00E93B25"/>
    <w:rsid w:val="00E943AB"/>
    <w:rsid w:val="00E9568A"/>
    <w:rsid w:val="00E95857"/>
    <w:rsid w:val="00E9700C"/>
    <w:rsid w:val="00EA084A"/>
    <w:rsid w:val="00EA094A"/>
    <w:rsid w:val="00EA0DF4"/>
    <w:rsid w:val="00EA3073"/>
    <w:rsid w:val="00EA40AD"/>
    <w:rsid w:val="00EA4118"/>
    <w:rsid w:val="00EA4523"/>
    <w:rsid w:val="00EA487E"/>
    <w:rsid w:val="00EA49B5"/>
    <w:rsid w:val="00EA4C53"/>
    <w:rsid w:val="00EA529F"/>
    <w:rsid w:val="00EA5472"/>
    <w:rsid w:val="00EA5E6F"/>
    <w:rsid w:val="00EA7F90"/>
    <w:rsid w:val="00EB180B"/>
    <w:rsid w:val="00EB1CBE"/>
    <w:rsid w:val="00EB1FA4"/>
    <w:rsid w:val="00EB2EBB"/>
    <w:rsid w:val="00EB375A"/>
    <w:rsid w:val="00EB3B66"/>
    <w:rsid w:val="00EB43B9"/>
    <w:rsid w:val="00EB610A"/>
    <w:rsid w:val="00EB6450"/>
    <w:rsid w:val="00EB70DA"/>
    <w:rsid w:val="00EC01B4"/>
    <w:rsid w:val="00EC17F0"/>
    <w:rsid w:val="00EC1E57"/>
    <w:rsid w:val="00EC1E5A"/>
    <w:rsid w:val="00EC3F2D"/>
    <w:rsid w:val="00EC4046"/>
    <w:rsid w:val="00EC41CE"/>
    <w:rsid w:val="00EC602D"/>
    <w:rsid w:val="00EC79EA"/>
    <w:rsid w:val="00EC7A39"/>
    <w:rsid w:val="00ED02EF"/>
    <w:rsid w:val="00ED03C7"/>
    <w:rsid w:val="00ED0881"/>
    <w:rsid w:val="00ED24FB"/>
    <w:rsid w:val="00ED2BAF"/>
    <w:rsid w:val="00ED5F25"/>
    <w:rsid w:val="00ED6034"/>
    <w:rsid w:val="00ED67D0"/>
    <w:rsid w:val="00ED6F22"/>
    <w:rsid w:val="00EE0CDC"/>
    <w:rsid w:val="00EE1162"/>
    <w:rsid w:val="00EE2896"/>
    <w:rsid w:val="00EE2CCB"/>
    <w:rsid w:val="00EE39DB"/>
    <w:rsid w:val="00EE4255"/>
    <w:rsid w:val="00EE429D"/>
    <w:rsid w:val="00EE5AE3"/>
    <w:rsid w:val="00EE5E1A"/>
    <w:rsid w:val="00EE71F4"/>
    <w:rsid w:val="00EE72BD"/>
    <w:rsid w:val="00EE7E68"/>
    <w:rsid w:val="00EE7FE2"/>
    <w:rsid w:val="00EF1219"/>
    <w:rsid w:val="00EF12F7"/>
    <w:rsid w:val="00EF1617"/>
    <w:rsid w:val="00EF16DF"/>
    <w:rsid w:val="00EF19FB"/>
    <w:rsid w:val="00EF2E78"/>
    <w:rsid w:val="00EF3BED"/>
    <w:rsid w:val="00EF4B44"/>
    <w:rsid w:val="00EF4F4D"/>
    <w:rsid w:val="00EF59BB"/>
    <w:rsid w:val="00EF73D6"/>
    <w:rsid w:val="00EF7A17"/>
    <w:rsid w:val="00F02B11"/>
    <w:rsid w:val="00F038F1"/>
    <w:rsid w:val="00F05FA9"/>
    <w:rsid w:val="00F0630D"/>
    <w:rsid w:val="00F06BA2"/>
    <w:rsid w:val="00F06C61"/>
    <w:rsid w:val="00F06DA7"/>
    <w:rsid w:val="00F0757A"/>
    <w:rsid w:val="00F106E3"/>
    <w:rsid w:val="00F10B5C"/>
    <w:rsid w:val="00F11A2C"/>
    <w:rsid w:val="00F1201E"/>
    <w:rsid w:val="00F12DC4"/>
    <w:rsid w:val="00F12F3D"/>
    <w:rsid w:val="00F13239"/>
    <w:rsid w:val="00F13765"/>
    <w:rsid w:val="00F142BB"/>
    <w:rsid w:val="00F14BAB"/>
    <w:rsid w:val="00F16139"/>
    <w:rsid w:val="00F16BF1"/>
    <w:rsid w:val="00F17C9D"/>
    <w:rsid w:val="00F20066"/>
    <w:rsid w:val="00F20FBB"/>
    <w:rsid w:val="00F217CD"/>
    <w:rsid w:val="00F22DD3"/>
    <w:rsid w:val="00F23C32"/>
    <w:rsid w:val="00F25C99"/>
    <w:rsid w:val="00F265C4"/>
    <w:rsid w:val="00F26D1E"/>
    <w:rsid w:val="00F31613"/>
    <w:rsid w:val="00F332EC"/>
    <w:rsid w:val="00F3422A"/>
    <w:rsid w:val="00F34CED"/>
    <w:rsid w:val="00F352E3"/>
    <w:rsid w:val="00F36470"/>
    <w:rsid w:val="00F369BF"/>
    <w:rsid w:val="00F373FF"/>
    <w:rsid w:val="00F4002E"/>
    <w:rsid w:val="00F403D5"/>
    <w:rsid w:val="00F43102"/>
    <w:rsid w:val="00F44B57"/>
    <w:rsid w:val="00F44CA4"/>
    <w:rsid w:val="00F455CE"/>
    <w:rsid w:val="00F4561A"/>
    <w:rsid w:val="00F462EC"/>
    <w:rsid w:val="00F465BF"/>
    <w:rsid w:val="00F472BC"/>
    <w:rsid w:val="00F473DF"/>
    <w:rsid w:val="00F4753C"/>
    <w:rsid w:val="00F47A83"/>
    <w:rsid w:val="00F50779"/>
    <w:rsid w:val="00F50A4D"/>
    <w:rsid w:val="00F51528"/>
    <w:rsid w:val="00F532A5"/>
    <w:rsid w:val="00F537D0"/>
    <w:rsid w:val="00F5436F"/>
    <w:rsid w:val="00F56F09"/>
    <w:rsid w:val="00F60974"/>
    <w:rsid w:val="00F62832"/>
    <w:rsid w:val="00F653E1"/>
    <w:rsid w:val="00F65617"/>
    <w:rsid w:val="00F65B46"/>
    <w:rsid w:val="00F66F07"/>
    <w:rsid w:val="00F67064"/>
    <w:rsid w:val="00F71AF0"/>
    <w:rsid w:val="00F71E59"/>
    <w:rsid w:val="00F72847"/>
    <w:rsid w:val="00F738FE"/>
    <w:rsid w:val="00F73AA1"/>
    <w:rsid w:val="00F7401D"/>
    <w:rsid w:val="00F75202"/>
    <w:rsid w:val="00F75AAE"/>
    <w:rsid w:val="00F76509"/>
    <w:rsid w:val="00F76C31"/>
    <w:rsid w:val="00F77E23"/>
    <w:rsid w:val="00F8042E"/>
    <w:rsid w:val="00F8097E"/>
    <w:rsid w:val="00F80F36"/>
    <w:rsid w:val="00F83A09"/>
    <w:rsid w:val="00F85E07"/>
    <w:rsid w:val="00F85F80"/>
    <w:rsid w:val="00F86A60"/>
    <w:rsid w:val="00F8743A"/>
    <w:rsid w:val="00F87B3C"/>
    <w:rsid w:val="00F900AD"/>
    <w:rsid w:val="00F907ED"/>
    <w:rsid w:val="00F9255D"/>
    <w:rsid w:val="00F92BA8"/>
    <w:rsid w:val="00F9359A"/>
    <w:rsid w:val="00F93E25"/>
    <w:rsid w:val="00F96310"/>
    <w:rsid w:val="00F964FA"/>
    <w:rsid w:val="00F97DC9"/>
    <w:rsid w:val="00FA30F0"/>
    <w:rsid w:val="00FA349A"/>
    <w:rsid w:val="00FA37D9"/>
    <w:rsid w:val="00FA43B3"/>
    <w:rsid w:val="00FA4E01"/>
    <w:rsid w:val="00FA56BC"/>
    <w:rsid w:val="00FA680E"/>
    <w:rsid w:val="00FA6C71"/>
    <w:rsid w:val="00FA7B88"/>
    <w:rsid w:val="00FB00C0"/>
    <w:rsid w:val="00FB0124"/>
    <w:rsid w:val="00FB0452"/>
    <w:rsid w:val="00FB10DF"/>
    <w:rsid w:val="00FB1B07"/>
    <w:rsid w:val="00FB3156"/>
    <w:rsid w:val="00FB38F4"/>
    <w:rsid w:val="00FB3A12"/>
    <w:rsid w:val="00FB551C"/>
    <w:rsid w:val="00FB5578"/>
    <w:rsid w:val="00FB59B2"/>
    <w:rsid w:val="00FB6DAA"/>
    <w:rsid w:val="00FC03CE"/>
    <w:rsid w:val="00FC162B"/>
    <w:rsid w:val="00FC2D6B"/>
    <w:rsid w:val="00FC2DBF"/>
    <w:rsid w:val="00FC3264"/>
    <w:rsid w:val="00FC4D2E"/>
    <w:rsid w:val="00FC5113"/>
    <w:rsid w:val="00FC61A0"/>
    <w:rsid w:val="00FC67BC"/>
    <w:rsid w:val="00FD19E7"/>
    <w:rsid w:val="00FD36AE"/>
    <w:rsid w:val="00FD3C4A"/>
    <w:rsid w:val="00FD548E"/>
    <w:rsid w:val="00FD6452"/>
    <w:rsid w:val="00FE13B5"/>
    <w:rsid w:val="00FE149C"/>
    <w:rsid w:val="00FE14D5"/>
    <w:rsid w:val="00FE2566"/>
    <w:rsid w:val="00FE3031"/>
    <w:rsid w:val="00FE4611"/>
    <w:rsid w:val="00FE495E"/>
    <w:rsid w:val="00FE51AE"/>
    <w:rsid w:val="00FE5C3D"/>
    <w:rsid w:val="00FE5D7A"/>
    <w:rsid w:val="00FE6963"/>
    <w:rsid w:val="00FE6D94"/>
    <w:rsid w:val="00FF294A"/>
    <w:rsid w:val="00FF3189"/>
    <w:rsid w:val="00FF5988"/>
    <w:rsid w:val="00FF5BC6"/>
    <w:rsid w:val="00FF62BF"/>
    <w:rsid w:val="00FF6766"/>
    <w:rsid w:val="00FF6B2C"/>
    <w:rsid w:val="01814B76"/>
    <w:rsid w:val="025198B3"/>
    <w:rsid w:val="0318F59C"/>
    <w:rsid w:val="03A85288"/>
    <w:rsid w:val="03ACE526"/>
    <w:rsid w:val="03ED6914"/>
    <w:rsid w:val="0648D111"/>
    <w:rsid w:val="06990D8F"/>
    <w:rsid w:val="06D1C831"/>
    <w:rsid w:val="06FF9072"/>
    <w:rsid w:val="072509D6"/>
    <w:rsid w:val="079C6FB1"/>
    <w:rsid w:val="0845CA4B"/>
    <w:rsid w:val="08C0DA37"/>
    <w:rsid w:val="092C5AC0"/>
    <w:rsid w:val="092D669C"/>
    <w:rsid w:val="0A41E40C"/>
    <w:rsid w:val="0AAB6102"/>
    <w:rsid w:val="0AAD9026"/>
    <w:rsid w:val="0B4CD778"/>
    <w:rsid w:val="0C0A9749"/>
    <w:rsid w:val="0C2471C4"/>
    <w:rsid w:val="0C573425"/>
    <w:rsid w:val="0CD2E710"/>
    <w:rsid w:val="0D642F3D"/>
    <w:rsid w:val="0E07EE4A"/>
    <w:rsid w:val="10774F58"/>
    <w:rsid w:val="1133B2C8"/>
    <w:rsid w:val="11FCCBD8"/>
    <w:rsid w:val="12CF8329"/>
    <w:rsid w:val="13143541"/>
    <w:rsid w:val="1329514F"/>
    <w:rsid w:val="14165B4C"/>
    <w:rsid w:val="168D1229"/>
    <w:rsid w:val="170A7076"/>
    <w:rsid w:val="17CE4C87"/>
    <w:rsid w:val="18B417D4"/>
    <w:rsid w:val="18BF2BE2"/>
    <w:rsid w:val="19A25EC6"/>
    <w:rsid w:val="19D2F2B5"/>
    <w:rsid w:val="1A859CD0"/>
    <w:rsid w:val="1BD4F93C"/>
    <w:rsid w:val="1BFABE0B"/>
    <w:rsid w:val="1CCB0BA6"/>
    <w:rsid w:val="1CDCCCA7"/>
    <w:rsid w:val="1D266063"/>
    <w:rsid w:val="1FA8F15D"/>
    <w:rsid w:val="205E0125"/>
    <w:rsid w:val="20D4891D"/>
    <w:rsid w:val="20E98B79"/>
    <w:rsid w:val="2156E4C0"/>
    <w:rsid w:val="22904C6B"/>
    <w:rsid w:val="23298FD7"/>
    <w:rsid w:val="24BFE66C"/>
    <w:rsid w:val="270BF5D4"/>
    <w:rsid w:val="296BE139"/>
    <w:rsid w:val="2A7FCEEA"/>
    <w:rsid w:val="2BB2A25D"/>
    <w:rsid w:val="2C6D952D"/>
    <w:rsid w:val="2CA0B1DE"/>
    <w:rsid w:val="2D0C696E"/>
    <w:rsid w:val="2DA07A25"/>
    <w:rsid w:val="2DB49FBC"/>
    <w:rsid w:val="2DC37B47"/>
    <w:rsid w:val="2EF1F6C2"/>
    <w:rsid w:val="302F3898"/>
    <w:rsid w:val="306A73AE"/>
    <w:rsid w:val="306DFEC8"/>
    <w:rsid w:val="321B5CAB"/>
    <w:rsid w:val="32299784"/>
    <w:rsid w:val="324FA5EF"/>
    <w:rsid w:val="32CE3C47"/>
    <w:rsid w:val="3416D44E"/>
    <w:rsid w:val="34AFBC1C"/>
    <w:rsid w:val="34FC29E3"/>
    <w:rsid w:val="35479C25"/>
    <w:rsid w:val="3597523E"/>
    <w:rsid w:val="35AC03D0"/>
    <w:rsid w:val="35AE4E4F"/>
    <w:rsid w:val="37BE0109"/>
    <w:rsid w:val="37E3813F"/>
    <w:rsid w:val="3805CFAF"/>
    <w:rsid w:val="384F6797"/>
    <w:rsid w:val="3861289A"/>
    <w:rsid w:val="38751AAE"/>
    <w:rsid w:val="38B689B5"/>
    <w:rsid w:val="3A79FA67"/>
    <w:rsid w:val="3B206BD2"/>
    <w:rsid w:val="3E6BF5B8"/>
    <w:rsid w:val="3F4D6B8A"/>
    <w:rsid w:val="40EA952E"/>
    <w:rsid w:val="41BDCAB9"/>
    <w:rsid w:val="42EC4287"/>
    <w:rsid w:val="4546B348"/>
    <w:rsid w:val="457F4996"/>
    <w:rsid w:val="45A3F1DE"/>
    <w:rsid w:val="45B78DA2"/>
    <w:rsid w:val="45F38613"/>
    <w:rsid w:val="465F20B3"/>
    <w:rsid w:val="4712EF08"/>
    <w:rsid w:val="4865C325"/>
    <w:rsid w:val="48C7E7C6"/>
    <w:rsid w:val="49599AF1"/>
    <w:rsid w:val="4C494F6C"/>
    <w:rsid w:val="4CF9EC70"/>
    <w:rsid w:val="4DDBA27C"/>
    <w:rsid w:val="4E95BCD1"/>
    <w:rsid w:val="4F321476"/>
    <w:rsid w:val="4F336F03"/>
    <w:rsid w:val="4F9488E5"/>
    <w:rsid w:val="50853FA0"/>
    <w:rsid w:val="50E2AB83"/>
    <w:rsid w:val="51C1A7CA"/>
    <w:rsid w:val="523A8CA7"/>
    <w:rsid w:val="53B0F112"/>
    <w:rsid w:val="541A4C45"/>
    <w:rsid w:val="5485A018"/>
    <w:rsid w:val="567ACC22"/>
    <w:rsid w:val="569518ED"/>
    <w:rsid w:val="56AD6B6E"/>
    <w:rsid w:val="575CAC9D"/>
    <w:rsid w:val="59493825"/>
    <w:rsid w:val="5963ADE8"/>
    <w:rsid w:val="5ADC2922"/>
    <w:rsid w:val="5CED1E67"/>
    <w:rsid w:val="5D04F235"/>
    <w:rsid w:val="5EFA6AC7"/>
    <w:rsid w:val="5EFACFB3"/>
    <w:rsid w:val="615E4053"/>
    <w:rsid w:val="637B690F"/>
    <w:rsid w:val="64575206"/>
    <w:rsid w:val="6480B91B"/>
    <w:rsid w:val="65344614"/>
    <w:rsid w:val="65CB352D"/>
    <w:rsid w:val="65DE1E52"/>
    <w:rsid w:val="65FFCFE7"/>
    <w:rsid w:val="66F22BE4"/>
    <w:rsid w:val="672FFF96"/>
    <w:rsid w:val="68C9CC26"/>
    <w:rsid w:val="6992E536"/>
    <w:rsid w:val="69C50224"/>
    <w:rsid w:val="69F1C12C"/>
    <w:rsid w:val="6A26D56B"/>
    <w:rsid w:val="6C1A542D"/>
    <w:rsid w:val="6C8D692F"/>
    <w:rsid w:val="6DAE29A4"/>
    <w:rsid w:val="6DF2E8B7"/>
    <w:rsid w:val="6E13C541"/>
    <w:rsid w:val="6E548D50"/>
    <w:rsid w:val="6EC981B1"/>
    <w:rsid w:val="6FB98CCE"/>
    <w:rsid w:val="70A91A11"/>
    <w:rsid w:val="712CB993"/>
    <w:rsid w:val="718CD11D"/>
    <w:rsid w:val="72271AB0"/>
    <w:rsid w:val="7244EA72"/>
    <w:rsid w:val="750014FE"/>
    <w:rsid w:val="753EEA53"/>
    <w:rsid w:val="75D6AFFA"/>
    <w:rsid w:val="75DB94DF"/>
    <w:rsid w:val="76307EC3"/>
    <w:rsid w:val="765ACF97"/>
    <w:rsid w:val="773BE38D"/>
    <w:rsid w:val="77B9FB50"/>
    <w:rsid w:val="796280A2"/>
    <w:rsid w:val="79BF503F"/>
    <w:rsid w:val="7A7C291C"/>
    <w:rsid w:val="7B1245D3"/>
    <w:rsid w:val="7C74F04D"/>
    <w:rsid w:val="7DC8D21B"/>
    <w:rsid w:val="7DF2143E"/>
    <w:rsid w:val="7E6E6D3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CE87FAAC-03AB-4FFD-94FC-9AC29EC0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AC3"/>
    <w:rPr>
      <w:snapToGrid w:val="0"/>
      <w:lang w:val="fr-FR"/>
    </w:rPr>
  </w:style>
  <w:style w:type="paragraph" w:styleId="Nadpis1">
    <w:name w:val="heading 1"/>
    <w:basedOn w:val="Normln"/>
    <w:next w:val="Text1"/>
    <w:link w:val="Nadpis1Char"/>
    <w:uiPriority w:val="9"/>
    <w:qFormat/>
    <w:rsid w:val="00443AC3"/>
    <w:pPr>
      <w:keepNext/>
      <w:spacing w:before="240" w:after="240"/>
      <w:jc w:val="both"/>
      <w:outlineLvl w:val="0"/>
    </w:pPr>
    <w:rPr>
      <w:b/>
      <w:smallCaps/>
      <w:sz w:val="24"/>
    </w:rPr>
  </w:style>
  <w:style w:type="paragraph" w:styleId="Nadpis2">
    <w:name w:val="heading 2"/>
    <w:basedOn w:val="Normln"/>
    <w:next w:val="Text2"/>
    <w:link w:val="Nadpis2Char"/>
    <w:uiPriority w:val="9"/>
    <w:qFormat/>
    <w:rsid w:val="00443AC3"/>
    <w:pPr>
      <w:keepNext/>
      <w:numPr>
        <w:ilvl w:val="1"/>
        <w:numId w:val="1"/>
      </w:numPr>
      <w:spacing w:after="240"/>
      <w:jc w:val="both"/>
      <w:outlineLvl w:val="1"/>
    </w:pPr>
    <w:rPr>
      <w:b/>
      <w:sz w:val="24"/>
    </w:rPr>
  </w:style>
  <w:style w:type="paragraph" w:styleId="Nadpis3">
    <w:name w:val="heading 3"/>
    <w:basedOn w:val="Normln"/>
    <w:next w:val="Text3"/>
    <w:qFormat/>
    <w:rsid w:val="00443AC3"/>
    <w:pPr>
      <w:keepNext/>
      <w:numPr>
        <w:ilvl w:val="2"/>
        <w:numId w:val="1"/>
      </w:numPr>
      <w:spacing w:after="240"/>
      <w:jc w:val="both"/>
      <w:outlineLvl w:val="2"/>
    </w:pPr>
    <w:rPr>
      <w:i/>
      <w:sz w:val="24"/>
    </w:rPr>
  </w:style>
  <w:style w:type="paragraph" w:styleId="Nadpis4">
    <w:name w:val="heading 4"/>
    <w:basedOn w:val="Normln"/>
    <w:next w:val="Text4"/>
    <w:link w:val="Nadpis4Char"/>
    <w:uiPriority w:val="9"/>
    <w:qFormat/>
    <w:rsid w:val="00443AC3"/>
    <w:pPr>
      <w:keepNext/>
      <w:spacing w:after="240"/>
      <w:jc w:val="both"/>
      <w:outlineLvl w:val="3"/>
    </w:pPr>
    <w:rPr>
      <w:sz w:val="24"/>
    </w:rPr>
  </w:style>
  <w:style w:type="paragraph" w:styleId="Nadpis5">
    <w:name w:val="heading 5"/>
    <w:basedOn w:val="Normln"/>
    <w:next w:val="Normln"/>
    <w:qFormat/>
    <w:rsid w:val="00443AC3"/>
    <w:pPr>
      <w:numPr>
        <w:ilvl w:val="4"/>
        <w:numId w:val="1"/>
      </w:numPr>
      <w:spacing w:before="240" w:after="60"/>
      <w:jc w:val="both"/>
      <w:outlineLvl w:val="4"/>
    </w:pPr>
    <w:rPr>
      <w:rFonts w:ascii="Arial" w:hAnsi="Arial"/>
      <w:sz w:val="22"/>
    </w:rPr>
  </w:style>
  <w:style w:type="paragraph" w:styleId="Nadpis6">
    <w:name w:val="heading 6"/>
    <w:basedOn w:val="Normln"/>
    <w:next w:val="Normln"/>
    <w:link w:val="Nadpis6Char"/>
    <w:uiPriority w:val="9"/>
    <w:qFormat/>
    <w:rsid w:val="00443AC3"/>
    <w:pPr>
      <w:spacing w:before="240" w:after="60"/>
      <w:jc w:val="both"/>
      <w:outlineLvl w:val="5"/>
    </w:pPr>
    <w:rPr>
      <w:rFonts w:ascii="Arial" w:hAnsi="Arial"/>
      <w:i/>
      <w:sz w:val="22"/>
    </w:rPr>
  </w:style>
  <w:style w:type="paragraph" w:styleId="Nadpis7">
    <w:name w:val="heading 7"/>
    <w:basedOn w:val="Normln"/>
    <w:next w:val="Normln"/>
    <w:qFormat/>
    <w:rsid w:val="00443AC3"/>
    <w:pPr>
      <w:numPr>
        <w:ilvl w:val="6"/>
        <w:numId w:val="1"/>
      </w:numPr>
      <w:spacing w:before="240" w:after="60"/>
      <w:jc w:val="both"/>
      <w:outlineLvl w:val="6"/>
    </w:pPr>
    <w:rPr>
      <w:rFonts w:ascii="Arial" w:hAnsi="Arial"/>
    </w:rPr>
  </w:style>
  <w:style w:type="paragraph" w:styleId="Nadpis8">
    <w:name w:val="heading 8"/>
    <w:basedOn w:val="Normln"/>
    <w:next w:val="Normln"/>
    <w:qFormat/>
    <w:rsid w:val="00443AC3"/>
    <w:pPr>
      <w:numPr>
        <w:ilvl w:val="7"/>
        <w:numId w:val="1"/>
      </w:numPr>
      <w:spacing w:before="240" w:after="60"/>
      <w:jc w:val="both"/>
      <w:outlineLvl w:val="7"/>
    </w:pPr>
    <w:rPr>
      <w:rFonts w:ascii="Arial" w:hAnsi="Arial"/>
      <w:i/>
    </w:rPr>
  </w:style>
  <w:style w:type="paragraph" w:styleId="Nadpis9">
    <w:name w:val="heading 9"/>
    <w:basedOn w:val="Normln"/>
    <w:next w:val="Normln"/>
    <w:qFormat/>
    <w:rsid w:val="00443AC3"/>
    <w:pPr>
      <w:numPr>
        <w:ilvl w:val="8"/>
        <w:numId w:val="1"/>
      </w:numPr>
      <w:spacing w:before="240" w:after="60"/>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1">
    <w:name w:val="Text 1"/>
    <w:basedOn w:val="Normln"/>
    <w:rsid w:val="00443AC3"/>
    <w:pPr>
      <w:spacing w:after="240"/>
      <w:ind w:left="483"/>
      <w:jc w:val="both"/>
    </w:pPr>
    <w:rPr>
      <w:sz w:val="24"/>
    </w:rPr>
  </w:style>
  <w:style w:type="paragraph" w:customStyle="1" w:styleId="Text2">
    <w:name w:val="Text 2"/>
    <w:basedOn w:val="Normln"/>
    <w:rsid w:val="00443AC3"/>
    <w:pPr>
      <w:tabs>
        <w:tab w:val="left" w:pos="2161"/>
      </w:tabs>
      <w:spacing w:after="240"/>
      <w:ind w:left="1077"/>
      <w:jc w:val="both"/>
    </w:pPr>
    <w:rPr>
      <w:sz w:val="24"/>
    </w:rPr>
  </w:style>
  <w:style w:type="paragraph" w:customStyle="1" w:styleId="Text3">
    <w:name w:val="Text 3"/>
    <w:basedOn w:val="Normln"/>
    <w:rsid w:val="00443AC3"/>
    <w:pPr>
      <w:tabs>
        <w:tab w:val="left" w:pos="2302"/>
      </w:tabs>
      <w:spacing w:after="240"/>
      <w:ind w:left="1917"/>
      <w:jc w:val="both"/>
    </w:pPr>
    <w:rPr>
      <w:sz w:val="24"/>
    </w:rPr>
  </w:style>
  <w:style w:type="paragraph" w:customStyle="1" w:styleId="Text4">
    <w:name w:val="Text 4"/>
    <w:basedOn w:val="Normln"/>
    <w:rsid w:val="00443AC3"/>
    <w:pPr>
      <w:spacing w:after="240"/>
      <w:ind w:left="2880"/>
      <w:jc w:val="both"/>
    </w:pPr>
    <w:rPr>
      <w:sz w:val="24"/>
    </w:rPr>
  </w:style>
  <w:style w:type="paragraph" w:styleId="Nzev">
    <w:name w:val="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odnadpis">
    <w:name w:val="Subtitle"/>
    <w:basedOn w:val="Normln"/>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Znakapoznpodarou">
    <w:name w:val="footnote reference"/>
    <w:aliases w:val="Footnote symbol,Times 10 Point,Exposant 3 Point,Footnote number,Footnote Reference Number,Footnote reference number,Footnote Reference Superscript,EN Footnote Reference,note TESI,Voetnootverwijzing,fr,o,FR,FR1,note T"/>
    <w:link w:val="1"/>
    <w:rsid w:val="00443AC3"/>
    <w:rPr>
      <w:rFonts w:ascii="Calibri" w:hAnsi="Calibri" w:cs="Calibri"/>
      <w:sz w:val="23"/>
    </w:rPr>
  </w:style>
  <w:style w:type="paragraph" w:styleId="Zkladntext">
    <w:name w:val="Body Text"/>
    <w:aliases w:val="Document,Doc,Body Text2,doc,Standard paragraph,BodyText, (Norm),Body Text 12,bt,gl,uvlaka 2,(Norm),heading3,Body Text - Level 2,1body,BodText,body text,Body Txt,Body Text-10,Body Text Char2,Text Char1,Τίτλος Μελέτης,- TF,Text"/>
    <w:basedOn w:val="Normln"/>
    <w:link w:val="ZkladntextChar"/>
    <w:rsid w:val="00443AC3"/>
    <w:pPr>
      <w:jc w:val="both"/>
    </w:pPr>
    <w:rPr>
      <w:sz w:val="24"/>
    </w:rPr>
  </w:style>
  <w:style w:type="paragraph" w:styleId="Textpoznpodarou">
    <w:name w:val="footnote text"/>
    <w:basedOn w:val="Normln"/>
    <w:semiHidden/>
    <w:rsid w:val="00443AC3"/>
    <w:pPr>
      <w:spacing w:after="240"/>
      <w:ind w:left="357" w:hanging="357"/>
      <w:jc w:val="both"/>
    </w:pPr>
  </w:style>
  <w:style w:type="character" w:styleId="slostrnky">
    <w:name w:val="page number"/>
    <w:rsid w:val="00443AC3"/>
    <w:rPr>
      <w:rFonts w:cs="Times New Roman"/>
    </w:rPr>
  </w:style>
  <w:style w:type="paragraph" w:styleId="Zhlav">
    <w:name w:val="header"/>
    <w:basedOn w:val="Normln"/>
    <w:link w:val="ZhlavChar"/>
    <w:uiPriority w:val="99"/>
    <w:rsid w:val="00443AC3"/>
    <w:pPr>
      <w:tabs>
        <w:tab w:val="center" w:pos="4153"/>
        <w:tab w:val="right" w:pos="8306"/>
      </w:tabs>
      <w:spacing w:after="240"/>
      <w:jc w:val="both"/>
    </w:pPr>
    <w:rPr>
      <w:sz w:val="24"/>
    </w:rPr>
  </w:style>
  <w:style w:type="paragraph" w:styleId="Zpat">
    <w:name w:val="footer"/>
    <w:basedOn w:val="Normln"/>
    <w:rsid w:val="00443AC3"/>
    <w:pPr>
      <w:tabs>
        <w:tab w:val="center" w:pos="4153"/>
        <w:tab w:val="right" w:pos="8306"/>
      </w:tabs>
    </w:pPr>
  </w:style>
  <w:style w:type="paragraph" w:customStyle="1" w:styleId="Blockquote">
    <w:name w:val="Blockquote"/>
    <w:basedOn w:val="Normln"/>
    <w:rsid w:val="00443AC3"/>
    <w:pPr>
      <w:spacing w:before="100" w:after="100" w:line="240" w:lineRule="atLeast"/>
      <w:ind w:left="360" w:right="360"/>
    </w:pPr>
    <w:rPr>
      <w:rFonts w:ascii="Calibri" w:hAnsi="Calibri" w:cs="Calibri"/>
      <w:snapToGrid/>
      <w:sz w:val="23"/>
      <w:lang w:val="fr-BE"/>
    </w:rPr>
  </w:style>
  <w:style w:type="character" w:styleId="Zdraznn">
    <w:name w:val="Emphasis"/>
    <w:qFormat/>
    <w:rsid w:val="00443AC3"/>
    <w:rPr>
      <w:rFonts w:cs="Times New Roman"/>
      <w:i/>
    </w:rPr>
  </w:style>
  <w:style w:type="character" w:styleId="Hypertextovodkaz">
    <w:name w:val="Hyperlink"/>
    <w:uiPriority w:val="99"/>
    <w:rsid w:val="00443AC3"/>
    <w:rPr>
      <w:rFonts w:cs="Times New Roman"/>
      <w:color w:val="0000FF"/>
      <w:u w:val="single"/>
    </w:rPr>
  </w:style>
  <w:style w:type="character" w:styleId="Siln">
    <w:name w:val="Strong"/>
    <w:qFormat/>
    <w:rsid w:val="00443AC3"/>
    <w:rPr>
      <w:rFonts w:cs="Times New Roman"/>
      <w:b/>
    </w:rPr>
  </w:style>
  <w:style w:type="paragraph" w:customStyle="1" w:styleId="ZCom">
    <w:name w:val="Z_Com"/>
    <w:basedOn w:val="Normln"/>
    <w:next w:val="Normln"/>
    <w:rsid w:val="00443AC3"/>
    <w:pPr>
      <w:widowControl w:val="0"/>
      <w:spacing w:line="240" w:lineRule="atLeast"/>
      <w:ind w:right="85"/>
      <w:jc w:val="both"/>
    </w:pPr>
    <w:rPr>
      <w:rFonts w:ascii="Calibri" w:hAnsi="Calibri" w:cs="Calibri"/>
      <w:snapToGrid/>
      <w:sz w:val="23"/>
      <w:lang w:val="en-GB"/>
    </w:rPr>
  </w:style>
  <w:style w:type="paragraph" w:styleId="Rozloendokumentu">
    <w:name w:val="Document Map"/>
    <w:basedOn w:val="Normln"/>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rFonts w:ascii="Calibri" w:hAnsi="Calibri" w:cs="Calibri"/>
      <w:noProof/>
      <w:color w:val="800000"/>
      <w:sz w:val="20"/>
    </w:rPr>
  </w:style>
  <w:style w:type="paragraph" w:styleId="Textbubliny">
    <w:name w:val="Balloon Text"/>
    <w:basedOn w:val="Normln"/>
    <w:semiHidden/>
    <w:rsid w:val="00FD6452"/>
    <w:rPr>
      <w:rFonts w:ascii="Tahoma" w:hAnsi="Tahoma" w:cs="Tahoma"/>
      <w:sz w:val="16"/>
      <w:szCs w:val="16"/>
    </w:rPr>
  </w:style>
  <w:style w:type="character" w:customStyle="1" w:styleId="ZkladntextChar">
    <w:name w:val="Základní text Char"/>
    <w:aliases w:val="Document Char,Doc Char,Body Text2 Char,doc Char,Standard paragraph Char,BodyText Char, (Norm) Char,Body Text 12 Char,bt Char,gl Char,uvlaka 2 Char,(Norm) Char,heading3 Char,Body Text - Level 2 Char,1body Char,BodText Char,- TF Char"/>
    <w:link w:val="Zkladntext"/>
    <w:rsid w:val="0082163D"/>
    <w:rPr>
      <w:snapToGrid w:val="0"/>
      <w:sz w:val="24"/>
      <w:lang w:val="fr-FR" w:eastAsia="en-GB" w:bidi="ar-SA"/>
    </w:rPr>
  </w:style>
  <w:style w:type="character" w:styleId="Odkaznakoment">
    <w:name w:val="annotation reference"/>
    <w:uiPriority w:val="99"/>
    <w:rsid w:val="00FB10DF"/>
    <w:rPr>
      <w:sz w:val="16"/>
      <w:szCs w:val="16"/>
    </w:rPr>
  </w:style>
  <w:style w:type="paragraph" w:styleId="Textkomente">
    <w:name w:val="annotation text"/>
    <w:basedOn w:val="Normln"/>
    <w:link w:val="TextkomenteChar"/>
    <w:uiPriority w:val="99"/>
    <w:rsid w:val="00FB10DF"/>
  </w:style>
  <w:style w:type="character" w:customStyle="1" w:styleId="TextkomenteChar">
    <w:name w:val="Text komentáře Char"/>
    <w:link w:val="Textkomente"/>
    <w:uiPriority w:val="99"/>
    <w:rsid w:val="00FB10DF"/>
    <w:rPr>
      <w:snapToGrid w:val="0"/>
      <w:lang w:val="fr-FR"/>
    </w:rPr>
  </w:style>
  <w:style w:type="paragraph" w:styleId="Pedmtkomente">
    <w:name w:val="annotation subject"/>
    <w:basedOn w:val="Textkomente"/>
    <w:next w:val="Textkomente"/>
    <w:link w:val="PedmtkomenteChar"/>
    <w:rsid w:val="00FB10DF"/>
    <w:rPr>
      <w:b/>
      <w:bCs/>
    </w:rPr>
  </w:style>
  <w:style w:type="character" w:customStyle="1" w:styleId="PedmtkomenteChar">
    <w:name w:val="Předmět komentáře Char"/>
    <w:link w:val="Pedmtkomente"/>
    <w:rsid w:val="00FB10DF"/>
    <w:rPr>
      <w:b/>
      <w:bCs/>
      <w:snapToGrid w:val="0"/>
      <w:lang w:val="fr-FR"/>
    </w:rPr>
  </w:style>
  <w:style w:type="paragraph" w:styleId="Textvysvtlivek">
    <w:name w:val="endnote text"/>
    <w:basedOn w:val="Normln"/>
    <w:link w:val="TextvysvtlivekChar"/>
    <w:rsid w:val="002E24F7"/>
  </w:style>
  <w:style w:type="character" w:customStyle="1" w:styleId="TextvysvtlivekChar">
    <w:name w:val="Text vysvětlivek Char"/>
    <w:link w:val="Textvysvtlivek"/>
    <w:rsid w:val="002E24F7"/>
    <w:rPr>
      <w:snapToGrid w:val="0"/>
      <w:lang w:val="fr-FR"/>
    </w:rPr>
  </w:style>
  <w:style w:type="character" w:styleId="Odkaznavysvtlivky">
    <w:name w:val="endnote reference"/>
    <w:rsid w:val="002E24F7"/>
    <w:rPr>
      <w:vertAlign w:val="superscript"/>
    </w:rPr>
  </w:style>
  <w:style w:type="paragraph" w:customStyle="1" w:styleId="ColorfulList-Accent11">
    <w:name w:val="Colorful List - Accent 11"/>
    <w:basedOn w:val="Normln"/>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ln"/>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ln"/>
    <w:link w:val="paragraphChar"/>
    <w:qFormat/>
    <w:rsid w:val="00B94564"/>
    <w:pPr>
      <w:numPr>
        <w:ilvl w:val="1"/>
        <w:numId w:val="7"/>
      </w:numPr>
      <w:spacing w:line="240" w:lineRule="atLeast"/>
      <w:ind w:left="567" w:hanging="567"/>
      <w:jc w:val="both"/>
    </w:pPr>
    <w:rPr>
      <w:rFonts w:ascii="Calibri" w:hAnsi="Calibri" w:cs="Calibri"/>
      <w:sz w:val="23"/>
      <w:szCs w:val="24"/>
      <w:lang w:val="en-GB"/>
    </w:rPr>
  </w:style>
  <w:style w:type="character" w:customStyle="1" w:styleId="paragraphChar">
    <w:name w:val="paragraph Char"/>
    <w:link w:val="paragraph"/>
    <w:rsid w:val="00B94564"/>
    <w:rPr>
      <w:rFonts w:ascii="Calibri" w:hAnsi="Calibri" w:cs="Calibri"/>
      <w:snapToGrid w:val="0"/>
      <w:sz w:val="23"/>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ze">
    <w:name w:val="Revision"/>
    <w:hidden/>
    <w:uiPriority w:val="99"/>
    <w:semiHidden/>
    <w:rsid w:val="00092A07"/>
    <w:rPr>
      <w:snapToGrid w:val="0"/>
      <w:lang w:val="fr-FR"/>
    </w:rPr>
  </w:style>
  <w:style w:type="paragraph" w:styleId="Odstavecseseznamem">
    <w:name w:val="List Paragraph"/>
    <w:basedOn w:val="Normln"/>
    <w:link w:val="OdstavecseseznamemChar"/>
    <w:uiPriority w:val="34"/>
    <w:qFormat/>
    <w:rsid w:val="00015735"/>
    <w:pPr>
      <w:ind w:left="720"/>
      <w:contextualSpacing/>
    </w:pPr>
  </w:style>
  <w:style w:type="character" w:styleId="Sledovanodkaz">
    <w:name w:val="FollowedHyperlink"/>
    <w:basedOn w:val="Standardnpsmoodstavce"/>
    <w:semiHidden/>
    <w:unhideWhenUsed/>
    <w:rsid w:val="00605208"/>
    <w:rPr>
      <w:color w:val="800080" w:themeColor="followedHyperlink"/>
      <w:u w:val="single"/>
    </w:rPr>
  </w:style>
  <w:style w:type="paragraph" w:customStyle="1" w:styleId="LegalNumPar">
    <w:name w:val="LegalNumPar"/>
    <w:basedOn w:val="Normln"/>
    <w:rsid w:val="00294E0A"/>
    <w:pPr>
      <w:numPr>
        <w:numId w:val="13"/>
      </w:numPr>
      <w:spacing w:line="360" w:lineRule="atLeast"/>
    </w:pPr>
    <w:rPr>
      <w:rFonts w:ascii="Calibri" w:hAnsi="Calibri" w:cs="Calibri"/>
      <w:sz w:val="23"/>
    </w:rPr>
  </w:style>
  <w:style w:type="paragraph" w:customStyle="1" w:styleId="LegalNumPar2">
    <w:name w:val="LegalNumPar2"/>
    <w:basedOn w:val="Normln"/>
    <w:rsid w:val="00294E0A"/>
    <w:pPr>
      <w:numPr>
        <w:ilvl w:val="1"/>
        <w:numId w:val="13"/>
      </w:numPr>
      <w:spacing w:line="360" w:lineRule="atLeast"/>
    </w:pPr>
    <w:rPr>
      <w:rFonts w:ascii="Calibri" w:hAnsi="Calibri" w:cs="Calibri"/>
      <w:sz w:val="23"/>
    </w:rPr>
  </w:style>
  <w:style w:type="paragraph" w:customStyle="1" w:styleId="LegalNumPar3">
    <w:name w:val="LegalNumPar3"/>
    <w:basedOn w:val="Normln"/>
    <w:rsid w:val="00294E0A"/>
    <w:pPr>
      <w:numPr>
        <w:ilvl w:val="2"/>
        <w:numId w:val="13"/>
      </w:numPr>
      <w:spacing w:line="360" w:lineRule="atLeast"/>
    </w:pPr>
    <w:rPr>
      <w:rFonts w:ascii="Calibri" w:hAnsi="Calibri" w:cs="Calibri"/>
      <w:sz w:val="23"/>
    </w:rPr>
  </w:style>
  <w:style w:type="paragraph" w:customStyle="1" w:styleId="Default">
    <w:name w:val="Default"/>
    <w:rsid w:val="007A7AD3"/>
    <w:pPr>
      <w:autoSpaceDE w:val="0"/>
      <w:autoSpaceDN w:val="0"/>
      <w:adjustRightInd w:val="0"/>
      <w:spacing w:line="240" w:lineRule="atLeast"/>
      <w:jc w:val="both"/>
    </w:pPr>
    <w:rPr>
      <w:rFonts w:ascii="Calibri" w:hAnsi="Calibri" w:cs="Calibri"/>
      <w:color w:val="000000"/>
      <w:sz w:val="23"/>
      <w:szCs w:val="24"/>
    </w:rPr>
  </w:style>
  <w:style w:type="character" w:customStyle="1" w:styleId="Nadpis6Char">
    <w:name w:val="Nadpis 6 Char"/>
    <w:basedOn w:val="Standardnpsmoodstavce"/>
    <w:link w:val="Nadpis6"/>
    <w:uiPriority w:val="9"/>
    <w:rsid w:val="000A62E3"/>
    <w:rPr>
      <w:rFonts w:ascii="Arial" w:hAnsi="Arial"/>
      <w:i/>
      <w:snapToGrid w:val="0"/>
      <w:sz w:val="22"/>
      <w:lang w:val="fr-FR"/>
    </w:rPr>
  </w:style>
  <w:style w:type="character" w:customStyle="1" w:styleId="Nadpis1Char">
    <w:name w:val="Nadpis 1 Char"/>
    <w:basedOn w:val="Standardnpsmoodstavce"/>
    <w:link w:val="Nadpis1"/>
    <w:uiPriority w:val="9"/>
    <w:rsid w:val="000A62E3"/>
    <w:rPr>
      <w:b/>
      <w:smallCaps/>
      <w:snapToGrid w:val="0"/>
      <w:sz w:val="24"/>
      <w:lang w:val="fr-FR"/>
    </w:rPr>
  </w:style>
  <w:style w:type="character" w:customStyle="1" w:styleId="Nadpis4Char">
    <w:name w:val="Nadpis 4 Char"/>
    <w:basedOn w:val="Standardnpsmoodstavce"/>
    <w:link w:val="Nadpis4"/>
    <w:uiPriority w:val="9"/>
    <w:rsid w:val="000A62E3"/>
    <w:rPr>
      <w:snapToGrid w:val="0"/>
      <w:sz w:val="24"/>
      <w:lang w:val="fr-FR"/>
    </w:rPr>
  </w:style>
  <w:style w:type="character" w:customStyle="1" w:styleId="OdstavecseseznamemChar">
    <w:name w:val="Odstavec se seznamem Char"/>
    <w:link w:val="Odstavecseseznamem"/>
    <w:rsid w:val="00523622"/>
    <w:rPr>
      <w:snapToGrid w:val="0"/>
      <w:lang w:val="fr-FR"/>
    </w:rPr>
  </w:style>
  <w:style w:type="paragraph" w:customStyle="1" w:styleId="1">
    <w:name w:val="1"/>
    <w:basedOn w:val="Normln"/>
    <w:link w:val="Znakapoznpodarou"/>
    <w:qFormat/>
    <w:rsid w:val="00EA094A"/>
    <w:pPr>
      <w:spacing w:after="160" w:line="240" w:lineRule="atLeast"/>
      <w:jc w:val="both"/>
    </w:pPr>
    <w:rPr>
      <w:rFonts w:ascii="Calibri" w:hAnsi="Calibri" w:cs="Calibri"/>
      <w:snapToGrid/>
      <w:sz w:val="23"/>
      <w:lang w:val="en-GB"/>
    </w:rPr>
  </w:style>
  <w:style w:type="paragraph" w:customStyle="1" w:styleId="SMLOUVYparagraph">
    <w:name w:val="SMLOUVY_paragraph"/>
    <w:basedOn w:val="Normln"/>
    <w:link w:val="SMLOUVYparagraphChar"/>
    <w:qFormat/>
    <w:rsid w:val="00EA094A"/>
    <w:pPr>
      <w:spacing w:after="240" w:line="240" w:lineRule="atLeast"/>
      <w:jc w:val="both"/>
    </w:pPr>
    <w:rPr>
      <w:rFonts w:ascii="Calibri" w:hAnsi="Calibri" w:cs="Calibri"/>
      <w:sz w:val="23"/>
      <w:szCs w:val="24"/>
      <w:lang w:val="cs-CZ"/>
    </w:rPr>
  </w:style>
  <w:style w:type="character" w:customStyle="1" w:styleId="SMLOUVYparagraphChar">
    <w:name w:val="SMLOUVY_paragraph Char"/>
    <w:link w:val="SMLOUVYparagraph"/>
    <w:rsid w:val="00EA094A"/>
    <w:rPr>
      <w:rFonts w:ascii="Calibri" w:hAnsi="Calibri" w:cs="Calibri"/>
      <w:snapToGrid w:val="0"/>
      <w:sz w:val="23"/>
      <w:szCs w:val="24"/>
      <w:lang w:val="cs-CZ"/>
    </w:rPr>
  </w:style>
  <w:style w:type="paragraph" w:customStyle="1" w:styleId="SMLOUVYpoznmkypodarou">
    <w:name w:val="SMLOUVY_poznámky pod čarou"/>
    <w:basedOn w:val="SMLOUVYparagraph"/>
    <w:qFormat/>
    <w:rsid w:val="00EA094A"/>
    <w:pPr>
      <w:spacing w:after="0"/>
      <w:ind w:left="284" w:hanging="284"/>
    </w:pPr>
    <w:rPr>
      <w:rFonts w:eastAsiaTheme="majorEastAsia"/>
      <w:sz w:val="16"/>
      <w:szCs w:val="16"/>
    </w:rPr>
  </w:style>
  <w:style w:type="paragraph" w:customStyle="1" w:styleId="Style2">
    <w:name w:val="Style2"/>
    <w:link w:val="Style2Char"/>
    <w:rsid w:val="00EB43B9"/>
    <w:pPr>
      <w:spacing w:after="200" w:line="276" w:lineRule="atLeast"/>
      <w:contextualSpacing/>
      <w:jc w:val="both"/>
    </w:pPr>
    <w:rPr>
      <w:rFonts w:ascii="Calibri" w:eastAsia="Calibri" w:hAnsi="Calibri" w:cs="Calibri"/>
      <w:sz w:val="23"/>
      <w:lang w:val="cs-CZ" w:eastAsia="en-US"/>
    </w:rPr>
  </w:style>
  <w:style w:type="character" w:customStyle="1" w:styleId="Style2Char">
    <w:name w:val="Style2 Char"/>
    <w:link w:val="Style2"/>
    <w:rsid w:val="00EB43B9"/>
    <w:rPr>
      <w:rFonts w:ascii="Calibri" w:eastAsia="Calibri" w:hAnsi="Calibri" w:cs="Calibri"/>
      <w:sz w:val="23"/>
      <w:lang w:val="cs-CZ" w:eastAsia="en-US"/>
    </w:rPr>
  </w:style>
  <w:style w:type="paragraph" w:customStyle="1" w:styleId="SMLOUVYodrky2">
    <w:name w:val="SMLOUVY_odrážky2"/>
    <w:basedOn w:val="SMLOUVYparagraph"/>
    <w:qFormat/>
    <w:rsid w:val="00EB43B9"/>
    <w:pPr>
      <w:spacing w:after="120"/>
    </w:pPr>
  </w:style>
  <w:style w:type="paragraph" w:customStyle="1" w:styleId="SMLOUVYodrky1">
    <w:name w:val="SMLOUVY_odrážky1"/>
    <w:basedOn w:val="SMLOUVYparagraph"/>
    <w:qFormat/>
    <w:rsid w:val="00466FC8"/>
    <w:pPr>
      <w:numPr>
        <w:numId w:val="19"/>
      </w:numPr>
      <w:spacing w:after="120"/>
    </w:pPr>
  </w:style>
  <w:style w:type="paragraph" w:customStyle="1" w:styleId="SMLOUVYpedodrky">
    <w:name w:val="SMLOUVY_před odrážky"/>
    <w:basedOn w:val="SMLOUVYparagraph"/>
    <w:qFormat/>
    <w:rsid w:val="00AB2A80"/>
    <w:pPr>
      <w:keepNext/>
      <w:spacing w:after="120"/>
    </w:pPr>
  </w:style>
  <w:style w:type="paragraph" w:styleId="Normlnweb">
    <w:name w:val="Normal (Web)"/>
    <w:basedOn w:val="Normln"/>
    <w:uiPriority w:val="99"/>
    <w:semiHidden/>
    <w:unhideWhenUsed/>
    <w:rsid w:val="00EA5472"/>
    <w:pPr>
      <w:spacing w:before="100" w:beforeAutospacing="1" w:after="100" w:afterAutospacing="1"/>
    </w:pPr>
    <w:rPr>
      <w:snapToGrid/>
      <w:kern w:val="2"/>
      <w:sz w:val="24"/>
      <w:szCs w:val="24"/>
      <w:lang w:val="cs-CZ" w:eastAsia="cs-CZ"/>
      <w14:ligatures w14:val="standardContextual"/>
    </w:rPr>
  </w:style>
  <w:style w:type="table" w:styleId="Tabulkasmkou4zvraznn1">
    <w:name w:val="Grid Table 4 Accent 1"/>
    <w:basedOn w:val="Normlntabulka"/>
    <w:uiPriority w:val="49"/>
    <w:rsid w:val="00EA547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stupntext">
    <w:name w:val="Placeholder Text"/>
    <w:basedOn w:val="Standardnpsmoodstavce"/>
    <w:uiPriority w:val="99"/>
    <w:semiHidden/>
    <w:rsid w:val="00413C60"/>
    <w:rPr>
      <w:color w:val="808080"/>
    </w:rPr>
  </w:style>
  <w:style w:type="table" w:styleId="Mkatabulky">
    <w:name w:val="Table Grid"/>
    <w:basedOn w:val="Normlntabulka"/>
    <w:rsid w:val="00413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tabulky">
    <w:name w:val="Grid Table Light"/>
    <w:basedOn w:val="Normlntabulka"/>
    <w:uiPriority w:val="40"/>
    <w:rsid w:val="000B33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ln2">
    <w:name w:val="Normální2"/>
    <w:basedOn w:val="Normln"/>
    <w:rsid w:val="005A7ABD"/>
    <w:pPr>
      <w:snapToGrid w:val="0"/>
    </w:pPr>
    <w:rPr>
      <w:snapToGrid/>
      <w:kern w:val="2"/>
      <w:lang w:val="cs-CZ" w:eastAsia="cs-CZ"/>
      <w14:ligatures w14:val="standardContextual"/>
    </w:rPr>
  </w:style>
  <w:style w:type="table" w:styleId="Svtltabulkasmkou1">
    <w:name w:val="Grid Table 1 Light"/>
    <w:basedOn w:val="Normlntabulka"/>
    <w:uiPriority w:val="46"/>
    <w:rsid w:val="005A7AB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ln1">
    <w:name w:val="Normální1"/>
    <w:basedOn w:val="Normln"/>
    <w:pPr>
      <w:snapToGrid w:val="0"/>
    </w:pPr>
    <w:rPr>
      <w:snapToGrid/>
      <w:kern w:val="2"/>
      <w:lang w:val="cs-CZ" w:eastAsia="cs-CZ"/>
      <w14:ligatures w14:val="standardContextual"/>
    </w:rPr>
  </w:style>
  <w:style w:type="paragraph" w:customStyle="1" w:styleId="Odstavecseseznamem1">
    <w:name w:val="Odstavec se seznamem1"/>
    <w:basedOn w:val="Normln"/>
    <w:pPr>
      <w:snapToGrid w:val="0"/>
      <w:ind w:left="720"/>
    </w:pPr>
    <w:rPr>
      <w:snapToGrid/>
      <w:kern w:val="2"/>
      <w:lang w:val="cs-CZ" w:eastAsia="cs-CZ"/>
      <w14:ligatures w14:val="standardContextual"/>
    </w:rPr>
  </w:style>
  <w:style w:type="character" w:customStyle="1" w:styleId="Nadpis2Char">
    <w:name w:val="Nadpis 2 Char"/>
    <w:basedOn w:val="Standardnpsmoodstavce"/>
    <w:link w:val="Nadpis2"/>
    <w:uiPriority w:val="9"/>
    <w:rsid w:val="0039485F"/>
    <w:rPr>
      <w:b/>
      <w:snapToGrid w:val="0"/>
      <w:sz w:val="24"/>
      <w:lang w:val="fr-FR"/>
    </w:rPr>
  </w:style>
  <w:style w:type="paragraph" w:customStyle="1" w:styleId="Normln3">
    <w:name w:val="Normální3"/>
    <w:basedOn w:val="Normln"/>
    <w:pPr>
      <w:snapToGrid w:val="0"/>
    </w:pPr>
    <w:rPr>
      <w:snapToGrid/>
      <w:kern w:val="2"/>
      <w:lang w:val="cs-CZ" w:eastAsia="cs-CZ"/>
      <w14:ligatures w14:val="standardContextual"/>
    </w:rPr>
  </w:style>
  <w:style w:type="paragraph" w:customStyle="1" w:styleId="Normln4">
    <w:name w:val="Normální4"/>
    <w:basedOn w:val="Normln"/>
    <w:pPr>
      <w:snapToGrid w:val="0"/>
    </w:pPr>
    <w:rPr>
      <w:snapToGrid/>
      <w:kern w:val="2"/>
      <w:lang w:val="cs-CZ" w:eastAsia="cs-CZ"/>
      <w14:ligatures w14:val="standardContextual"/>
    </w:rPr>
  </w:style>
  <w:style w:type="paragraph" w:customStyle="1" w:styleId="Normln5">
    <w:name w:val="Normální5"/>
    <w:basedOn w:val="Normln"/>
    <w:pPr>
      <w:snapToGrid w:val="0"/>
    </w:pPr>
    <w:rPr>
      <w:snapToGrid/>
      <w:kern w:val="2"/>
      <w:lang w:val="cs-CZ" w:eastAsia="cs-CZ"/>
      <w14:ligatures w14:val="standardContextual"/>
    </w:rPr>
  </w:style>
  <w:style w:type="character" w:customStyle="1" w:styleId="PlaceholderText1">
    <w:name w:val="Placeholder Text1"/>
    <w:basedOn w:val="Standardnpsmoodstavce"/>
    <w:rPr>
      <w:color w:val="808080"/>
    </w:rPr>
  </w:style>
  <w:style w:type="paragraph" w:customStyle="1" w:styleId="Odstavecseseznamem2">
    <w:name w:val="Odstavec se seznamem2"/>
    <w:basedOn w:val="Normln"/>
    <w:pPr>
      <w:snapToGrid w:val="0"/>
      <w:ind w:left="720"/>
    </w:pPr>
    <w:rPr>
      <w:snapToGrid/>
      <w:kern w:val="2"/>
      <w:lang w:val="cs-CZ" w:eastAsia="cs-CZ"/>
      <w14:ligatures w14:val="standardContextual"/>
    </w:rPr>
  </w:style>
  <w:style w:type="paragraph" w:customStyle="1" w:styleId="Normal">
    <w:name w:val="Normal"/>
    <w:basedOn w:val="Normln"/>
    <w:pPr>
      <w:snapToGrid w:val="0"/>
    </w:pPr>
    <w:rPr>
      <w:snapToGrid/>
      <w:kern w:val="2"/>
      <w:lang w:val="cs-CZ" w:eastAsia="cs-CZ"/>
      <w14:ligatures w14:val="standardContextual"/>
    </w:rPr>
  </w:style>
  <w:style w:type="character" w:customStyle="1" w:styleId="PlaceholderText2">
    <w:name w:val="Placeholder Text2"/>
    <w:basedOn w:val="Standardnpsmoodstavce"/>
    <w:rPr>
      <w:color w:val="808080"/>
    </w:rPr>
  </w:style>
  <w:style w:type="character" w:customStyle="1" w:styleId="PlaceholderText3">
    <w:name w:val="Placeholder Text3"/>
    <w:basedOn w:val="Standardnpsmoodstavce"/>
    <w:rPr>
      <w:color w:val="808080"/>
    </w:rPr>
  </w:style>
  <w:style w:type="character" w:customStyle="1" w:styleId="PlaceholderText4">
    <w:name w:val="Placeholder Text4"/>
    <w:basedOn w:val="Standardnpsmoodstavce"/>
    <w:rPr>
      <w:color w:val="808080"/>
    </w:rPr>
  </w:style>
  <w:style w:type="character" w:customStyle="1" w:styleId="ZhlavChar">
    <w:name w:val="Záhlaví Char"/>
    <w:basedOn w:val="Standardnpsmoodstavce"/>
    <w:link w:val="Zhlav"/>
    <w:uiPriority w:val="99"/>
    <w:rsid w:val="0004457B"/>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erasmus-esc-personal-dat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BADDCBEF-F4D9-452E-A81C-4614BFCB09B7}"/>
      </w:docPartPr>
      <w:docPartBody>
        <w:p w:rsidR="00100EB8" w:rsidRDefault="008458A0">
          <w:r w:rsidRPr="000E5CBB">
            <w:rPr>
              <w:rStyle w:val="Zstupntext"/>
              <w:lang w:val="en-GB"/>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71CBBBD5-C614-4FF4-A40F-B4AFA249982C}"/>
      </w:docPartPr>
      <w:docPartBody>
        <w:p w:rsidR="00100EB8" w:rsidRDefault="008458A0">
          <w:r w:rsidRPr="000E5CBB">
            <w:rPr>
              <w:rStyle w:val="Zstupntext"/>
              <w:lang w:val="en-GB"/>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CAC17989-C9F3-4C4C-9C45-E7B25736CA41}"/>
      </w:docPartPr>
      <w:docPartBody>
        <w:p w:rsidR="00C2294C" w:rsidRDefault="00CB31BC">
          <w:r w:rsidRPr="00500866">
            <w:rPr>
              <w:rStyle w:val="Zstupntext"/>
              <w:lang w:val="en-GB"/>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414D2"/>
    <w:rsid w:val="00072B21"/>
    <w:rsid w:val="0008436D"/>
    <w:rsid w:val="000B3967"/>
    <w:rsid w:val="000F313B"/>
    <w:rsid w:val="00100EB8"/>
    <w:rsid w:val="00170439"/>
    <w:rsid w:val="00170699"/>
    <w:rsid w:val="001B0983"/>
    <w:rsid w:val="001B5C6C"/>
    <w:rsid w:val="001C2501"/>
    <w:rsid w:val="00270432"/>
    <w:rsid w:val="002C1E3E"/>
    <w:rsid w:val="002F1F63"/>
    <w:rsid w:val="00303B3C"/>
    <w:rsid w:val="003B6412"/>
    <w:rsid w:val="0042231A"/>
    <w:rsid w:val="004C42AD"/>
    <w:rsid w:val="004D5941"/>
    <w:rsid w:val="005152EE"/>
    <w:rsid w:val="0051714D"/>
    <w:rsid w:val="006554F1"/>
    <w:rsid w:val="00695D70"/>
    <w:rsid w:val="00697C2D"/>
    <w:rsid w:val="006D5535"/>
    <w:rsid w:val="0074202E"/>
    <w:rsid w:val="00810271"/>
    <w:rsid w:val="008458A0"/>
    <w:rsid w:val="0095327E"/>
    <w:rsid w:val="009A4D14"/>
    <w:rsid w:val="009D1732"/>
    <w:rsid w:val="00B5535A"/>
    <w:rsid w:val="00B73448"/>
    <w:rsid w:val="00BB27CD"/>
    <w:rsid w:val="00BB2A84"/>
    <w:rsid w:val="00C2294C"/>
    <w:rsid w:val="00C361C4"/>
    <w:rsid w:val="00C50C12"/>
    <w:rsid w:val="00C87A33"/>
    <w:rsid w:val="00CB31BC"/>
    <w:rsid w:val="00CB7DA3"/>
    <w:rsid w:val="00CF4918"/>
    <w:rsid w:val="00D10DDF"/>
    <w:rsid w:val="00D218F7"/>
    <w:rsid w:val="00D37CA5"/>
    <w:rsid w:val="00D82C1A"/>
    <w:rsid w:val="00D835A1"/>
    <w:rsid w:val="00DA09CE"/>
    <w:rsid w:val="00E059DB"/>
    <w:rsid w:val="00E44706"/>
    <w:rsid w:val="00E5697D"/>
    <w:rsid w:val="00E665A5"/>
    <w:rsid w:val="00EB1CBE"/>
    <w:rsid w:val="00EB375A"/>
    <w:rsid w:val="00EC300B"/>
    <w:rsid w:val="00F546BC"/>
    <w:rsid w:val="00FB00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B31BC"/>
    <w:rPr>
      <w:color w:val="808080"/>
    </w:rPr>
  </w:style>
  <w:style w:type="paragraph" w:customStyle="1" w:styleId="436A4F3394064F3FAE2994B080B52B27">
    <w:name w:val="436A4F3394064F3FAE2994B080B52B27"/>
    <w:rsid w:val="00072B21"/>
    <w:pPr>
      <w:spacing w:line="278" w:lineRule="auto"/>
    </w:pPr>
    <w:rPr>
      <w:kern w:val="2"/>
      <w:sz w:val="24"/>
      <w:szCs w:val="24"/>
      <w:lang w:val="cs-CZ" w:eastAsia="cs-CZ"/>
      <w14:ligatures w14:val="standardContextual"/>
    </w:rPr>
  </w:style>
  <w:style w:type="paragraph" w:customStyle="1" w:styleId="16CC5C0F37674D11AF0E339406690328">
    <w:name w:val="16CC5C0F37674D11AF0E339406690328"/>
    <w:rsid w:val="00072B21"/>
    <w:pPr>
      <w:spacing w:line="278" w:lineRule="auto"/>
    </w:pPr>
    <w:rPr>
      <w:kern w:val="2"/>
      <w:sz w:val="24"/>
      <w:szCs w:val="24"/>
      <w:lang w:val="cs-CZ" w:eastAsia="cs-CZ"/>
      <w14:ligatures w14:val="standardContextual"/>
    </w:rPr>
  </w:style>
  <w:style w:type="paragraph" w:customStyle="1" w:styleId="2E5706989F054EB2B788915CBBCDA3C4">
    <w:name w:val="2E5706989F054EB2B788915CBBCDA3C4"/>
    <w:rsid w:val="00072B21"/>
    <w:pPr>
      <w:spacing w:line="278" w:lineRule="auto"/>
    </w:pPr>
    <w:rPr>
      <w:kern w:val="2"/>
      <w:sz w:val="24"/>
      <w:szCs w:val="24"/>
      <w:lang w:val="cs-CZ" w:eastAsia="cs-CZ"/>
      <w14:ligatures w14:val="standardContextual"/>
    </w:rPr>
  </w:style>
  <w:style w:type="paragraph" w:customStyle="1" w:styleId="4A88E01EA4F046F5A948603755C7DADC">
    <w:name w:val="4A88E01EA4F046F5A948603755C7DADC"/>
    <w:rsid w:val="00072B21"/>
    <w:pPr>
      <w:spacing w:line="278" w:lineRule="auto"/>
    </w:pPr>
    <w:rPr>
      <w:kern w:val="2"/>
      <w:sz w:val="24"/>
      <w:szCs w:val="24"/>
      <w:lang w:val="cs-CZ" w:eastAsia="cs-CZ"/>
      <w14:ligatures w14:val="standardContextual"/>
    </w:rPr>
  </w:style>
  <w:style w:type="paragraph" w:customStyle="1" w:styleId="B80385844CD34C66A5A87FB59C06C4EB">
    <w:name w:val="B80385844CD34C66A5A87FB59C06C4EB"/>
    <w:rsid w:val="00072B21"/>
    <w:pPr>
      <w:spacing w:line="278" w:lineRule="auto"/>
    </w:pPr>
    <w:rPr>
      <w:kern w:val="2"/>
      <w:sz w:val="24"/>
      <w:szCs w:val="24"/>
      <w:lang w:val="cs-CZ" w:eastAsia="cs-CZ"/>
      <w14:ligatures w14:val="standardContextual"/>
    </w:rPr>
  </w:style>
  <w:style w:type="paragraph" w:customStyle="1" w:styleId="0270C4B1F8324299AE4D6A2111313F5F">
    <w:name w:val="0270C4B1F8324299AE4D6A2111313F5F"/>
    <w:rsid w:val="00072B21"/>
    <w:pPr>
      <w:spacing w:line="278" w:lineRule="auto"/>
    </w:pPr>
    <w:rPr>
      <w:kern w:val="2"/>
      <w:sz w:val="24"/>
      <w:szCs w:val="24"/>
      <w:lang w:val="cs-CZ" w:eastAsia="cs-CZ"/>
      <w14:ligatures w14:val="standardContextual"/>
    </w:rPr>
  </w:style>
  <w:style w:type="paragraph" w:customStyle="1" w:styleId="0F0E7521C2DF483ABBFA30DEE8F910BC">
    <w:name w:val="0F0E7521C2DF483ABBFA30DEE8F910BC"/>
    <w:rsid w:val="00072B21"/>
    <w:pPr>
      <w:spacing w:line="278" w:lineRule="auto"/>
    </w:pPr>
    <w:rPr>
      <w:kern w:val="2"/>
      <w:sz w:val="24"/>
      <w:szCs w:val="24"/>
      <w:lang w:val="cs-CZ" w:eastAsia="cs-C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ADYTOSIGN_x002f_UPLOAD xmlns="44ce72be-cbd2-4b18-85a3-eab52da82d8c">DRAFT</READYTOSIGN_x002f_UPLOAD>
    <TaxCatchAll xmlns="2353064d-4804-4b30-8585-7b17d0b04a58" xsi:nil="true"/>
    <Stav xmlns="44ce72be-cbd2-4b18-85a3-eab52da82d8c">FINAL</Stav>
    <lcf76f155ced4ddcb4097134ff3c332f xmlns="44ce72be-cbd2-4b18-85a3-eab52da82d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3A9852C86F384AB7CAE93007978A34" ma:contentTypeVersion="21" ma:contentTypeDescription="Create a new document." ma:contentTypeScope="" ma:versionID="3bc92eee02e809f0e12ee162778dd7f9">
  <xsd:schema xmlns:xsd="http://www.w3.org/2001/XMLSchema" xmlns:xs="http://www.w3.org/2001/XMLSchema" xmlns:p="http://schemas.microsoft.com/office/2006/metadata/properties" xmlns:ns2="44ce72be-cbd2-4b18-85a3-eab52da82d8c" xmlns:ns3="2353064d-4804-4b30-8585-7b17d0b04a58" targetNamespace="http://schemas.microsoft.com/office/2006/metadata/properties" ma:root="true" ma:fieldsID="5b7ea6e61abf9dde4ab474ce3cee4ee4" ns2:_="" ns3:_="">
    <xsd:import namespace="44ce72be-cbd2-4b18-85a3-eab52da82d8c"/>
    <xsd:import namespace="2353064d-4804-4b30-8585-7b17d0b04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ADYTOSIGN_x002f_UPLOAD" minOccurs="0"/>
                <xsd:element ref="ns2:Stav"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e72be-cbd2-4b18-85a3-eab52da82d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64034f-9bdc-497c-9a94-a18e7a7d24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ADYTOSIGN_x002f_UPLOAD" ma:index="26" nillable="true" ma:displayName="READY TO SIGN/UPLOAD" ma:default="DRAFT" ma:format="Dropdown" ma:internalName="READYTOSIGN_x002f_UPLOAD">
      <xsd:simpleType>
        <xsd:union memberTypes="dms:Text">
          <xsd:simpleType>
            <xsd:restriction base="dms:Choice">
              <xsd:enumeration value="READY TO SIGN"/>
              <xsd:enumeration value="HOLD"/>
              <xsd:enumeration value="READY TO UPLOAD"/>
              <xsd:enumeration value="UPLOADED"/>
              <xsd:enumeration value="SIGNING"/>
              <xsd:enumeration value="DRAFT"/>
              <xsd:enumeration value="SOURCE FILE"/>
            </xsd:restriction>
          </xsd:simpleType>
        </xsd:union>
      </xsd:simpleType>
    </xsd:element>
    <xsd:element name="Stav" ma:index="27" nillable="true" ma:displayName="Stav" ma:default="FINAL" ma:format="Dropdown" ma:internalName="Stav">
      <xsd:simpleType>
        <xsd:restriction base="dms:Choice">
          <xsd:enumeration value="FINAL"/>
          <xsd:enumeration value="K PODPISU"/>
          <xsd:enumeration value="PODEPSÁNO"/>
          <xsd:enumeration value="NAM"/>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53064d-4804-4b30-8585-7b17d0b04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c598bca-504c-4932-9aa3-04dd3b57abbe}" ma:internalName="TaxCatchAll" ma:showField="CatchAllData" ma:web="2353064d-4804-4b30-8585-7b17d0b04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 ds:uri="44ce72be-cbd2-4b18-85a3-eab52da82d8c"/>
    <ds:schemaRef ds:uri="2353064d-4804-4b30-8585-7b17d0b04a58"/>
  </ds:schemaRefs>
</ds:datastoreItem>
</file>

<file path=customXml/itemProps2.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3.xml><?xml version="1.0" encoding="utf-8"?>
<ds:datastoreItem xmlns:ds="http://schemas.openxmlformats.org/officeDocument/2006/customXml" ds:itemID="{EFB98763-B3C0-41D9-A069-11C4F3537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e72be-cbd2-4b18-85a3-eab52da82d8c"/>
    <ds:schemaRef ds:uri="2353064d-4804-4b30-8585-7b17d0b04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9787</Words>
  <Characters>52363</Characters>
  <Application>Microsoft Office Word</Application>
  <DocSecurity>0</DocSecurity>
  <Lines>1006</Lines>
  <Paragraphs>478</Paragraphs>
  <ScaleCrop>false</ScaleCrop>
  <HeadingPairs>
    <vt:vector size="2" baseType="variant">
      <vt:variant>
        <vt:lpstr>Název</vt:lpstr>
      </vt:variant>
      <vt:variant>
        <vt:i4>1</vt:i4>
      </vt:variant>
    </vt:vector>
  </HeadingPairs>
  <TitlesOfParts>
    <vt:vector size="1" baseType="lpstr">
      <vt:lpstr/>
    </vt:vector>
  </TitlesOfParts>
  <Company>C.E.</Company>
  <LinksUpToDate>false</LinksUpToDate>
  <CharactersWithSpaces>61672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Novotná Zdeňka Mgr.</cp:lastModifiedBy>
  <cp:revision>2</cp:revision>
  <cp:lastPrinted>2015-03-05T00:51:00Z</cp:lastPrinted>
  <dcterms:created xsi:type="dcterms:W3CDTF">2026-07-28T12:29:00Z</dcterms:created>
  <dcterms:modified xsi:type="dcterms:W3CDTF">2026-07-28T12:29:00Z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0x010100113A9852C86F384AB7CAE93007978A34</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y fmtid="{D5CDD505-2E9C-101B-9397-08002B2CF9AE}" pid="10" name="MediaServiceImageTags">
    <vt:lpwstr/>
  </property>
  <property fmtid="{D5CDD505-2E9C-101B-9397-08002B2CF9AE}" pid="11" name="docLang">
    <vt:lpwstr>cs</vt:lpwstr>
  </property>
</Properties>
</file>