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3255" w14:textId="3EE0AE88" w:rsidR="002C17F1" w:rsidRPr="0074169B" w:rsidRDefault="002F3909">
      <w:pPr>
        <w:ind w:left="709"/>
        <w:jc w:val="center"/>
        <w:rPr>
          <w:rFonts w:ascii="Clara Sans" w:hAnsi="Clara Sans"/>
          <w:b/>
          <w:lang w:val="en-GB"/>
        </w:rPr>
      </w:pPr>
      <w:r>
        <w:rPr>
          <w:rFonts w:ascii="Clara Sans" w:hAnsi="Clara Sans"/>
          <w:b/>
          <w:lang w:val="en-GB"/>
        </w:rPr>
        <w:t>Con</w:t>
      </w:r>
      <w:r w:rsidR="00466D8C">
        <w:rPr>
          <w:rFonts w:ascii="Clara Sans" w:hAnsi="Clara Sans"/>
          <w:b/>
          <w:lang w:val="en-GB"/>
        </w:rPr>
        <w:t>t</w:t>
      </w:r>
      <w:r>
        <w:rPr>
          <w:rFonts w:ascii="Clara Sans" w:hAnsi="Clara Sans"/>
          <w:b/>
          <w:lang w:val="en-GB"/>
        </w:rPr>
        <w:t>ract for work</w:t>
      </w:r>
    </w:p>
    <w:p w14:paraId="366A9E8D" w14:textId="77777777" w:rsidR="005049BB" w:rsidRPr="0074169B" w:rsidRDefault="005049BB" w:rsidP="00B72920">
      <w:pPr>
        <w:ind w:left="709"/>
        <w:jc w:val="center"/>
        <w:rPr>
          <w:rFonts w:ascii="Clara Sans" w:hAnsi="Clara Sans"/>
          <w:b/>
          <w:lang w:val="en-GB"/>
        </w:rPr>
      </w:pPr>
    </w:p>
    <w:p w14:paraId="33515F7D" w14:textId="7E53DDDE" w:rsidR="002C17F1" w:rsidRPr="0074169B" w:rsidRDefault="006143A3">
      <w:pPr>
        <w:pStyle w:val="Bezformtovn"/>
        <w:jc w:val="center"/>
        <w:rPr>
          <w:rFonts w:asciiTheme="minorHAnsi" w:hAnsiTheme="minorHAnsi" w:cstheme="minorHAnsi"/>
          <w:sz w:val="20"/>
          <w:szCs w:val="20"/>
          <w:lang w:val="en-GB"/>
        </w:rPr>
      </w:pPr>
      <w:r w:rsidRPr="0074169B">
        <w:rPr>
          <w:rFonts w:asciiTheme="minorHAnsi" w:hAnsiTheme="minorHAnsi" w:cstheme="minorHAnsi"/>
          <w:sz w:val="20"/>
          <w:szCs w:val="20"/>
          <w:lang w:val="en-GB"/>
        </w:rPr>
        <w:t xml:space="preserve">concluded pursuant to the provisions of </w:t>
      </w:r>
      <w:r w:rsidR="0074169B" w:rsidRPr="0074169B">
        <w:rPr>
          <w:rFonts w:asciiTheme="minorHAnsi" w:hAnsiTheme="minorHAnsi" w:cstheme="minorHAnsi"/>
          <w:sz w:val="20"/>
          <w:szCs w:val="20"/>
          <w:lang w:val="en-GB"/>
        </w:rPr>
        <w:t>Section</w:t>
      </w:r>
      <w:r w:rsidRPr="0074169B">
        <w:rPr>
          <w:rFonts w:asciiTheme="minorHAnsi" w:hAnsiTheme="minorHAnsi" w:cstheme="minorHAnsi"/>
          <w:sz w:val="20"/>
          <w:szCs w:val="20"/>
          <w:lang w:val="en-GB"/>
        </w:rPr>
        <w:t xml:space="preserve"> </w:t>
      </w:r>
      <w:r w:rsidR="00224C49" w:rsidRPr="0074169B">
        <w:rPr>
          <w:rFonts w:asciiTheme="minorHAnsi" w:hAnsiTheme="minorHAnsi" w:cstheme="minorHAnsi"/>
          <w:sz w:val="20"/>
          <w:szCs w:val="20"/>
          <w:lang w:val="en-GB"/>
        </w:rPr>
        <w:t xml:space="preserve">2586 et seq. of </w:t>
      </w:r>
      <w:r w:rsidRPr="0074169B">
        <w:rPr>
          <w:rFonts w:asciiTheme="minorHAnsi" w:hAnsiTheme="minorHAnsi" w:cstheme="minorHAnsi"/>
          <w:sz w:val="20"/>
          <w:szCs w:val="20"/>
          <w:lang w:val="en-GB"/>
        </w:rPr>
        <w:t>Act No</w:t>
      </w:r>
      <w:r w:rsidR="0074169B">
        <w:rPr>
          <w:rFonts w:asciiTheme="minorHAnsi" w:hAnsiTheme="minorHAnsi" w:cstheme="minorHAnsi"/>
          <w:sz w:val="20"/>
          <w:szCs w:val="20"/>
          <w:lang w:val="vi-VN"/>
        </w:rPr>
        <w:t xml:space="preserve"> </w:t>
      </w:r>
      <w:r w:rsidRPr="0074169B">
        <w:rPr>
          <w:rFonts w:asciiTheme="minorHAnsi" w:hAnsiTheme="minorHAnsi" w:cstheme="minorHAnsi"/>
          <w:sz w:val="20"/>
          <w:szCs w:val="20"/>
          <w:lang w:val="en-GB"/>
        </w:rPr>
        <w:t xml:space="preserve">89/2012, the Civil Code, </w:t>
      </w:r>
      <w:r w:rsidR="0082185E" w:rsidRPr="0074169B">
        <w:rPr>
          <w:rFonts w:asciiTheme="minorHAnsi" w:hAnsiTheme="minorHAnsi" w:cstheme="minorHAnsi"/>
          <w:sz w:val="20"/>
          <w:szCs w:val="20"/>
          <w:lang w:val="en-GB"/>
        </w:rPr>
        <w:br/>
      </w:r>
      <w:r w:rsidRPr="0074169B">
        <w:rPr>
          <w:rFonts w:asciiTheme="minorHAnsi" w:hAnsiTheme="minorHAnsi" w:cstheme="minorHAnsi"/>
          <w:sz w:val="20"/>
          <w:szCs w:val="20"/>
          <w:lang w:val="en-GB"/>
        </w:rPr>
        <w:t>as amended</w:t>
      </w:r>
    </w:p>
    <w:p w14:paraId="53C91733" w14:textId="77777777" w:rsidR="005049BB" w:rsidRPr="0074169B" w:rsidRDefault="005049BB" w:rsidP="005049BB">
      <w:pPr>
        <w:pStyle w:val="Bezformtovn"/>
        <w:jc w:val="center"/>
        <w:rPr>
          <w:rFonts w:asciiTheme="minorHAnsi" w:hAnsiTheme="minorHAnsi" w:cstheme="minorHAnsi"/>
          <w:sz w:val="20"/>
          <w:szCs w:val="20"/>
          <w:lang w:val="en-GB"/>
        </w:rPr>
      </w:pPr>
    </w:p>
    <w:p w14:paraId="648BE2BB" w14:textId="77777777" w:rsidR="002C17F1" w:rsidRPr="0074169B" w:rsidRDefault="006143A3">
      <w:pPr>
        <w:pStyle w:val="Bezformtovn"/>
        <w:jc w:val="center"/>
        <w:rPr>
          <w:rFonts w:ascii="Clara Sans" w:hAnsi="Clara Sans"/>
          <w:b/>
          <w:bCs/>
          <w:sz w:val="18"/>
          <w:szCs w:val="18"/>
          <w:lang w:val="en-GB"/>
        </w:rPr>
      </w:pPr>
      <w:r w:rsidRPr="0074169B">
        <w:rPr>
          <w:rFonts w:asciiTheme="minorHAnsi" w:hAnsiTheme="minorHAnsi" w:cstheme="minorHAnsi"/>
          <w:b/>
          <w:bCs/>
          <w:lang w:val="en-GB"/>
        </w:rPr>
        <w:t>Contracting parties</w:t>
      </w:r>
    </w:p>
    <w:p w14:paraId="65860CA7" w14:textId="77777777" w:rsidR="005049BB" w:rsidRPr="003B602B" w:rsidRDefault="005049BB" w:rsidP="00B72920">
      <w:pPr>
        <w:tabs>
          <w:tab w:val="left" w:pos="7290"/>
        </w:tabs>
        <w:ind w:left="709"/>
        <w:rPr>
          <w:rFonts w:ascii="Clara Sans" w:hAnsi="Clara Sans"/>
          <w:b/>
          <w:sz w:val="20"/>
          <w:szCs w:val="20"/>
          <w:lang w:val="en-GB"/>
        </w:rPr>
      </w:pPr>
    </w:p>
    <w:p w14:paraId="75DC849C" w14:textId="4B29B1DD" w:rsidR="00FB01E4" w:rsidRPr="003B602B" w:rsidRDefault="00800166" w:rsidP="00B72920">
      <w:pPr>
        <w:tabs>
          <w:tab w:val="left" w:pos="7290"/>
        </w:tabs>
        <w:ind w:left="709"/>
        <w:rPr>
          <w:rFonts w:ascii="Clara Sans" w:hAnsi="Clara Sans"/>
          <w:b/>
          <w:sz w:val="20"/>
          <w:szCs w:val="20"/>
          <w:lang w:val="en-GB"/>
        </w:rPr>
      </w:pPr>
      <w:r w:rsidRPr="003B602B">
        <w:rPr>
          <w:rFonts w:ascii="Clara Sans" w:hAnsi="Clara Sans"/>
          <w:b/>
          <w:sz w:val="20"/>
          <w:szCs w:val="20"/>
          <w:lang w:val="en-GB"/>
        </w:rPr>
        <w:t>Univer</w:t>
      </w:r>
      <w:r>
        <w:rPr>
          <w:rFonts w:ascii="Clara Sans" w:hAnsi="Clara Sans"/>
          <w:b/>
          <w:sz w:val="20"/>
          <w:szCs w:val="20"/>
          <w:lang w:val="en-GB"/>
        </w:rPr>
        <w:t>s</w:t>
      </w:r>
      <w:r w:rsidRPr="003B602B">
        <w:rPr>
          <w:rFonts w:ascii="Clara Sans" w:hAnsi="Clara Sans"/>
          <w:b/>
          <w:sz w:val="20"/>
          <w:szCs w:val="20"/>
          <w:lang w:val="en-GB"/>
        </w:rPr>
        <w:t xml:space="preserve">ity of South Bohemia in </w:t>
      </w:r>
      <w:proofErr w:type="spellStart"/>
      <w:r w:rsidRPr="003B602B">
        <w:rPr>
          <w:rFonts w:ascii="Clara Sans" w:hAnsi="Clara Sans"/>
          <w:b/>
          <w:sz w:val="20"/>
          <w:szCs w:val="20"/>
          <w:lang w:val="en-GB"/>
        </w:rPr>
        <w:t>České</w:t>
      </w:r>
      <w:proofErr w:type="spellEnd"/>
      <w:r w:rsidRPr="003B602B">
        <w:rPr>
          <w:rFonts w:ascii="Clara Sans" w:hAnsi="Clara Sans"/>
          <w:b/>
          <w:sz w:val="20"/>
          <w:szCs w:val="20"/>
          <w:lang w:val="en-GB"/>
        </w:rPr>
        <w:t xml:space="preserve"> Budějovice</w:t>
      </w:r>
    </w:p>
    <w:p w14:paraId="15856690" w14:textId="543DACD2" w:rsidR="00800166" w:rsidRPr="003B602B" w:rsidRDefault="00800166" w:rsidP="00B72920">
      <w:pPr>
        <w:tabs>
          <w:tab w:val="left" w:pos="7290"/>
        </w:tabs>
        <w:ind w:left="709"/>
        <w:rPr>
          <w:rFonts w:ascii="Clara Sans" w:hAnsi="Clara Sans"/>
          <w:bCs/>
          <w:sz w:val="20"/>
          <w:szCs w:val="20"/>
          <w:lang w:val="en-GB"/>
        </w:rPr>
      </w:pPr>
      <w:proofErr w:type="spellStart"/>
      <w:r w:rsidRPr="003B602B">
        <w:rPr>
          <w:rFonts w:ascii="Clara Sans" w:hAnsi="Clara Sans"/>
          <w:bCs/>
          <w:sz w:val="20"/>
          <w:szCs w:val="20"/>
          <w:lang w:val="en-GB"/>
        </w:rPr>
        <w:t>Branišovská</w:t>
      </w:r>
      <w:proofErr w:type="spellEnd"/>
      <w:r w:rsidRPr="003B602B">
        <w:rPr>
          <w:rFonts w:ascii="Clara Sans" w:hAnsi="Clara Sans"/>
          <w:bCs/>
          <w:sz w:val="20"/>
          <w:szCs w:val="20"/>
          <w:lang w:val="en-GB"/>
        </w:rPr>
        <w:t xml:space="preserve"> 1645/31a, 370 05 </w:t>
      </w:r>
      <w:proofErr w:type="spellStart"/>
      <w:r w:rsidRPr="003B602B">
        <w:rPr>
          <w:rFonts w:ascii="Clara Sans" w:hAnsi="Clara Sans"/>
          <w:bCs/>
          <w:sz w:val="20"/>
          <w:szCs w:val="20"/>
          <w:lang w:val="en-GB"/>
        </w:rPr>
        <w:t>České</w:t>
      </w:r>
      <w:proofErr w:type="spellEnd"/>
      <w:r w:rsidRPr="003B602B">
        <w:rPr>
          <w:rFonts w:ascii="Clara Sans" w:hAnsi="Clara Sans"/>
          <w:bCs/>
          <w:sz w:val="20"/>
          <w:szCs w:val="20"/>
          <w:lang w:val="en-GB"/>
        </w:rPr>
        <w:t xml:space="preserve"> Budějovice, Czechia</w:t>
      </w:r>
    </w:p>
    <w:p w14:paraId="3938D1BF" w14:textId="4FF29E16" w:rsidR="00800166" w:rsidRPr="003B602B" w:rsidRDefault="00800166" w:rsidP="00B72920">
      <w:pPr>
        <w:tabs>
          <w:tab w:val="left" w:pos="7290"/>
        </w:tabs>
        <w:ind w:left="709"/>
        <w:rPr>
          <w:rFonts w:ascii="Clara Sans" w:hAnsi="Clara Sans"/>
          <w:bCs/>
          <w:sz w:val="20"/>
          <w:szCs w:val="20"/>
          <w:lang w:val="en-GB"/>
        </w:rPr>
      </w:pPr>
      <w:r w:rsidRPr="003B602B">
        <w:rPr>
          <w:rFonts w:ascii="Clara Sans" w:hAnsi="Clara Sans"/>
          <w:bCs/>
          <w:sz w:val="20"/>
          <w:szCs w:val="20"/>
          <w:lang w:val="en-GB"/>
        </w:rPr>
        <w:t>Faculty xxx</w:t>
      </w:r>
    </w:p>
    <w:p w14:paraId="4B6DEC57" w14:textId="08CB0914" w:rsidR="00800166" w:rsidRPr="003B602B" w:rsidRDefault="00800166" w:rsidP="00B72920">
      <w:pPr>
        <w:tabs>
          <w:tab w:val="left" w:pos="7290"/>
        </w:tabs>
        <w:ind w:left="709"/>
        <w:rPr>
          <w:rFonts w:ascii="Clara Sans" w:hAnsi="Clara Sans"/>
          <w:bCs/>
          <w:sz w:val="20"/>
          <w:szCs w:val="20"/>
          <w:lang w:val="en-GB"/>
        </w:rPr>
      </w:pPr>
      <w:r w:rsidRPr="003B602B">
        <w:rPr>
          <w:rFonts w:ascii="Clara Sans" w:hAnsi="Clara Sans"/>
          <w:bCs/>
          <w:sz w:val="20"/>
          <w:szCs w:val="20"/>
          <w:lang w:val="en-GB"/>
        </w:rPr>
        <w:t>represented by xxx</w:t>
      </w:r>
    </w:p>
    <w:p w14:paraId="0D0F75BC" w14:textId="10B725E7" w:rsidR="002C17F1" w:rsidRPr="00800166" w:rsidRDefault="006143A3">
      <w:pPr>
        <w:ind w:left="709"/>
        <w:rPr>
          <w:rFonts w:ascii="Clara Sans" w:hAnsi="Clara Sans"/>
          <w:sz w:val="20"/>
          <w:szCs w:val="20"/>
          <w:lang w:val="en-GB"/>
        </w:rPr>
      </w:pPr>
      <w:r w:rsidRPr="00800166">
        <w:rPr>
          <w:rFonts w:ascii="Clara Sans" w:hAnsi="Clara Sans"/>
          <w:sz w:val="20"/>
          <w:szCs w:val="20"/>
          <w:lang w:val="en-GB"/>
        </w:rPr>
        <w:t xml:space="preserve">(hereinafter referred to as the </w:t>
      </w:r>
      <w:r w:rsidR="0074169B" w:rsidRPr="00800166">
        <w:rPr>
          <w:rFonts w:ascii="Clara Sans" w:hAnsi="Clara Sans"/>
          <w:sz w:val="20"/>
          <w:szCs w:val="20"/>
          <w:lang w:val="en-GB"/>
        </w:rPr>
        <w:t>‘</w:t>
      </w:r>
      <w:r w:rsidR="001C710E" w:rsidRPr="00800166">
        <w:rPr>
          <w:rFonts w:ascii="Clara Sans" w:hAnsi="Clara Sans"/>
          <w:sz w:val="20"/>
          <w:szCs w:val="20"/>
          <w:lang w:val="en-GB"/>
        </w:rPr>
        <w:t>Client</w:t>
      </w:r>
      <w:r w:rsidR="0074169B" w:rsidRPr="00800166">
        <w:rPr>
          <w:rFonts w:ascii="Clara Sans" w:hAnsi="Clara Sans"/>
          <w:sz w:val="20"/>
          <w:szCs w:val="20"/>
          <w:lang w:val="en-GB"/>
        </w:rPr>
        <w:t>’</w:t>
      </w:r>
      <w:r w:rsidRPr="00800166">
        <w:rPr>
          <w:rFonts w:ascii="Clara Sans" w:hAnsi="Clara Sans"/>
          <w:sz w:val="20"/>
          <w:szCs w:val="20"/>
          <w:lang w:val="en-GB"/>
        </w:rPr>
        <w:t>)</w:t>
      </w:r>
    </w:p>
    <w:p w14:paraId="25247382" w14:textId="77777777" w:rsidR="00B72920" w:rsidRPr="0074169B" w:rsidRDefault="00B72920" w:rsidP="00B72920">
      <w:pPr>
        <w:ind w:left="709"/>
        <w:rPr>
          <w:rFonts w:ascii="Clara Sans" w:hAnsi="Clara Sans"/>
          <w:b/>
          <w:sz w:val="20"/>
          <w:szCs w:val="20"/>
          <w:lang w:val="en-GB"/>
        </w:rPr>
      </w:pPr>
    </w:p>
    <w:p w14:paraId="026FFD46" w14:textId="74EE131C" w:rsidR="002C17F1" w:rsidRPr="0074169B" w:rsidRDefault="006143A3">
      <w:pPr>
        <w:ind w:left="709"/>
        <w:jc w:val="both"/>
        <w:rPr>
          <w:rFonts w:ascii="Clara Sans" w:hAnsi="Clara Sans"/>
          <w:sz w:val="20"/>
          <w:szCs w:val="20"/>
          <w:lang w:val="en-GB"/>
        </w:rPr>
      </w:pPr>
      <w:r w:rsidRPr="0074169B">
        <w:rPr>
          <w:rFonts w:ascii="Clara Sans" w:hAnsi="Clara Sans"/>
          <w:sz w:val="20"/>
          <w:szCs w:val="20"/>
          <w:lang w:val="en-GB"/>
        </w:rPr>
        <w:t>a</w:t>
      </w:r>
      <w:r w:rsidR="00DC505C">
        <w:rPr>
          <w:rFonts w:ascii="Clara Sans" w:hAnsi="Clara Sans"/>
          <w:sz w:val="20"/>
          <w:szCs w:val="20"/>
          <w:lang w:val="en-GB"/>
        </w:rPr>
        <w:t>nd</w:t>
      </w:r>
    </w:p>
    <w:p w14:paraId="1D541F01" w14:textId="77777777" w:rsidR="00B72920" w:rsidRPr="0074169B" w:rsidRDefault="00B72920" w:rsidP="00B72920">
      <w:pPr>
        <w:tabs>
          <w:tab w:val="left" w:pos="2160"/>
          <w:tab w:val="left" w:pos="5040"/>
          <w:tab w:val="left" w:pos="6480"/>
        </w:tabs>
        <w:ind w:left="709"/>
        <w:jc w:val="both"/>
        <w:rPr>
          <w:rFonts w:ascii="Clara Sans" w:hAnsi="Clara Sans"/>
          <w:sz w:val="20"/>
          <w:szCs w:val="20"/>
          <w:lang w:val="en-GB"/>
        </w:rPr>
      </w:pPr>
    </w:p>
    <w:p w14:paraId="3F362229" w14:textId="77777777" w:rsidR="002C17F1" w:rsidRPr="0074169B" w:rsidRDefault="006143A3">
      <w:pPr>
        <w:tabs>
          <w:tab w:val="left" w:pos="2160"/>
          <w:tab w:val="left" w:pos="5040"/>
          <w:tab w:val="left" w:pos="6480"/>
        </w:tabs>
        <w:ind w:left="709"/>
        <w:jc w:val="both"/>
        <w:rPr>
          <w:rFonts w:ascii="Clara Sans" w:hAnsi="Clara Sans"/>
          <w:b/>
          <w:noProof/>
          <w:sz w:val="20"/>
          <w:szCs w:val="20"/>
          <w:lang w:val="en-GB"/>
        </w:rPr>
      </w:pPr>
      <w:r w:rsidRPr="0074169B">
        <w:rPr>
          <w:rFonts w:ascii="Clara Sans" w:hAnsi="Clara Sans"/>
          <w:noProof/>
          <w:sz w:val="20"/>
          <w:szCs w:val="20"/>
          <w:lang w:val="en-GB"/>
        </w:rPr>
        <w:t xml:space="preserve">Mr./Ms.: </w:t>
      </w:r>
      <w:r w:rsidR="005049BB" w:rsidRPr="0074169B">
        <w:rPr>
          <w:rFonts w:ascii="Clara Sans" w:hAnsi="Clara Sans"/>
          <w:b/>
          <w:noProof/>
          <w:sz w:val="20"/>
          <w:szCs w:val="20"/>
          <w:lang w:val="en-GB"/>
        </w:rPr>
        <w:t>xxxxx</w:t>
      </w:r>
    </w:p>
    <w:p w14:paraId="1AC9639A" w14:textId="77777777" w:rsidR="002C17F1" w:rsidRPr="0074169B" w:rsidRDefault="006143A3">
      <w:pPr>
        <w:tabs>
          <w:tab w:val="left" w:pos="2160"/>
          <w:tab w:val="left" w:pos="5040"/>
          <w:tab w:val="left" w:pos="6480"/>
        </w:tabs>
        <w:ind w:left="709"/>
        <w:jc w:val="both"/>
        <w:rPr>
          <w:rFonts w:ascii="Clara Sans" w:hAnsi="Clara Sans"/>
          <w:sz w:val="20"/>
          <w:szCs w:val="20"/>
          <w:lang w:val="en-GB"/>
        </w:rPr>
      </w:pPr>
      <w:r w:rsidRPr="0074169B">
        <w:rPr>
          <w:rFonts w:ascii="Clara Sans" w:hAnsi="Clara Sans"/>
          <w:sz w:val="20"/>
          <w:szCs w:val="20"/>
          <w:lang w:val="en-GB"/>
        </w:rPr>
        <w:t xml:space="preserve">date of birth: </w:t>
      </w:r>
      <w:proofErr w:type="spellStart"/>
      <w:r w:rsidR="005049BB" w:rsidRPr="0074169B">
        <w:rPr>
          <w:rFonts w:ascii="Clara Sans" w:hAnsi="Clara Sans"/>
          <w:b/>
          <w:sz w:val="20"/>
          <w:szCs w:val="20"/>
          <w:lang w:val="en-GB"/>
        </w:rPr>
        <w:t>xxxxx</w:t>
      </w:r>
      <w:proofErr w:type="spellEnd"/>
    </w:p>
    <w:p w14:paraId="3AFEC338" w14:textId="77777777" w:rsidR="002C17F1" w:rsidRPr="0074169B" w:rsidRDefault="006143A3">
      <w:pPr>
        <w:tabs>
          <w:tab w:val="left" w:pos="2160"/>
        </w:tabs>
        <w:ind w:left="709"/>
        <w:jc w:val="both"/>
        <w:rPr>
          <w:rFonts w:ascii="Clara Sans" w:hAnsi="Clara Sans"/>
          <w:b/>
          <w:noProof/>
          <w:sz w:val="20"/>
          <w:szCs w:val="20"/>
          <w:lang w:val="en-GB"/>
        </w:rPr>
      </w:pPr>
      <w:r w:rsidRPr="0074169B">
        <w:rPr>
          <w:rFonts w:ascii="Clara Sans" w:hAnsi="Clara Sans"/>
          <w:sz w:val="20"/>
          <w:szCs w:val="20"/>
          <w:lang w:val="en-GB"/>
        </w:rPr>
        <w:t xml:space="preserve">address of permanent residence: </w:t>
      </w:r>
      <w:r w:rsidR="005049BB" w:rsidRPr="0074169B">
        <w:rPr>
          <w:rFonts w:ascii="Clara Sans" w:hAnsi="Clara Sans"/>
          <w:b/>
          <w:noProof/>
          <w:sz w:val="20"/>
          <w:szCs w:val="20"/>
          <w:lang w:val="en-GB"/>
        </w:rPr>
        <w:t>xxxxx</w:t>
      </w:r>
    </w:p>
    <w:p w14:paraId="5A93FEA1" w14:textId="77777777" w:rsidR="002C17F1" w:rsidRPr="0074169B" w:rsidRDefault="006143A3">
      <w:pPr>
        <w:tabs>
          <w:tab w:val="left" w:pos="2160"/>
        </w:tabs>
        <w:ind w:left="709"/>
        <w:jc w:val="both"/>
        <w:rPr>
          <w:rFonts w:ascii="Clara Sans" w:hAnsi="Clara Sans"/>
          <w:noProof/>
          <w:sz w:val="20"/>
          <w:szCs w:val="20"/>
          <w:highlight w:val="magenta"/>
          <w:lang w:val="en-GB"/>
        </w:rPr>
      </w:pPr>
      <w:r w:rsidRPr="0074169B">
        <w:rPr>
          <w:rFonts w:ascii="Clara Sans" w:hAnsi="Clara Sans"/>
          <w:noProof/>
          <w:sz w:val="20"/>
          <w:szCs w:val="20"/>
          <w:highlight w:val="magenta"/>
          <w:lang w:val="en-GB"/>
        </w:rPr>
        <w:t>nationality:</w:t>
      </w:r>
    </w:p>
    <w:p w14:paraId="7A9C44AB" w14:textId="77777777" w:rsidR="002C17F1" w:rsidRPr="0074169B" w:rsidRDefault="006143A3">
      <w:pPr>
        <w:tabs>
          <w:tab w:val="left" w:pos="2160"/>
        </w:tabs>
        <w:ind w:left="709"/>
        <w:jc w:val="both"/>
        <w:rPr>
          <w:rFonts w:ascii="Clara Sans" w:hAnsi="Clara Sans"/>
          <w:sz w:val="20"/>
          <w:szCs w:val="20"/>
          <w:lang w:val="en-GB"/>
        </w:rPr>
      </w:pPr>
      <w:r w:rsidRPr="0074169B">
        <w:rPr>
          <w:rFonts w:ascii="Clara Sans" w:hAnsi="Clara Sans"/>
          <w:noProof/>
          <w:sz w:val="20"/>
          <w:szCs w:val="20"/>
          <w:highlight w:val="magenta"/>
          <w:lang w:val="en-GB"/>
        </w:rPr>
        <w:t xml:space="preserve">travel </w:t>
      </w:r>
      <w:r w:rsidR="00B72920" w:rsidRPr="0074169B">
        <w:rPr>
          <w:rFonts w:ascii="Clara Sans" w:hAnsi="Clara Sans"/>
          <w:noProof/>
          <w:sz w:val="20"/>
          <w:szCs w:val="20"/>
          <w:highlight w:val="magenta"/>
          <w:lang w:val="en-GB"/>
        </w:rPr>
        <w:t>document</w:t>
      </w:r>
      <w:r w:rsidRPr="0074169B">
        <w:rPr>
          <w:rFonts w:ascii="Clara Sans" w:hAnsi="Clara Sans"/>
          <w:noProof/>
          <w:sz w:val="20"/>
          <w:szCs w:val="20"/>
          <w:highlight w:val="magenta"/>
          <w:lang w:val="en-GB"/>
        </w:rPr>
        <w:t xml:space="preserve"> number</w:t>
      </w:r>
      <w:r w:rsidR="00B72920" w:rsidRPr="0074169B">
        <w:rPr>
          <w:rFonts w:ascii="Clara Sans" w:hAnsi="Clara Sans"/>
          <w:noProof/>
          <w:sz w:val="20"/>
          <w:szCs w:val="20"/>
          <w:lang w:val="en-GB"/>
        </w:rPr>
        <w:t xml:space="preserve">: </w:t>
      </w:r>
    </w:p>
    <w:p w14:paraId="580360AF" w14:textId="44C0796B" w:rsidR="002C17F1" w:rsidRPr="0074169B" w:rsidRDefault="006143A3">
      <w:pPr>
        <w:tabs>
          <w:tab w:val="left" w:pos="2160"/>
        </w:tabs>
        <w:ind w:left="709"/>
        <w:jc w:val="both"/>
        <w:rPr>
          <w:rFonts w:ascii="Clara Sans" w:hAnsi="Clara Sans"/>
          <w:sz w:val="20"/>
          <w:szCs w:val="20"/>
          <w:lang w:val="en-GB"/>
        </w:rPr>
      </w:pPr>
      <w:r w:rsidRPr="0074169B">
        <w:rPr>
          <w:rFonts w:ascii="Clara Sans" w:hAnsi="Clara Sans"/>
          <w:sz w:val="20"/>
          <w:szCs w:val="20"/>
          <w:lang w:val="en-GB"/>
        </w:rPr>
        <w:t xml:space="preserve">(hereinafter referred to as the </w:t>
      </w:r>
      <w:r w:rsidR="0074169B">
        <w:rPr>
          <w:rFonts w:ascii="Clara Sans" w:hAnsi="Clara Sans"/>
          <w:sz w:val="20"/>
          <w:szCs w:val="20"/>
          <w:lang w:val="en-GB"/>
        </w:rPr>
        <w:t>‘</w:t>
      </w:r>
      <w:r w:rsidR="00224C49" w:rsidRPr="0074169B">
        <w:rPr>
          <w:rFonts w:ascii="Clara Sans" w:hAnsi="Clara Sans"/>
          <w:sz w:val="20"/>
          <w:szCs w:val="20"/>
          <w:lang w:val="en-GB"/>
        </w:rPr>
        <w:t>Contractor</w:t>
      </w:r>
      <w:r w:rsidR="0074169B">
        <w:rPr>
          <w:rFonts w:ascii="Clara Sans" w:hAnsi="Clara Sans"/>
          <w:sz w:val="20"/>
          <w:szCs w:val="20"/>
          <w:lang w:val="en-GB"/>
        </w:rPr>
        <w:t>’</w:t>
      </w:r>
      <w:r w:rsidRPr="0074169B">
        <w:rPr>
          <w:rFonts w:ascii="Clara Sans" w:hAnsi="Clara Sans"/>
          <w:sz w:val="20"/>
          <w:szCs w:val="20"/>
          <w:lang w:val="en-GB"/>
        </w:rPr>
        <w:t>)</w:t>
      </w:r>
    </w:p>
    <w:p w14:paraId="14A1107D" w14:textId="77777777" w:rsidR="00B72920" w:rsidRPr="0074169B" w:rsidRDefault="00B72920" w:rsidP="00B72920">
      <w:pPr>
        <w:tabs>
          <w:tab w:val="left" w:pos="2160"/>
        </w:tabs>
        <w:ind w:left="709"/>
        <w:jc w:val="both"/>
        <w:rPr>
          <w:rFonts w:ascii="Clara Sans" w:hAnsi="Clara Sans"/>
          <w:sz w:val="20"/>
          <w:szCs w:val="20"/>
          <w:lang w:val="en-GB"/>
        </w:rPr>
      </w:pPr>
    </w:p>
    <w:p w14:paraId="02024901" w14:textId="77777777" w:rsidR="00B72920" w:rsidRPr="0074169B" w:rsidRDefault="00B72920" w:rsidP="00B72920">
      <w:pPr>
        <w:tabs>
          <w:tab w:val="left" w:pos="2160"/>
        </w:tabs>
        <w:ind w:left="709"/>
        <w:jc w:val="both"/>
        <w:rPr>
          <w:rFonts w:ascii="Clara Sans" w:hAnsi="Clara Sans"/>
          <w:sz w:val="20"/>
          <w:szCs w:val="20"/>
          <w:lang w:val="en-GB"/>
        </w:rPr>
      </w:pPr>
    </w:p>
    <w:p w14:paraId="2CB76AAE" w14:textId="77777777" w:rsidR="002C17F1" w:rsidRPr="0074169B" w:rsidRDefault="006143A3">
      <w:pPr>
        <w:keepNext/>
        <w:ind w:left="709"/>
        <w:jc w:val="center"/>
        <w:outlineLvl w:val="0"/>
        <w:rPr>
          <w:rFonts w:ascii="Clara Sans" w:hAnsi="Clara Sans"/>
          <w:b/>
          <w:sz w:val="20"/>
          <w:szCs w:val="20"/>
          <w:lang w:val="en-GB"/>
        </w:rPr>
      </w:pPr>
      <w:r w:rsidRPr="0074169B">
        <w:rPr>
          <w:rFonts w:ascii="Clara Sans" w:hAnsi="Clara Sans"/>
          <w:b/>
          <w:sz w:val="20"/>
          <w:szCs w:val="20"/>
          <w:lang w:val="en-GB"/>
        </w:rPr>
        <w:t>I.</w:t>
      </w:r>
    </w:p>
    <w:p w14:paraId="13845B59" w14:textId="77777777" w:rsidR="002C17F1" w:rsidRPr="0074169B" w:rsidRDefault="006143A3">
      <w:pPr>
        <w:keepNext/>
        <w:spacing w:after="120"/>
        <w:ind w:left="709"/>
        <w:jc w:val="center"/>
        <w:outlineLvl w:val="0"/>
        <w:rPr>
          <w:rFonts w:ascii="Clara Sans" w:hAnsi="Clara Sans"/>
          <w:b/>
          <w:sz w:val="20"/>
          <w:szCs w:val="20"/>
          <w:lang w:val="en-GB"/>
        </w:rPr>
      </w:pPr>
      <w:r w:rsidRPr="0074169B">
        <w:rPr>
          <w:rFonts w:ascii="Clara Sans" w:hAnsi="Clara Sans"/>
          <w:b/>
          <w:sz w:val="20"/>
          <w:szCs w:val="20"/>
          <w:lang w:val="en-GB"/>
        </w:rPr>
        <w:t>Subject of the contract</w:t>
      </w:r>
    </w:p>
    <w:p w14:paraId="57B13069" w14:textId="03BEA1B9" w:rsidR="002C17F1" w:rsidRPr="0074169B" w:rsidRDefault="006143A3">
      <w:pPr>
        <w:pStyle w:val="Odstavecseseznamem"/>
        <w:numPr>
          <w:ilvl w:val="0"/>
          <w:numId w:val="13"/>
        </w:numPr>
        <w:spacing w:after="160" w:line="259" w:lineRule="auto"/>
        <w:jc w:val="both"/>
        <w:rPr>
          <w:rFonts w:ascii="Clara Sans" w:hAnsi="Clara Sans" w:cstheme="minorHAnsi"/>
          <w:sz w:val="20"/>
          <w:lang w:val="en-GB"/>
        </w:rPr>
      </w:pPr>
      <w:r w:rsidRPr="0074169B">
        <w:rPr>
          <w:rFonts w:ascii="Clara Sans" w:hAnsi="Clara Sans" w:cstheme="minorHAnsi"/>
          <w:sz w:val="20"/>
          <w:lang w:val="en-GB"/>
        </w:rPr>
        <w:t xml:space="preserve">The Contractor </w:t>
      </w:r>
      <w:r w:rsidR="005049BB" w:rsidRPr="0074169B">
        <w:rPr>
          <w:rFonts w:ascii="Clara Sans" w:hAnsi="Clara Sans" w:cstheme="minorHAnsi"/>
          <w:sz w:val="20"/>
          <w:lang w:val="en-GB"/>
        </w:rPr>
        <w:t xml:space="preserve">undertakes to </w:t>
      </w:r>
      <w:r w:rsidR="00224C49" w:rsidRPr="0074169B">
        <w:rPr>
          <w:rFonts w:ascii="Clara Sans" w:hAnsi="Clara Sans" w:cstheme="minorHAnsi"/>
          <w:sz w:val="20"/>
          <w:lang w:val="en-GB"/>
        </w:rPr>
        <w:t xml:space="preserve">carry out work </w:t>
      </w:r>
      <w:r w:rsidR="0074169B" w:rsidRPr="0074169B">
        <w:rPr>
          <w:rFonts w:ascii="Clara Sans" w:hAnsi="Clara Sans" w:cstheme="minorHAnsi"/>
          <w:sz w:val="20"/>
          <w:lang w:val="en-GB"/>
        </w:rPr>
        <w:t xml:space="preserve">for the Client </w:t>
      </w:r>
      <w:r w:rsidR="00224C49" w:rsidRPr="0074169B">
        <w:rPr>
          <w:rFonts w:ascii="Clara Sans" w:hAnsi="Clara Sans" w:cstheme="minorHAnsi"/>
          <w:sz w:val="20"/>
          <w:lang w:val="en-GB"/>
        </w:rPr>
        <w:t xml:space="preserve">at his own expense and risk, the work being: </w:t>
      </w:r>
      <w:r w:rsidR="00C46106" w:rsidRPr="0074169B">
        <w:rPr>
          <w:rFonts w:ascii="Clara Sans" w:hAnsi="Clara Sans" w:cstheme="minorHAnsi"/>
          <w:b/>
          <w:bCs/>
          <w:sz w:val="20"/>
          <w:highlight w:val="yellow"/>
          <w:lang w:val="en-GB"/>
        </w:rPr>
        <w:t xml:space="preserve">XXXX </w:t>
      </w:r>
      <w:r w:rsidR="00835AB9" w:rsidRPr="0074169B">
        <w:rPr>
          <w:rFonts w:ascii="Clara Sans" w:hAnsi="Clara Sans" w:cstheme="minorHAnsi"/>
          <w:sz w:val="20"/>
          <w:lang w:val="en-GB"/>
        </w:rPr>
        <w:t xml:space="preserve">(hereinafter referred to as </w:t>
      </w:r>
      <w:r w:rsidR="0074169B">
        <w:rPr>
          <w:rFonts w:ascii="Clara Sans" w:hAnsi="Clara Sans" w:cstheme="minorHAnsi"/>
          <w:sz w:val="20"/>
          <w:lang w:val="en-GB"/>
        </w:rPr>
        <w:t>‘w</w:t>
      </w:r>
      <w:r w:rsidR="00835AB9" w:rsidRPr="0074169B">
        <w:rPr>
          <w:rFonts w:ascii="Clara Sans" w:hAnsi="Clara Sans" w:cstheme="minorHAnsi"/>
          <w:sz w:val="20"/>
          <w:lang w:val="en-GB"/>
        </w:rPr>
        <w:t>ork</w:t>
      </w:r>
      <w:r w:rsidR="0074169B">
        <w:rPr>
          <w:rFonts w:ascii="Clara Sans" w:hAnsi="Clara Sans" w:cstheme="minorHAnsi"/>
          <w:sz w:val="20"/>
          <w:lang w:val="en-GB"/>
        </w:rPr>
        <w:t>’</w:t>
      </w:r>
      <w:r w:rsidR="00835AB9" w:rsidRPr="0074169B">
        <w:rPr>
          <w:rFonts w:ascii="Clara Sans" w:hAnsi="Clara Sans" w:cstheme="minorHAnsi"/>
          <w:sz w:val="20"/>
          <w:lang w:val="en-GB"/>
        </w:rPr>
        <w:t>)</w:t>
      </w:r>
      <w:r w:rsidR="0082185E" w:rsidRPr="0074169B">
        <w:rPr>
          <w:rFonts w:ascii="Clara Sans" w:hAnsi="Clara Sans" w:cstheme="minorHAnsi"/>
          <w:sz w:val="20"/>
          <w:lang w:val="en-GB"/>
        </w:rPr>
        <w:t>.</w:t>
      </w:r>
    </w:p>
    <w:p w14:paraId="439B0622" w14:textId="77777777" w:rsidR="005049BB" w:rsidRPr="0074169B" w:rsidRDefault="005049BB" w:rsidP="005049BB">
      <w:pPr>
        <w:pStyle w:val="Odstavecseseznamem"/>
        <w:ind w:left="256"/>
        <w:jc w:val="both"/>
        <w:rPr>
          <w:rFonts w:ascii="Clara Sans" w:hAnsi="Clara Sans" w:cstheme="minorHAnsi"/>
          <w:sz w:val="20"/>
          <w:lang w:val="en-GB"/>
        </w:rPr>
      </w:pPr>
    </w:p>
    <w:p w14:paraId="2D4725F6" w14:textId="5CB01965" w:rsidR="002C17F1" w:rsidRPr="0074169B" w:rsidRDefault="006143A3">
      <w:pPr>
        <w:pStyle w:val="Odstavecseseznamem"/>
        <w:numPr>
          <w:ilvl w:val="0"/>
          <w:numId w:val="13"/>
        </w:numPr>
        <w:spacing w:after="160" w:line="259" w:lineRule="auto"/>
        <w:jc w:val="both"/>
        <w:rPr>
          <w:rFonts w:ascii="Clara Sans" w:hAnsi="Clara Sans" w:cstheme="minorHAnsi"/>
          <w:sz w:val="20"/>
          <w:lang w:val="en-GB"/>
        </w:rPr>
      </w:pPr>
      <w:r w:rsidRPr="0074169B">
        <w:rPr>
          <w:rFonts w:ascii="Clara Sans" w:hAnsi="Clara Sans" w:cstheme="minorHAnsi"/>
          <w:sz w:val="20"/>
          <w:lang w:val="en-GB"/>
        </w:rPr>
        <w:t xml:space="preserve">The Client </w:t>
      </w:r>
      <w:r w:rsidR="00835AB9" w:rsidRPr="0074169B">
        <w:rPr>
          <w:rFonts w:ascii="Clara Sans" w:hAnsi="Clara Sans" w:cstheme="minorHAnsi"/>
          <w:sz w:val="20"/>
          <w:highlight w:val="yellow"/>
          <w:lang w:val="en-GB"/>
        </w:rPr>
        <w:t>shall forward</w:t>
      </w:r>
      <w:r w:rsidR="00EB20FF">
        <w:rPr>
          <w:rFonts w:ascii="Clara Sans" w:hAnsi="Clara Sans" w:cstheme="minorHAnsi"/>
          <w:sz w:val="20"/>
          <w:highlight w:val="yellow"/>
          <w:lang w:val="en-GB"/>
        </w:rPr>
        <w:t xml:space="preserve"> </w:t>
      </w:r>
      <w:r w:rsidR="00835AB9" w:rsidRPr="0074169B">
        <w:rPr>
          <w:rFonts w:ascii="Clara Sans" w:hAnsi="Clara Sans" w:cstheme="minorHAnsi"/>
          <w:sz w:val="20"/>
          <w:highlight w:val="yellow"/>
          <w:lang w:val="en-GB"/>
        </w:rPr>
        <w:t>/</w:t>
      </w:r>
      <w:r w:rsidR="00EB20FF">
        <w:rPr>
          <w:rFonts w:ascii="Clara Sans" w:hAnsi="Clara Sans" w:cstheme="minorHAnsi"/>
          <w:sz w:val="20"/>
          <w:highlight w:val="yellow"/>
          <w:lang w:val="en-GB"/>
        </w:rPr>
        <w:t xml:space="preserve"> </w:t>
      </w:r>
      <w:r w:rsidR="00835AB9" w:rsidRPr="0074169B">
        <w:rPr>
          <w:rFonts w:ascii="Clara Sans" w:hAnsi="Clara Sans" w:cstheme="minorHAnsi"/>
          <w:sz w:val="20"/>
          <w:highlight w:val="yellow"/>
          <w:lang w:val="en-GB"/>
        </w:rPr>
        <w:t>send</w:t>
      </w:r>
      <w:r w:rsidR="00EB20FF">
        <w:rPr>
          <w:rFonts w:ascii="Clara Sans" w:hAnsi="Clara Sans" w:cstheme="minorHAnsi"/>
          <w:sz w:val="20"/>
          <w:highlight w:val="yellow"/>
          <w:lang w:val="en-GB"/>
        </w:rPr>
        <w:t xml:space="preserve"> </w:t>
      </w:r>
      <w:r w:rsidR="00835AB9" w:rsidRPr="0074169B">
        <w:rPr>
          <w:rFonts w:ascii="Clara Sans" w:hAnsi="Clara Sans" w:cstheme="minorHAnsi"/>
          <w:sz w:val="20"/>
          <w:highlight w:val="yellow"/>
          <w:lang w:val="en-GB"/>
        </w:rPr>
        <w:t>/</w:t>
      </w:r>
      <w:r w:rsidR="00EB20FF">
        <w:rPr>
          <w:rFonts w:ascii="Clara Sans" w:hAnsi="Clara Sans" w:cstheme="minorHAnsi"/>
          <w:sz w:val="20"/>
          <w:highlight w:val="yellow"/>
          <w:lang w:val="en-GB"/>
        </w:rPr>
        <w:t xml:space="preserve"> </w:t>
      </w:r>
      <w:r w:rsidR="00835AB9" w:rsidRPr="0074169B">
        <w:rPr>
          <w:rFonts w:ascii="Clara Sans" w:hAnsi="Clara Sans" w:cstheme="minorHAnsi"/>
          <w:sz w:val="20"/>
          <w:highlight w:val="yellow"/>
          <w:lang w:val="en-GB"/>
        </w:rPr>
        <w:t xml:space="preserve">make </w:t>
      </w:r>
      <w:r w:rsidR="00A5060A" w:rsidRPr="0074169B">
        <w:rPr>
          <w:rFonts w:ascii="Clara Sans" w:hAnsi="Clara Sans" w:cstheme="minorHAnsi"/>
          <w:sz w:val="20"/>
          <w:highlight w:val="yellow"/>
          <w:lang w:val="en-GB"/>
        </w:rPr>
        <w:t>available</w:t>
      </w:r>
      <w:r w:rsidR="00835AB9" w:rsidRPr="0074169B">
        <w:rPr>
          <w:rFonts w:ascii="Clara Sans" w:hAnsi="Clara Sans" w:cstheme="minorHAnsi"/>
          <w:sz w:val="20"/>
          <w:highlight w:val="yellow"/>
          <w:lang w:val="en-GB"/>
        </w:rPr>
        <w:t xml:space="preserve"> to </w:t>
      </w:r>
      <w:r w:rsidR="00835AB9" w:rsidRPr="0074169B">
        <w:rPr>
          <w:rFonts w:ascii="Clara Sans" w:hAnsi="Clara Sans" w:cstheme="minorHAnsi"/>
          <w:sz w:val="20"/>
          <w:lang w:val="en-GB"/>
        </w:rPr>
        <w:t xml:space="preserve">the Contractor </w:t>
      </w:r>
      <w:r w:rsidR="00EB20FF">
        <w:rPr>
          <w:rFonts w:ascii="Clara Sans" w:hAnsi="Clara Sans" w:cstheme="minorHAnsi"/>
          <w:sz w:val="20"/>
          <w:lang w:val="en-GB"/>
        </w:rPr>
        <w:t>the</w:t>
      </w:r>
      <w:r w:rsidR="00835AB9" w:rsidRPr="0074169B">
        <w:rPr>
          <w:rFonts w:ascii="Clara Sans" w:hAnsi="Clara Sans" w:cstheme="minorHAnsi"/>
          <w:sz w:val="20"/>
          <w:lang w:val="en-GB"/>
        </w:rPr>
        <w:t xml:space="preserve"> requirements and necessary documents for the execution of the work without undue delay </w:t>
      </w:r>
      <w:r w:rsidRPr="0074169B">
        <w:rPr>
          <w:rFonts w:ascii="Clara Sans" w:hAnsi="Clara Sans" w:cstheme="minorHAnsi"/>
          <w:sz w:val="20"/>
          <w:lang w:val="en-GB"/>
        </w:rPr>
        <w:t>after the conclusion of this contract.</w:t>
      </w:r>
    </w:p>
    <w:p w14:paraId="1D881F84" w14:textId="77777777" w:rsidR="005049BB" w:rsidRPr="0074169B" w:rsidRDefault="005049BB" w:rsidP="005049BB">
      <w:pPr>
        <w:pStyle w:val="Odstavecseseznamem"/>
        <w:rPr>
          <w:rFonts w:ascii="Clara Sans" w:hAnsi="Clara Sans" w:cstheme="minorHAnsi"/>
          <w:sz w:val="20"/>
          <w:lang w:val="en-GB"/>
        </w:rPr>
      </w:pPr>
    </w:p>
    <w:p w14:paraId="0A2DD9EE" w14:textId="6A223EA9" w:rsidR="002C17F1" w:rsidRPr="0074169B" w:rsidRDefault="006143A3">
      <w:pPr>
        <w:pStyle w:val="Odstavecseseznamem"/>
        <w:numPr>
          <w:ilvl w:val="0"/>
          <w:numId w:val="13"/>
        </w:numPr>
        <w:spacing w:after="160" w:line="259" w:lineRule="auto"/>
        <w:jc w:val="both"/>
        <w:rPr>
          <w:rFonts w:ascii="Clara Sans" w:hAnsi="Clara Sans" w:cstheme="minorHAnsi"/>
          <w:sz w:val="20"/>
          <w:lang w:val="en-GB"/>
        </w:rPr>
      </w:pPr>
      <w:r w:rsidRPr="0074169B">
        <w:rPr>
          <w:rFonts w:ascii="Clara Sans" w:hAnsi="Clara Sans" w:cstheme="minorHAnsi"/>
          <w:sz w:val="20"/>
          <w:lang w:val="en-GB"/>
        </w:rPr>
        <w:t xml:space="preserve">The Contractor </w:t>
      </w:r>
      <w:r w:rsidR="005049BB" w:rsidRPr="0074169B">
        <w:rPr>
          <w:rFonts w:ascii="Clara Sans" w:hAnsi="Clara Sans" w:cstheme="minorHAnsi"/>
          <w:sz w:val="20"/>
          <w:lang w:val="en-GB"/>
        </w:rPr>
        <w:t xml:space="preserve">undertakes to </w:t>
      </w:r>
      <w:r w:rsidRPr="0074169B">
        <w:rPr>
          <w:rFonts w:ascii="Clara Sans" w:hAnsi="Clara Sans" w:cstheme="minorHAnsi"/>
          <w:sz w:val="20"/>
          <w:lang w:val="en-GB"/>
        </w:rPr>
        <w:t xml:space="preserve">perform the work with due care within the agreed time and to provide everything necessary for the performance of the work. The Contractor shall proceed independently in carrying out the work but shall be bound by the Client's instructions as to the final form of the work. If the Client's cooperation is necessary for the execution of the work, the Contractor shall give the Client a reasonable </w:t>
      </w:r>
      <w:proofErr w:type="gramStart"/>
      <w:r w:rsidRPr="0074169B">
        <w:rPr>
          <w:rFonts w:ascii="Clara Sans" w:hAnsi="Clara Sans" w:cstheme="minorHAnsi"/>
          <w:sz w:val="20"/>
          <w:lang w:val="en-GB"/>
        </w:rPr>
        <w:t>period of time</w:t>
      </w:r>
      <w:proofErr w:type="gramEnd"/>
      <w:r w:rsidRPr="0074169B">
        <w:rPr>
          <w:rFonts w:ascii="Clara Sans" w:hAnsi="Clara Sans" w:cstheme="minorHAnsi"/>
          <w:sz w:val="20"/>
          <w:lang w:val="en-GB"/>
        </w:rPr>
        <w:t xml:space="preserve"> to provide it.</w:t>
      </w:r>
    </w:p>
    <w:p w14:paraId="1C0E442C" w14:textId="77777777" w:rsidR="00835AB9" w:rsidRPr="0074169B" w:rsidRDefault="00835AB9" w:rsidP="005B3C58">
      <w:pPr>
        <w:pStyle w:val="Odstavecseseznamem"/>
        <w:rPr>
          <w:rFonts w:ascii="Clara Sans" w:hAnsi="Clara Sans" w:cstheme="minorHAnsi"/>
          <w:sz w:val="20"/>
          <w:lang w:val="en-GB"/>
        </w:rPr>
      </w:pPr>
    </w:p>
    <w:p w14:paraId="6A5A151D" w14:textId="77777777" w:rsidR="002C17F1" w:rsidRPr="0074169B" w:rsidRDefault="006143A3">
      <w:pPr>
        <w:pStyle w:val="Odstavecseseznamem"/>
        <w:numPr>
          <w:ilvl w:val="0"/>
          <w:numId w:val="13"/>
        </w:numPr>
        <w:spacing w:after="160" w:line="259" w:lineRule="auto"/>
        <w:jc w:val="both"/>
        <w:rPr>
          <w:rFonts w:ascii="Clara Sans" w:hAnsi="Clara Sans" w:cstheme="minorHAnsi"/>
          <w:sz w:val="20"/>
          <w:lang w:val="en-GB"/>
        </w:rPr>
      </w:pPr>
      <w:r w:rsidRPr="0074169B">
        <w:rPr>
          <w:rFonts w:ascii="Clara Sans" w:hAnsi="Clara Sans" w:cstheme="minorHAnsi"/>
          <w:sz w:val="20"/>
          <w:lang w:val="en-GB"/>
        </w:rPr>
        <w:t xml:space="preserve">The Contractor undertakes to </w:t>
      </w:r>
      <w:r w:rsidRPr="0074169B">
        <w:rPr>
          <w:rFonts w:ascii="Clara Sans" w:hAnsi="Clara Sans" w:cstheme="minorHAnsi"/>
          <w:sz w:val="20"/>
          <w:highlight w:val="yellow"/>
          <w:lang w:val="en-GB"/>
        </w:rPr>
        <w:t xml:space="preserve">carry out the work / hand </w:t>
      </w:r>
      <w:r w:rsidR="009B6540" w:rsidRPr="0074169B">
        <w:rPr>
          <w:rFonts w:ascii="Clara Sans" w:hAnsi="Clara Sans" w:cstheme="minorHAnsi"/>
          <w:sz w:val="20"/>
          <w:highlight w:val="yellow"/>
          <w:lang w:val="en-GB"/>
        </w:rPr>
        <w:t xml:space="preserve">over </w:t>
      </w:r>
      <w:r w:rsidR="00D63D91" w:rsidRPr="0074169B">
        <w:rPr>
          <w:rFonts w:ascii="Clara Sans" w:hAnsi="Clara Sans" w:cstheme="minorHAnsi"/>
          <w:sz w:val="20"/>
          <w:highlight w:val="yellow"/>
          <w:lang w:val="en-GB"/>
        </w:rPr>
        <w:t xml:space="preserve">the </w:t>
      </w:r>
      <w:r w:rsidR="009B6540" w:rsidRPr="0074169B">
        <w:rPr>
          <w:rFonts w:ascii="Clara Sans" w:hAnsi="Clara Sans" w:cstheme="minorHAnsi"/>
          <w:sz w:val="20"/>
          <w:highlight w:val="yellow"/>
          <w:lang w:val="en-GB"/>
        </w:rPr>
        <w:t>work</w:t>
      </w:r>
      <w:r w:rsidR="00D63D91" w:rsidRPr="0074169B">
        <w:rPr>
          <w:rFonts w:ascii="Clara Sans" w:hAnsi="Clara Sans" w:cstheme="minorHAnsi"/>
          <w:sz w:val="20"/>
          <w:highlight w:val="yellow"/>
          <w:lang w:val="en-GB"/>
        </w:rPr>
        <w:t xml:space="preserve"> / make the work available to </w:t>
      </w:r>
      <w:r w:rsidR="009B6540" w:rsidRPr="0074169B">
        <w:rPr>
          <w:rFonts w:ascii="Clara Sans" w:hAnsi="Clara Sans" w:cstheme="minorHAnsi"/>
          <w:sz w:val="20"/>
          <w:lang w:val="en-GB"/>
        </w:rPr>
        <w:t xml:space="preserve">the Client </w:t>
      </w:r>
      <w:r w:rsidR="005049BB" w:rsidRPr="0074169B">
        <w:rPr>
          <w:rFonts w:ascii="Clara Sans" w:hAnsi="Clara Sans" w:cstheme="minorHAnsi"/>
          <w:sz w:val="20"/>
          <w:lang w:val="en-GB"/>
        </w:rPr>
        <w:t xml:space="preserve">no later than </w:t>
      </w:r>
      <w:r w:rsidR="005049BB" w:rsidRPr="0074169B">
        <w:rPr>
          <w:rFonts w:ascii="Clara Sans" w:hAnsi="Clara Sans" w:cstheme="minorHAnsi"/>
          <w:b/>
          <w:bCs/>
          <w:sz w:val="20"/>
          <w:highlight w:val="yellow"/>
          <w:lang w:val="en-GB"/>
        </w:rPr>
        <w:t>XX. XX. XXXX</w:t>
      </w:r>
      <w:r w:rsidR="005049BB" w:rsidRPr="0074169B">
        <w:rPr>
          <w:rFonts w:ascii="Clara Sans" w:hAnsi="Clara Sans" w:cstheme="minorHAnsi"/>
          <w:sz w:val="20"/>
          <w:lang w:val="en-GB"/>
        </w:rPr>
        <w:t xml:space="preserve">. </w:t>
      </w:r>
    </w:p>
    <w:p w14:paraId="1CE8DE2B" w14:textId="77777777" w:rsidR="005049BB" w:rsidRPr="0074169B" w:rsidRDefault="005049BB" w:rsidP="005049BB">
      <w:pPr>
        <w:pStyle w:val="Odstavecseseznamem"/>
        <w:ind w:left="256"/>
        <w:jc w:val="both"/>
        <w:rPr>
          <w:rFonts w:ascii="Clara Sans" w:hAnsi="Clara Sans" w:cstheme="minorHAnsi"/>
          <w:sz w:val="20"/>
          <w:lang w:val="en-GB"/>
        </w:rPr>
      </w:pPr>
    </w:p>
    <w:p w14:paraId="4F292D70" w14:textId="73451E64" w:rsidR="00205A83" w:rsidRPr="00205A83" w:rsidRDefault="006143A3" w:rsidP="00205A83">
      <w:pPr>
        <w:pStyle w:val="Odstavecseseznamem"/>
        <w:numPr>
          <w:ilvl w:val="0"/>
          <w:numId w:val="13"/>
        </w:numPr>
        <w:spacing w:after="120"/>
        <w:jc w:val="both"/>
        <w:rPr>
          <w:rFonts w:ascii="Clara Sans" w:hAnsi="Clara Sans"/>
          <w:b/>
          <w:sz w:val="20"/>
          <w:highlight w:val="yellow"/>
          <w:lang w:val="en-GB"/>
        </w:rPr>
      </w:pPr>
      <w:r w:rsidRPr="0074169B">
        <w:rPr>
          <w:rFonts w:ascii="Clara Sans" w:hAnsi="Clara Sans" w:cstheme="minorHAnsi"/>
          <w:sz w:val="20"/>
          <w:highlight w:val="yellow"/>
          <w:lang w:val="en-GB"/>
        </w:rPr>
        <w:t xml:space="preserve">The Contractor </w:t>
      </w:r>
      <w:r w:rsidR="005049BB" w:rsidRPr="0074169B">
        <w:rPr>
          <w:rFonts w:ascii="Clara Sans" w:hAnsi="Clara Sans" w:cstheme="minorHAnsi"/>
          <w:sz w:val="20"/>
          <w:highlight w:val="yellow"/>
          <w:lang w:val="en-GB"/>
        </w:rPr>
        <w:t xml:space="preserve">undertakes to arrive on XX. XX. XXXX to the </w:t>
      </w:r>
      <w:r w:rsidR="00D63D91" w:rsidRPr="0074169B">
        <w:rPr>
          <w:rFonts w:ascii="Clara Sans" w:hAnsi="Clara Sans" w:cstheme="minorHAnsi"/>
          <w:sz w:val="20"/>
          <w:highlight w:val="yellow"/>
          <w:lang w:val="en-GB"/>
        </w:rPr>
        <w:t xml:space="preserve">place designated by the Client and </w:t>
      </w:r>
      <w:r w:rsidR="005049BB" w:rsidRPr="0074169B">
        <w:rPr>
          <w:rFonts w:ascii="Clara Sans" w:hAnsi="Clara Sans" w:cstheme="minorHAnsi"/>
          <w:sz w:val="20"/>
          <w:highlight w:val="yellow"/>
          <w:lang w:val="en-GB"/>
        </w:rPr>
        <w:t>personally perform/present</w:t>
      </w:r>
      <w:r w:rsidR="00D63D91" w:rsidRPr="0074169B">
        <w:rPr>
          <w:rFonts w:ascii="Clara Sans" w:hAnsi="Clara Sans" w:cstheme="minorHAnsi"/>
          <w:sz w:val="20"/>
          <w:highlight w:val="yellow"/>
          <w:lang w:val="en-GB"/>
        </w:rPr>
        <w:t xml:space="preserve"> the work</w:t>
      </w:r>
      <w:r w:rsidR="005049BB" w:rsidRPr="0074169B">
        <w:rPr>
          <w:rFonts w:ascii="Clara Sans" w:hAnsi="Clara Sans" w:cstheme="minorHAnsi"/>
          <w:sz w:val="20"/>
          <w:highlight w:val="yellow"/>
          <w:lang w:val="en-GB"/>
        </w:rPr>
        <w:t xml:space="preserve">. </w:t>
      </w:r>
    </w:p>
    <w:p w14:paraId="79C10CFB" w14:textId="77777777" w:rsidR="00205A83" w:rsidRPr="00205A83" w:rsidRDefault="00205A83" w:rsidP="00205A83">
      <w:pPr>
        <w:pStyle w:val="Odstavecseseznamem"/>
        <w:rPr>
          <w:rFonts w:ascii="Clara Sans" w:hAnsi="Clara Sans"/>
          <w:b/>
          <w:sz w:val="20"/>
          <w:lang w:val="en-GB"/>
        </w:rPr>
      </w:pPr>
    </w:p>
    <w:p w14:paraId="6C7D06E0" w14:textId="77777777" w:rsidR="00205A83" w:rsidRDefault="006143A3" w:rsidP="00205A83">
      <w:pPr>
        <w:pStyle w:val="Odstavecseseznamem"/>
        <w:spacing w:after="120"/>
        <w:jc w:val="center"/>
        <w:rPr>
          <w:rFonts w:ascii="Clara Sans" w:hAnsi="Clara Sans"/>
          <w:b/>
          <w:sz w:val="20"/>
          <w:lang w:val="en-GB"/>
        </w:rPr>
      </w:pPr>
      <w:r w:rsidRPr="00205A83">
        <w:rPr>
          <w:rFonts w:ascii="Clara Sans" w:hAnsi="Clara Sans"/>
          <w:b/>
          <w:sz w:val="20"/>
          <w:lang w:val="en-GB"/>
        </w:rPr>
        <w:t>II.</w:t>
      </w:r>
    </w:p>
    <w:p w14:paraId="508BA0A2" w14:textId="77777777" w:rsidR="00205A83" w:rsidRDefault="006143A3" w:rsidP="00205A83">
      <w:pPr>
        <w:pStyle w:val="Odstavecseseznamem"/>
        <w:spacing w:after="120"/>
        <w:jc w:val="center"/>
        <w:rPr>
          <w:rFonts w:ascii="Clara Sans" w:hAnsi="Clara Sans"/>
          <w:b/>
          <w:sz w:val="20"/>
          <w:lang w:val="en-GB"/>
        </w:rPr>
      </w:pPr>
      <w:r w:rsidRPr="0074169B">
        <w:rPr>
          <w:rFonts w:ascii="Clara Sans" w:hAnsi="Clara Sans"/>
          <w:b/>
          <w:sz w:val="20"/>
          <w:lang w:val="en-GB"/>
        </w:rPr>
        <w:t xml:space="preserve">Price of the work </w:t>
      </w:r>
      <w:r w:rsidR="0061766A" w:rsidRPr="0074169B">
        <w:rPr>
          <w:rFonts w:ascii="Clara Sans" w:hAnsi="Clara Sans"/>
          <w:b/>
          <w:sz w:val="20"/>
          <w:highlight w:val="green"/>
          <w:lang w:val="en-GB"/>
        </w:rPr>
        <w:t>and reimbursement of costs</w:t>
      </w:r>
    </w:p>
    <w:p w14:paraId="30F30C22" w14:textId="77777777" w:rsidR="00205A83" w:rsidRDefault="00205A83" w:rsidP="00205A83">
      <w:pPr>
        <w:pStyle w:val="Odstavecseseznamem"/>
        <w:spacing w:after="120"/>
        <w:jc w:val="center"/>
        <w:rPr>
          <w:rFonts w:ascii="Clara Sans" w:hAnsi="Clara Sans"/>
          <w:b/>
          <w:sz w:val="20"/>
          <w:lang w:val="en-GB"/>
        </w:rPr>
      </w:pPr>
    </w:p>
    <w:p w14:paraId="36D9C2DD" w14:textId="179E5A18" w:rsidR="002C17F1" w:rsidRPr="00205A83" w:rsidRDefault="006143A3" w:rsidP="00796D8B">
      <w:pPr>
        <w:pStyle w:val="Odstavecseseznamem"/>
        <w:numPr>
          <w:ilvl w:val="0"/>
          <w:numId w:val="19"/>
        </w:numPr>
        <w:spacing w:after="120"/>
        <w:ind w:left="709"/>
        <w:jc w:val="both"/>
        <w:rPr>
          <w:rFonts w:ascii="Clara Sans" w:hAnsi="Clara Sans"/>
          <w:b/>
          <w:sz w:val="20"/>
          <w:lang w:val="en-GB"/>
        </w:rPr>
      </w:pPr>
      <w:r w:rsidRPr="00205A83">
        <w:rPr>
          <w:rFonts w:ascii="Clara Sans" w:hAnsi="Clara Sans" w:cstheme="minorHAnsi"/>
          <w:sz w:val="20"/>
          <w:lang w:val="en-GB"/>
        </w:rPr>
        <w:t xml:space="preserve">The </w:t>
      </w:r>
      <w:r w:rsidR="00EB20FF" w:rsidRPr="00205A83">
        <w:rPr>
          <w:rFonts w:ascii="Clara Sans" w:hAnsi="Clara Sans" w:cstheme="minorHAnsi"/>
          <w:sz w:val="20"/>
          <w:lang w:val="en-GB"/>
        </w:rPr>
        <w:t>Client</w:t>
      </w:r>
      <w:r w:rsidRPr="00205A83">
        <w:rPr>
          <w:rFonts w:ascii="Clara Sans" w:hAnsi="Clara Sans" w:cstheme="minorHAnsi"/>
          <w:sz w:val="20"/>
          <w:lang w:val="en-GB"/>
        </w:rPr>
        <w:t xml:space="preserve"> undertakes to accept the work and pay the price of the work. The right to payment of the price of the work arises for the contractor upon proper execution of the work.</w:t>
      </w:r>
    </w:p>
    <w:p w14:paraId="68E93D7C" w14:textId="77777777" w:rsidR="00205A83" w:rsidRPr="00205A83" w:rsidRDefault="00205A83" w:rsidP="00796D8B">
      <w:pPr>
        <w:pStyle w:val="Odstavecseseznamem"/>
        <w:spacing w:after="120"/>
        <w:ind w:left="709"/>
        <w:jc w:val="both"/>
        <w:rPr>
          <w:rFonts w:ascii="Clara Sans" w:hAnsi="Clara Sans"/>
          <w:b/>
          <w:sz w:val="20"/>
          <w:lang w:val="en-GB"/>
        </w:rPr>
      </w:pPr>
    </w:p>
    <w:p w14:paraId="5F71F6AF" w14:textId="6DEA6B55" w:rsidR="002C17F1" w:rsidRPr="00205A83" w:rsidRDefault="006143A3" w:rsidP="00796D8B">
      <w:pPr>
        <w:pStyle w:val="Odstavecseseznamem"/>
        <w:numPr>
          <w:ilvl w:val="0"/>
          <w:numId w:val="19"/>
        </w:numPr>
        <w:spacing w:after="120"/>
        <w:ind w:left="709"/>
        <w:jc w:val="both"/>
        <w:rPr>
          <w:rFonts w:ascii="Clara Sans" w:hAnsi="Clara Sans"/>
          <w:b/>
          <w:sz w:val="20"/>
          <w:lang w:val="en-GB"/>
        </w:rPr>
      </w:pPr>
      <w:r w:rsidRPr="00205A83">
        <w:rPr>
          <w:rFonts w:ascii="Clara Sans" w:hAnsi="Clara Sans" w:cstheme="minorHAnsi"/>
          <w:sz w:val="20"/>
          <w:lang w:val="en-GB"/>
        </w:rPr>
        <w:t xml:space="preserve">The </w:t>
      </w:r>
      <w:r w:rsidR="00EB20FF" w:rsidRPr="00205A83">
        <w:rPr>
          <w:rFonts w:ascii="Clara Sans" w:hAnsi="Clara Sans" w:cstheme="minorHAnsi"/>
          <w:sz w:val="20"/>
          <w:lang w:val="en-GB"/>
        </w:rPr>
        <w:t>C</w:t>
      </w:r>
      <w:r w:rsidRPr="00205A83">
        <w:rPr>
          <w:rFonts w:ascii="Clara Sans" w:hAnsi="Clara Sans" w:cstheme="minorHAnsi"/>
          <w:sz w:val="20"/>
          <w:lang w:val="en-GB"/>
        </w:rPr>
        <w:t xml:space="preserve">lient undertakes to pay the </w:t>
      </w:r>
      <w:r w:rsidR="00D63D91" w:rsidRPr="00205A83">
        <w:rPr>
          <w:rFonts w:ascii="Clara Sans" w:hAnsi="Clara Sans" w:cstheme="minorHAnsi"/>
          <w:sz w:val="20"/>
          <w:lang w:val="en-GB"/>
        </w:rPr>
        <w:t xml:space="preserve">contractor the price of the work </w:t>
      </w:r>
      <w:r w:rsidRPr="00205A83">
        <w:rPr>
          <w:rFonts w:ascii="Clara Sans" w:hAnsi="Clara Sans" w:cstheme="minorHAnsi"/>
          <w:sz w:val="20"/>
          <w:lang w:val="en-GB"/>
        </w:rPr>
        <w:t xml:space="preserve">in the amount of CZK </w:t>
      </w:r>
      <w:r w:rsidRPr="00205A83">
        <w:rPr>
          <w:rFonts w:ascii="Clara Sans" w:hAnsi="Clara Sans" w:cstheme="minorHAnsi"/>
          <w:b/>
          <w:bCs/>
          <w:sz w:val="20"/>
          <w:highlight w:val="yellow"/>
          <w:lang w:val="en-GB"/>
        </w:rPr>
        <w:t xml:space="preserve">XXXX </w:t>
      </w:r>
      <w:r w:rsidRPr="00205A83">
        <w:rPr>
          <w:rFonts w:ascii="Clara Sans" w:hAnsi="Clara Sans" w:cstheme="minorHAnsi"/>
          <w:sz w:val="20"/>
          <w:lang w:val="en-GB"/>
        </w:rPr>
        <w:t xml:space="preserve">to the </w:t>
      </w:r>
      <w:r w:rsidR="00D63D91" w:rsidRPr="00205A83">
        <w:rPr>
          <w:rFonts w:ascii="Clara Sans" w:hAnsi="Clara Sans" w:cstheme="minorHAnsi"/>
          <w:sz w:val="20"/>
          <w:lang w:val="en-GB"/>
        </w:rPr>
        <w:t xml:space="preserve">bank account </w:t>
      </w:r>
      <w:r w:rsidRPr="00205A83">
        <w:rPr>
          <w:rFonts w:ascii="Clara Sans" w:hAnsi="Clara Sans" w:cstheme="minorHAnsi"/>
          <w:sz w:val="20"/>
          <w:lang w:val="en-GB"/>
        </w:rPr>
        <w:t>indicated below.</w:t>
      </w:r>
    </w:p>
    <w:p w14:paraId="66A82E18" w14:textId="51859C16" w:rsidR="002C17F1" w:rsidRPr="00205A83" w:rsidRDefault="006143A3" w:rsidP="00796D8B">
      <w:pPr>
        <w:pStyle w:val="Odstavecseseznamem"/>
        <w:keepNext/>
        <w:numPr>
          <w:ilvl w:val="0"/>
          <w:numId w:val="19"/>
        </w:numPr>
        <w:spacing w:after="120"/>
        <w:ind w:left="709"/>
        <w:jc w:val="both"/>
        <w:outlineLvl w:val="0"/>
        <w:rPr>
          <w:rFonts w:ascii="Clara Sans" w:hAnsi="Clara Sans"/>
          <w:sz w:val="20"/>
          <w:highlight w:val="green"/>
          <w:lang w:val="en-GB"/>
        </w:rPr>
      </w:pPr>
      <w:r w:rsidRPr="00205A83">
        <w:rPr>
          <w:rFonts w:ascii="Clara Sans" w:hAnsi="Clara Sans"/>
          <w:sz w:val="20"/>
          <w:highlight w:val="green"/>
          <w:lang w:val="en-GB"/>
        </w:rPr>
        <w:lastRenderedPageBreak/>
        <w:t xml:space="preserve">The </w:t>
      </w:r>
      <w:r w:rsidR="00EB20FF" w:rsidRPr="00205A83">
        <w:rPr>
          <w:rFonts w:ascii="Clara Sans" w:hAnsi="Clara Sans"/>
          <w:sz w:val="20"/>
          <w:highlight w:val="green"/>
          <w:lang w:val="en-GB"/>
        </w:rPr>
        <w:t>C</w:t>
      </w:r>
      <w:r w:rsidRPr="00205A83">
        <w:rPr>
          <w:rFonts w:ascii="Clara Sans" w:hAnsi="Clara Sans"/>
          <w:sz w:val="20"/>
          <w:highlight w:val="green"/>
          <w:lang w:val="en-GB"/>
        </w:rPr>
        <w:t xml:space="preserve">lient further undertakes to pay the </w:t>
      </w:r>
      <w:r w:rsidR="00EB20FF" w:rsidRPr="00205A83">
        <w:rPr>
          <w:rFonts w:ascii="Clara Sans" w:hAnsi="Clara Sans"/>
          <w:sz w:val="20"/>
          <w:highlight w:val="green"/>
          <w:lang w:val="en-GB"/>
        </w:rPr>
        <w:t>C</w:t>
      </w:r>
      <w:r w:rsidR="00D63D91" w:rsidRPr="00205A83">
        <w:rPr>
          <w:rFonts w:ascii="Clara Sans" w:hAnsi="Clara Sans"/>
          <w:sz w:val="20"/>
          <w:highlight w:val="green"/>
          <w:lang w:val="en-GB"/>
        </w:rPr>
        <w:t xml:space="preserve">ontractor </w:t>
      </w:r>
      <w:r w:rsidRPr="00205A83">
        <w:rPr>
          <w:rFonts w:ascii="Clara Sans" w:hAnsi="Clara Sans"/>
          <w:sz w:val="20"/>
          <w:highlight w:val="green"/>
          <w:lang w:val="en-GB"/>
        </w:rPr>
        <w:t>compensation for the costs of</w:t>
      </w:r>
    </w:p>
    <w:p w14:paraId="5CFD3DE9" w14:textId="77777777" w:rsidR="0061766A" w:rsidRPr="0074169B" w:rsidRDefault="0061766A" w:rsidP="00796D8B">
      <w:pPr>
        <w:pStyle w:val="Odstavecseseznamem"/>
        <w:jc w:val="both"/>
        <w:rPr>
          <w:rFonts w:ascii="Clara Sans" w:hAnsi="Clara Sans"/>
          <w:sz w:val="20"/>
          <w:highlight w:val="green"/>
          <w:lang w:val="en-GB"/>
        </w:rPr>
      </w:pPr>
    </w:p>
    <w:p w14:paraId="7A3D02C3" w14:textId="77777777" w:rsidR="002C17F1" w:rsidRPr="0074169B" w:rsidRDefault="006143A3" w:rsidP="00796D8B">
      <w:pPr>
        <w:pStyle w:val="Odstavecseseznamem"/>
        <w:keepNext/>
        <w:numPr>
          <w:ilvl w:val="0"/>
          <w:numId w:val="18"/>
        </w:numPr>
        <w:spacing w:after="120"/>
        <w:jc w:val="both"/>
        <w:outlineLvl w:val="0"/>
        <w:rPr>
          <w:rFonts w:ascii="Clara Sans" w:hAnsi="Clara Sans"/>
          <w:sz w:val="20"/>
          <w:highlight w:val="green"/>
          <w:lang w:val="en-GB"/>
        </w:rPr>
      </w:pPr>
      <w:r w:rsidRPr="0074169B">
        <w:rPr>
          <w:rFonts w:ascii="Clara Sans" w:hAnsi="Clara Sans"/>
          <w:sz w:val="20"/>
          <w:highlight w:val="green"/>
          <w:lang w:val="en-GB"/>
        </w:rPr>
        <w:t xml:space="preserve">transport from the </w:t>
      </w:r>
      <w:r w:rsidR="005B3C58" w:rsidRPr="0074169B">
        <w:rPr>
          <w:rFonts w:ascii="Clara Sans" w:hAnsi="Clara Sans"/>
          <w:sz w:val="20"/>
          <w:highlight w:val="green"/>
          <w:lang w:val="en-GB"/>
        </w:rPr>
        <w:t xml:space="preserve">Contractor's </w:t>
      </w:r>
      <w:r w:rsidRPr="0074169B">
        <w:rPr>
          <w:rFonts w:ascii="Clara Sans" w:hAnsi="Clara Sans"/>
          <w:sz w:val="20"/>
          <w:highlight w:val="green"/>
          <w:lang w:val="en-GB"/>
        </w:rPr>
        <w:t>place of residence to the Client's building at XXX and back,</w:t>
      </w:r>
    </w:p>
    <w:p w14:paraId="119FDAFE" w14:textId="77777777" w:rsidR="002C17F1" w:rsidRPr="0074169B" w:rsidRDefault="006143A3" w:rsidP="00796D8B">
      <w:pPr>
        <w:pStyle w:val="Odstavecseseznamem"/>
        <w:keepNext/>
        <w:numPr>
          <w:ilvl w:val="0"/>
          <w:numId w:val="18"/>
        </w:numPr>
        <w:spacing w:after="120"/>
        <w:jc w:val="both"/>
        <w:outlineLvl w:val="0"/>
        <w:rPr>
          <w:rFonts w:ascii="Clara Sans" w:hAnsi="Clara Sans"/>
          <w:sz w:val="20"/>
          <w:highlight w:val="green"/>
          <w:lang w:val="en-GB"/>
        </w:rPr>
      </w:pPr>
      <w:r w:rsidRPr="0074169B">
        <w:rPr>
          <w:rFonts w:ascii="Clara Sans" w:hAnsi="Clara Sans"/>
          <w:sz w:val="20"/>
          <w:highlight w:val="green"/>
          <w:lang w:val="en-GB"/>
        </w:rPr>
        <w:t>accommodation in České Budějovice.</w:t>
      </w:r>
    </w:p>
    <w:p w14:paraId="3CA10855" w14:textId="77777777" w:rsidR="0061766A" w:rsidRPr="0074169B" w:rsidRDefault="0061766A" w:rsidP="00796D8B">
      <w:pPr>
        <w:pStyle w:val="Odstavecseseznamem"/>
        <w:keepNext/>
        <w:ind w:left="709"/>
        <w:jc w:val="both"/>
        <w:outlineLvl w:val="0"/>
        <w:rPr>
          <w:rFonts w:ascii="Clara Sans" w:hAnsi="Clara Sans" w:cstheme="minorHAnsi"/>
          <w:sz w:val="20"/>
          <w:highlight w:val="green"/>
          <w:lang w:val="en-GB"/>
        </w:rPr>
      </w:pPr>
    </w:p>
    <w:p w14:paraId="08C9785A" w14:textId="4C946E06" w:rsidR="002C17F1" w:rsidRPr="0074169B" w:rsidRDefault="006143A3" w:rsidP="00796D8B">
      <w:pPr>
        <w:pStyle w:val="Odstavecseseznamem"/>
        <w:keepNext/>
        <w:numPr>
          <w:ilvl w:val="0"/>
          <w:numId w:val="19"/>
        </w:numPr>
        <w:ind w:left="709" w:hanging="425"/>
        <w:jc w:val="both"/>
        <w:outlineLvl w:val="0"/>
        <w:rPr>
          <w:rFonts w:ascii="Clara Sans" w:hAnsi="Clara Sans" w:cstheme="minorHAnsi"/>
          <w:sz w:val="20"/>
          <w:lang w:val="en-GB"/>
        </w:rPr>
      </w:pPr>
      <w:commentRangeStart w:id="0"/>
      <w:r w:rsidRPr="0074169B">
        <w:rPr>
          <w:rFonts w:ascii="Clara Sans" w:hAnsi="Clara Sans" w:cstheme="minorHAnsi"/>
          <w:sz w:val="20"/>
          <w:highlight w:val="green"/>
          <w:lang w:val="en-GB"/>
        </w:rPr>
        <w:t xml:space="preserve">The reimbursement of costs according to the previous paragraph will be paid </w:t>
      </w:r>
      <w:r w:rsidR="00875E7C" w:rsidRPr="0074169B">
        <w:rPr>
          <w:rFonts w:ascii="Clara Sans" w:hAnsi="Clara Sans" w:cstheme="minorHAnsi"/>
          <w:sz w:val="20"/>
          <w:highlight w:val="green"/>
          <w:lang w:val="en-GB"/>
        </w:rPr>
        <w:t xml:space="preserve">in the amount proven </w:t>
      </w:r>
      <w:proofErr w:type="gramStart"/>
      <w:r w:rsidRPr="0074169B">
        <w:rPr>
          <w:rFonts w:ascii="Clara Sans" w:hAnsi="Clara Sans" w:cstheme="minorHAnsi"/>
          <w:sz w:val="20"/>
          <w:highlight w:val="green"/>
          <w:lang w:val="en-GB"/>
        </w:rPr>
        <w:t>on the basis of</w:t>
      </w:r>
      <w:proofErr w:type="gramEnd"/>
      <w:r w:rsidRPr="0074169B">
        <w:rPr>
          <w:rFonts w:ascii="Clara Sans" w:hAnsi="Clara Sans" w:cstheme="minorHAnsi"/>
          <w:sz w:val="20"/>
          <w:highlight w:val="green"/>
          <w:lang w:val="en-GB"/>
        </w:rPr>
        <w:t xml:space="preserve"> the documents submitted. If the documents are used for the return journey, a copy of the relevant documents will be sufficient to </w:t>
      </w:r>
      <w:r w:rsidR="00875E7C" w:rsidRPr="0074169B">
        <w:rPr>
          <w:rFonts w:ascii="Clara Sans" w:hAnsi="Clara Sans" w:cstheme="minorHAnsi"/>
          <w:sz w:val="20"/>
          <w:highlight w:val="green"/>
          <w:lang w:val="en-GB"/>
        </w:rPr>
        <w:t xml:space="preserve">prove </w:t>
      </w:r>
      <w:r w:rsidRPr="0074169B">
        <w:rPr>
          <w:rFonts w:ascii="Clara Sans" w:hAnsi="Clara Sans" w:cstheme="minorHAnsi"/>
          <w:sz w:val="20"/>
          <w:highlight w:val="green"/>
          <w:lang w:val="en-GB"/>
        </w:rPr>
        <w:t>the costs</w:t>
      </w:r>
      <w:r w:rsidRPr="00DF4EFD">
        <w:rPr>
          <w:rFonts w:ascii="Clara Sans" w:hAnsi="Clara Sans" w:cstheme="minorHAnsi"/>
          <w:sz w:val="20"/>
          <w:highlight w:val="green"/>
          <w:lang w:val="en-GB"/>
        </w:rPr>
        <w:t>.</w:t>
      </w:r>
      <w:r w:rsidR="00DF4EFD" w:rsidRPr="00DF4EFD">
        <w:rPr>
          <w:rFonts w:ascii="Clara Sans" w:hAnsi="Clara Sans" w:cstheme="minorHAnsi"/>
          <w:sz w:val="20"/>
          <w:highlight w:val="green"/>
          <w:lang w:val="en-GB"/>
        </w:rPr>
        <w:t xml:space="preserve"> In the case of reimbursement of costs for submitted documents made in foreign currency, the amount of the reimbursement will be converted into Czech currency at the exchange rate </w:t>
      </w:r>
      <w:r w:rsidR="00DF4EFD">
        <w:rPr>
          <w:rFonts w:ascii="Clara Sans" w:hAnsi="Clara Sans" w:cstheme="minorHAnsi"/>
          <w:sz w:val="20"/>
          <w:highlight w:val="green"/>
          <w:lang w:val="en-GB"/>
        </w:rPr>
        <w:t xml:space="preserve">of the Czech National Bank </w:t>
      </w:r>
      <w:r w:rsidR="00DF4EFD" w:rsidRPr="00DF4EFD">
        <w:rPr>
          <w:rFonts w:ascii="Clara Sans" w:hAnsi="Clara Sans" w:cstheme="minorHAnsi"/>
          <w:sz w:val="20"/>
          <w:highlight w:val="green"/>
          <w:lang w:val="en-GB"/>
        </w:rPr>
        <w:t>on the date of conclusion of this contract</w:t>
      </w:r>
      <w:r w:rsidR="00DF4EFD">
        <w:rPr>
          <w:rFonts w:ascii="Clara Sans" w:hAnsi="Clara Sans" w:cstheme="minorHAnsi"/>
          <w:sz w:val="20"/>
          <w:highlight w:val="green"/>
        </w:rPr>
        <w:t xml:space="preserve">. </w:t>
      </w:r>
      <w:r w:rsidR="00DF4EFD" w:rsidRPr="0074169B">
        <w:rPr>
          <w:rFonts w:ascii="Clara Sans" w:hAnsi="Clara Sans" w:cstheme="minorHAnsi"/>
          <w:sz w:val="20"/>
          <w:highlight w:val="green"/>
          <w:lang w:val="en-GB"/>
        </w:rPr>
        <w:t xml:space="preserve">The </w:t>
      </w:r>
      <w:r w:rsidR="00DF4EFD">
        <w:rPr>
          <w:rFonts w:ascii="Clara Sans" w:hAnsi="Clara Sans" w:cstheme="minorHAnsi"/>
          <w:sz w:val="20"/>
          <w:highlight w:val="green"/>
          <w:lang w:val="en-GB"/>
        </w:rPr>
        <w:t>C</w:t>
      </w:r>
      <w:r w:rsidR="00DF4EFD" w:rsidRPr="0074169B">
        <w:rPr>
          <w:rFonts w:ascii="Clara Sans" w:hAnsi="Clara Sans" w:cstheme="minorHAnsi"/>
          <w:sz w:val="20"/>
          <w:highlight w:val="green"/>
          <w:lang w:val="en-GB"/>
        </w:rPr>
        <w:t xml:space="preserve">ontractor declares that the costs related to travel and stay in connection with the performance of this contract are not covered by a third </w:t>
      </w:r>
      <w:proofErr w:type="gramStart"/>
      <w:r w:rsidR="00DF4EFD" w:rsidRPr="0074169B">
        <w:rPr>
          <w:rFonts w:ascii="Clara Sans" w:hAnsi="Clara Sans" w:cstheme="minorHAnsi"/>
          <w:sz w:val="20"/>
          <w:highlight w:val="green"/>
          <w:lang w:val="en-GB"/>
        </w:rPr>
        <w:t>party.</w:t>
      </w:r>
      <w:r w:rsidR="00875E7C" w:rsidRPr="0074169B">
        <w:rPr>
          <w:rFonts w:ascii="Clara Sans" w:hAnsi="Clara Sans" w:cstheme="minorHAnsi"/>
          <w:sz w:val="20"/>
          <w:highlight w:val="green"/>
          <w:lang w:val="en-GB"/>
        </w:rPr>
        <w:t>/</w:t>
      </w:r>
      <w:proofErr w:type="gramEnd"/>
      <w:r w:rsidR="00875E7C" w:rsidRPr="0074169B">
        <w:rPr>
          <w:rFonts w:ascii="Clara Sans" w:hAnsi="Clara Sans" w:cstheme="minorHAnsi"/>
          <w:sz w:val="20"/>
          <w:highlight w:val="green"/>
          <w:lang w:val="en-GB"/>
        </w:rPr>
        <w:t xml:space="preserve">The reimbursement of costs according to the previous paragraph will be paid in the following lump sums: XXX CZK/km, XXX CZK/night. </w:t>
      </w:r>
      <w:r w:rsidR="00D63D91" w:rsidRPr="0074169B">
        <w:rPr>
          <w:rFonts w:ascii="Clara Sans" w:hAnsi="Clara Sans" w:cstheme="minorHAnsi"/>
          <w:sz w:val="20"/>
          <w:highlight w:val="green"/>
          <w:lang w:val="en-GB"/>
        </w:rPr>
        <w:t xml:space="preserve">The contractor </w:t>
      </w:r>
      <w:r w:rsidR="00875E7C" w:rsidRPr="0074169B">
        <w:rPr>
          <w:rFonts w:ascii="Clara Sans" w:hAnsi="Clara Sans" w:cstheme="minorHAnsi"/>
          <w:sz w:val="20"/>
          <w:highlight w:val="green"/>
          <w:lang w:val="en-GB"/>
        </w:rPr>
        <w:t xml:space="preserve">declares that the costs related to travel and stay in connection with the </w:t>
      </w:r>
      <w:r w:rsidR="00D63D91" w:rsidRPr="0074169B">
        <w:rPr>
          <w:rFonts w:ascii="Clara Sans" w:hAnsi="Clara Sans" w:cstheme="minorHAnsi"/>
          <w:sz w:val="20"/>
          <w:highlight w:val="green"/>
          <w:lang w:val="en-GB"/>
        </w:rPr>
        <w:t xml:space="preserve">performance of </w:t>
      </w:r>
      <w:r w:rsidR="00875E7C" w:rsidRPr="0074169B">
        <w:rPr>
          <w:rFonts w:ascii="Clara Sans" w:hAnsi="Clara Sans" w:cstheme="minorHAnsi"/>
          <w:sz w:val="20"/>
          <w:highlight w:val="green"/>
          <w:lang w:val="en-GB"/>
        </w:rPr>
        <w:t>this contract are not covered by a third party.</w:t>
      </w:r>
      <w:commentRangeEnd w:id="0"/>
      <w:r w:rsidR="005F1D9B">
        <w:rPr>
          <w:rStyle w:val="Odkaznakoment"/>
        </w:rPr>
        <w:commentReference w:id="0"/>
      </w:r>
    </w:p>
    <w:p w14:paraId="341AD582" w14:textId="77777777" w:rsidR="00875E7C" w:rsidRPr="0074169B" w:rsidRDefault="00875E7C" w:rsidP="00796D8B">
      <w:pPr>
        <w:pStyle w:val="Odstavecseseznamem"/>
        <w:keepNext/>
        <w:ind w:left="709"/>
        <w:jc w:val="both"/>
        <w:outlineLvl w:val="0"/>
        <w:rPr>
          <w:rFonts w:ascii="Clara Sans" w:hAnsi="Clara Sans" w:cstheme="minorHAnsi"/>
          <w:sz w:val="20"/>
          <w:lang w:val="en-GB"/>
        </w:rPr>
      </w:pPr>
    </w:p>
    <w:p w14:paraId="047DBAA4" w14:textId="77777777" w:rsidR="002C17F1" w:rsidRPr="0074169B" w:rsidRDefault="006143A3" w:rsidP="00796D8B">
      <w:pPr>
        <w:pStyle w:val="Odstavecseseznamem"/>
        <w:keepNext/>
        <w:numPr>
          <w:ilvl w:val="0"/>
          <w:numId w:val="19"/>
        </w:numPr>
        <w:ind w:left="709" w:hanging="425"/>
        <w:jc w:val="both"/>
        <w:outlineLvl w:val="0"/>
        <w:rPr>
          <w:rFonts w:ascii="Clara Sans" w:hAnsi="Clara Sans" w:cstheme="minorHAnsi"/>
          <w:sz w:val="20"/>
          <w:lang w:val="en-GB"/>
        </w:rPr>
      </w:pPr>
      <w:r w:rsidRPr="0074169B">
        <w:rPr>
          <w:rFonts w:ascii="Clara Sans" w:hAnsi="Clara Sans" w:cstheme="minorHAnsi"/>
          <w:sz w:val="20"/>
          <w:lang w:val="en-GB"/>
        </w:rPr>
        <w:t xml:space="preserve">The Contractor </w:t>
      </w:r>
      <w:r w:rsidR="00875E7C" w:rsidRPr="0074169B">
        <w:rPr>
          <w:rFonts w:ascii="Clara Sans" w:hAnsi="Clara Sans" w:cstheme="minorHAnsi"/>
          <w:sz w:val="20"/>
          <w:lang w:val="en-GB"/>
        </w:rPr>
        <w:t xml:space="preserve">agrees to the above </w:t>
      </w:r>
      <w:r w:rsidRPr="0074169B">
        <w:rPr>
          <w:rFonts w:ascii="Clara Sans" w:hAnsi="Clara Sans" w:cstheme="minorHAnsi"/>
          <w:sz w:val="20"/>
          <w:lang w:val="en-GB"/>
        </w:rPr>
        <w:t xml:space="preserve">price of the work </w:t>
      </w:r>
      <w:r w:rsidR="00875E7C" w:rsidRPr="0074169B">
        <w:rPr>
          <w:rFonts w:ascii="Clara Sans" w:hAnsi="Clara Sans" w:cstheme="minorHAnsi"/>
          <w:sz w:val="20"/>
          <w:highlight w:val="green"/>
          <w:lang w:val="en-GB"/>
        </w:rPr>
        <w:t>and the reimbursement of costs</w:t>
      </w:r>
      <w:r w:rsidR="00875E7C" w:rsidRPr="0074169B">
        <w:rPr>
          <w:rFonts w:ascii="Clara Sans" w:hAnsi="Clara Sans" w:cstheme="minorHAnsi"/>
          <w:sz w:val="20"/>
          <w:lang w:val="en-GB"/>
        </w:rPr>
        <w:t xml:space="preserve">. The </w:t>
      </w:r>
      <w:r w:rsidRPr="0074169B">
        <w:rPr>
          <w:rFonts w:ascii="Clara Sans" w:hAnsi="Clara Sans" w:cstheme="minorHAnsi"/>
          <w:sz w:val="20"/>
          <w:lang w:val="en-GB"/>
        </w:rPr>
        <w:t xml:space="preserve">price of the work </w:t>
      </w:r>
      <w:r w:rsidR="00875E7C" w:rsidRPr="0074169B">
        <w:rPr>
          <w:rFonts w:ascii="Clara Sans" w:hAnsi="Clara Sans" w:cstheme="minorHAnsi"/>
          <w:sz w:val="20"/>
          <w:highlight w:val="green"/>
          <w:lang w:val="en-GB"/>
        </w:rPr>
        <w:t xml:space="preserve">and reimbursement of costs </w:t>
      </w:r>
      <w:r w:rsidR="00875E7C" w:rsidRPr="0074169B">
        <w:rPr>
          <w:rFonts w:ascii="Clara Sans" w:hAnsi="Clara Sans" w:cstheme="minorHAnsi"/>
          <w:sz w:val="20"/>
          <w:lang w:val="en-GB"/>
        </w:rPr>
        <w:t xml:space="preserve">according to this Article </w:t>
      </w:r>
      <w:r w:rsidRPr="0074169B">
        <w:rPr>
          <w:rFonts w:ascii="Clara Sans" w:hAnsi="Clara Sans" w:cstheme="minorHAnsi"/>
          <w:sz w:val="20"/>
          <w:lang w:val="en-GB"/>
        </w:rPr>
        <w:t>shall be paid</w:t>
      </w:r>
      <w:r w:rsidR="00875E7C" w:rsidRPr="0074169B">
        <w:rPr>
          <w:rFonts w:ascii="Clara Sans" w:hAnsi="Clara Sans" w:cstheme="minorHAnsi"/>
          <w:sz w:val="20"/>
          <w:lang w:val="en-GB"/>
        </w:rPr>
        <w:t xml:space="preserve"> by the Client by wire transfer to the </w:t>
      </w:r>
      <w:r w:rsidRPr="0074169B">
        <w:rPr>
          <w:rFonts w:ascii="Clara Sans" w:hAnsi="Clara Sans" w:cstheme="minorHAnsi"/>
          <w:sz w:val="20"/>
          <w:lang w:val="en-GB"/>
        </w:rPr>
        <w:t xml:space="preserve">Contractor's </w:t>
      </w:r>
      <w:r w:rsidR="00875E7C" w:rsidRPr="0074169B">
        <w:rPr>
          <w:rFonts w:ascii="Clara Sans" w:hAnsi="Clara Sans" w:cstheme="minorHAnsi"/>
          <w:sz w:val="20"/>
          <w:lang w:val="en-GB"/>
        </w:rPr>
        <w:t>bank account specified below:</w:t>
      </w:r>
    </w:p>
    <w:p w14:paraId="666DD3F5" w14:textId="77777777" w:rsidR="0061766A" w:rsidRPr="0074169B" w:rsidRDefault="0061766A" w:rsidP="00796D8B">
      <w:pPr>
        <w:keepNext/>
        <w:ind w:left="709"/>
        <w:jc w:val="both"/>
        <w:outlineLvl w:val="0"/>
        <w:rPr>
          <w:rFonts w:ascii="Clara Sans" w:hAnsi="Clara Sans" w:cstheme="minorHAnsi"/>
          <w:sz w:val="20"/>
          <w:lang w:val="en-GB"/>
        </w:rPr>
      </w:pPr>
    </w:p>
    <w:p w14:paraId="1E69488E" w14:textId="77777777" w:rsidR="002C17F1" w:rsidRPr="0074169B" w:rsidRDefault="006143A3" w:rsidP="00796D8B">
      <w:pPr>
        <w:keepNext/>
        <w:ind w:left="709"/>
        <w:jc w:val="both"/>
        <w:outlineLvl w:val="0"/>
        <w:rPr>
          <w:rFonts w:ascii="Clara Sans" w:hAnsi="Clara Sans"/>
          <w:sz w:val="20"/>
          <w:lang w:val="en-GB"/>
        </w:rPr>
      </w:pPr>
      <w:r w:rsidRPr="0074169B">
        <w:rPr>
          <w:rFonts w:ascii="Clara Sans" w:hAnsi="Clara Sans" w:cstheme="minorHAnsi"/>
          <w:sz w:val="20"/>
          <w:lang w:val="en-GB"/>
        </w:rPr>
        <w:t>Bank account number/code:</w:t>
      </w:r>
    </w:p>
    <w:p w14:paraId="48112E4D" w14:textId="77777777" w:rsidR="002C17F1" w:rsidRPr="0074169B" w:rsidRDefault="006143A3" w:rsidP="00796D8B">
      <w:pPr>
        <w:pStyle w:val="Odstavecseseznamem"/>
        <w:ind w:left="709"/>
        <w:jc w:val="both"/>
        <w:rPr>
          <w:rFonts w:ascii="Clara Sans" w:hAnsi="Clara Sans" w:cstheme="minorHAnsi"/>
          <w:sz w:val="20"/>
          <w:highlight w:val="magenta"/>
          <w:lang w:val="en-GB"/>
        </w:rPr>
      </w:pPr>
      <w:r w:rsidRPr="0074169B">
        <w:rPr>
          <w:rFonts w:ascii="Clara Sans" w:hAnsi="Clara Sans" w:cstheme="minorHAnsi"/>
          <w:sz w:val="20"/>
          <w:highlight w:val="magenta"/>
          <w:lang w:val="en-GB"/>
        </w:rPr>
        <w:t>Name of the bank:</w:t>
      </w:r>
    </w:p>
    <w:p w14:paraId="562A1B16" w14:textId="77777777" w:rsidR="002C17F1" w:rsidRPr="0074169B" w:rsidRDefault="006143A3" w:rsidP="00796D8B">
      <w:pPr>
        <w:pStyle w:val="Odstavecseseznamem"/>
        <w:ind w:left="709"/>
        <w:jc w:val="both"/>
        <w:rPr>
          <w:rFonts w:ascii="Clara Sans" w:hAnsi="Clara Sans" w:cstheme="minorHAnsi"/>
          <w:sz w:val="20"/>
          <w:highlight w:val="magenta"/>
          <w:lang w:val="en-GB"/>
        </w:rPr>
      </w:pPr>
      <w:r w:rsidRPr="0074169B">
        <w:rPr>
          <w:rFonts w:ascii="Clara Sans" w:hAnsi="Clara Sans" w:cstheme="minorHAnsi"/>
          <w:sz w:val="20"/>
          <w:highlight w:val="magenta"/>
          <w:lang w:val="en-GB"/>
        </w:rPr>
        <w:t>Address of the bank:</w:t>
      </w:r>
    </w:p>
    <w:p w14:paraId="285DF00A" w14:textId="77777777" w:rsidR="002C17F1" w:rsidRPr="0074169B" w:rsidRDefault="006143A3" w:rsidP="00796D8B">
      <w:pPr>
        <w:pStyle w:val="Odstavecseseznamem"/>
        <w:ind w:left="709"/>
        <w:jc w:val="both"/>
        <w:rPr>
          <w:rFonts w:ascii="Clara Sans" w:hAnsi="Clara Sans" w:cstheme="minorHAnsi"/>
          <w:sz w:val="20"/>
          <w:highlight w:val="magenta"/>
          <w:lang w:val="en-GB"/>
        </w:rPr>
      </w:pPr>
      <w:r w:rsidRPr="0074169B">
        <w:rPr>
          <w:rFonts w:ascii="Clara Sans" w:hAnsi="Clara Sans" w:cstheme="minorHAnsi"/>
          <w:sz w:val="20"/>
          <w:highlight w:val="magenta"/>
          <w:lang w:val="en-GB"/>
        </w:rPr>
        <w:t>Bank code:</w:t>
      </w:r>
    </w:p>
    <w:p w14:paraId="36CE6954" w14:textId="77777777" w:rsidR="002C17F1" w:rsidRPr="0074169B" w:rsidRDefault="006143A3" w:rsidP="00796D8B">
      <w:pPr>
        <w:pStyle w:val="Odstavecseseznamem"/>
        <w:ind w:left="709"/>
        <w:jc w:val="both"/>
        <w:rPr>
          <w:rFonts w:ascii="Clara Sans" w:hAnsi="Clara Sans" w:cstheme="minorHAnsi"/>
          <w:sz w:val="20"/>
          <w:highlight w:val="magenta"/>
          <w:lang w:val="en-GB"/>
        </w:rPr>
      </w:pPr>
      <w:r w:rsidRPr="0074169B">
        <w:rPr>
          <w:rFonts w:ascii="Clara Sans" w:hAnsi="Clara Sans" w:cstheme="minorHAnsi"/>
          <w:sz w:val="20"/>
          <w:highlight w:val="magenta"/>
          <w:lang w:val="en-GB"/>
        </w:rPr>
        <w:t>SWIFT:</w:t>
      </w:r>
    </w:p>
    <w:p w14:paraId="27AB901D" w14:textId="77777777" w:rsidR="002C17F1" w:rsidRPr="0074169B" w:rsidRDefault="006143A3" w:rsidP="00796D8B">
      <w:pPr>
        <w:pStyle w:val="Odstavecseseznamem"/>
        <w:ind w:left="709"/>
        <w:jc w:val="both"/>
        <w:rPr>
          <w:rFonts w:ascii="Clara Sans" w:hAnsi="Clara Sans" w:cstheme="minorHAnsi"/>
          <w:sz w:val="20"/>
          <w:highlight w:val="magenta"/>
          <w:lang w:val="en-GB"/>
        </w:rPr>
      </w:pPr>
      <w:r w:rsidRPr="0074169B">
        <w:rPr>
          <w:rFonts w:ascii="Clara Sans" w:hAnsi="Clara Sans" w:cstheme="minorHAnsi"/>
          <w:sz w:val="20"/>
          <w:highlight w:val="magenta"/>
          <w:lang w:val="en-GB"/>
        </w:rPr>
        <w:t>IBAN:</w:t>
      </w:r>
    </w:p>
    <w:p w14:paraId="7BC45EC8" w14:textId="77777777" w:rsidR="002C17F1" w:rsidRDefault="006143A3" w:rsidP="00796D8B">
      <w:pPr>
        <w:pStyle w:val="Odstavecseseznamem"/>
        <w:ind w:left="709"/>
        <w:jc w:val="both"/>
        <w:rPr>
          <w:rFonts w:ascii="Clara Sans" w:hAnsi="Clara Sans" w:cstheme="minorHAnsi"/>
          <w:sz w:val="20"/>
          <w:lang w:val="en-GB"/>
        </w:rPr>
      </w:pPr>
      <w:r w:rsidRPr="0074169B">
        <w:rPr>
          <w:rFonts w:ascii="Clara Sans" w:hAnsi="Clara Sans" w:cstheme="minorHAnsi"/>
          <w:sz w:val="20"/>
          <w:highlight w:val="magenta"/>
          <w:lang w:val="en-GB"/>
        </w:rPr>
        <w:t xml:space="preserve">Name and </w:t>
      </w:r>
      <w:r w:rsidR="008879F4" w:rsidRPr="0074169B">
        <w:rPr>
          <w:rFonts w:ascii="Clara Sans" w:hAnsi="Clara Sans" w:cstheme="minorHAnsi"/>
          <w:sz w:val="20"/>
          <w:highlight w:val="magenta"/>
          <w:lang w:val="en-GB"/>
        </w:rPr>
        <w:t>address</w:t>
      </w:r>
      <w:r w:rsidRPr="0074169B">
        <w:rPr>
          <w:rFonts w:ascii="Clara Sans" w:hAnsi="Clara Sans" w:cstheme="minorHAnsi"/>
          <w:sz w:val="20"/>
          <w:highlight w:val="magenta"/>
          <w:lang w:val="en-GB"/>
        </w:rPr>
        <w:t xml:space="preserve"> of the account holder</w:t>
      </w:r>
      <w:r w:rsidR="008879F4" w:rsidRPr="0074169B">
        <w:rPr>
          <w:rFonts w:ascii="Clara Sans" w:hAnsi="Clara Sans" w:cstheme="minorHAnsi"/>
          <w:sz w:val="20"/>
          <w:highlight w:val="magenta"/>
          <w:lang w:val="en-GB"/>
        </w:rPr>
        <w:t>:</w:t>
      </w:r>
    </w:p>
    <w:p w14:paraId="5E3268A1" w14:textId="77777777" w:rsidR="006143A3" w:rsidRDefault="006143A3" w:rsidP="00796D8B">
      <w:pPr>
        <w:pStyle w:val="Odstavecseseznamem"/>
        <w:ind w:left="709"/>
        <w:jc w:val="both"/>
        <w:rPr>
          <w:rFonts w:ascii="Clara Sans" w:hAnsi="Clara Sans" w:cstheme="minorHAnsi"/>
          <w:sz w:val="20"/>
          <w:lang w:val="en-GB"/>
        </w:rPr>
      </w:pPr>
    </w:p>
    <w:p w14:paraId="014130A1" w14:textId="2728495D" w:rsidR="00A70C25" w:rsidRDefault="00466D8C" w:rsidP="00A70C25">
      <w:pPr>
        <w:pStyle w:val="Odstavecseseznamem"/>
        <w:numPr>
          <w:ilvl w:val="0"/>
          <w:numId w:val="19"/>
        </w:numPr>
        <w:spacing w:after="240"/>
        <w:ind w:left="709" w:hanging="425"/>
        <w:jc w:val="both"/>
        <w:rPr>
          <w:rFonts w:ascii="Clara Sans" w:hAnsi="Clara Sans"/>
          <w:sz w:val="20"/>
          <w:lang w:val="en-GB"/>
        </w:rPr>
      </w:pPr>
      <w:r w:rsidRPr="00466D8C">
        <w:rPr>
          <w:rFonts w:ascii="Clara Sans" w:hAnsi="Clara Sans"/>
          <w:sz w:val="20"/>
          <w:lang w:val="en-GB"/>
        </w:rPr>
        <w:t xml:space="preserve">The Contractor's income under this </w:t>
      </w:r>
      <w:r>
        <w:rPr>
          <w:rFonts w:ascii="Clara Sans" w:hAnsi="Clara Sans"/>
          <w:sz w:val="20"/>
          <w:lang w:val="en-GB"/>
        </w:rPr>
        <w:t>C</w:t>
      </w:r>
      <w:r w:rsidRPr="00466D8C">
        <w:rPr>
          <w:rFonts w:ascii="Clara Sans" w:hAnsi="Clara Sans"/>
          <w:sz w:val="20"/>
          <w:lang w:val="en-GB"/>
        </w:rPr>
        <w:t>ontract may be subject to taxation in accordance with the rules of the Czech Income Tax Act and the Double Taxation Agreement. If the Client does not receive all the necessary documents, it will be obliged to withhold tax from the Contractor's income in the amount according to the applicable regulations of the Czech Republic.</w:t>
      </w:r>
      <w:r w:rsidR="00A70C25">
        <w:rPr>
          <w:rFonts w:ascii="Clara Sans" w:hAnsi="Clara Sans"/>
          <w:sz w:val="20"/>
          <w:lang w:val="en-GB"/>
        </w:rPr>
        <w:t xml:space="preserve"> </w:t>
      </w:r>
    </w:p>
    <w:p w14:paraId="37750BFA" w14:textId="0753A6C3" w:rsidR="008879F4" w:rsidRPr="008A6DAF" w:rsidRDefault="00A70C25" w:rsidP="008A6DAF">
      <w:pPr>
        <w:ind w:left="705" w:hanging="421"/>
        <w:jc w:val="both"/>
        <w:rPr>
          <w:rFonts w:ascii="Clara Sans" w:hAnsi="Clara Sans"/>
          <w:b/>
          <w:sz w:val="20"/>
          <w:szCs w:val="20"/>
          <w:lang w:val="en-GB"/>
        </w:rPr>
      </w:pPr>
      <w:r w:rsidRPr="008A6DAF">
        <w:rPr>
          <w:rFonts w:ascii="Clara Sans" w:hAnsi="Clara Sans"/>
          <w:sz w:val="20"/>
          <w:szCs w:val="20"/>
          <w:lang w:val="en-GB"/>
        </w:rPr>
        <w:t xml:space="preserve">7. </w:t>
      </w:r>
      <w:r w:rsidRPr="008A6DAF">
        <w:rPr>
          <w:rFonts w:ascii="Clara Sans" w:hAnsi="Clara Sans"/>
          <w:sz w:val="20"/>
          <w:szCs w:val="20"/>
          <w:lang w:val="en-GB"/>
        </w:rPr>
        <w:tab/>
      </w:r>
      <w:r w:rsidR="008A6DAF" w:rsidRPr="00011146">
        <w:rPr>
          <w:rFonts w:ascii="Clara Sans" w:hAnsi="Clara Sans"/>
          <w:sz w:val="20"/>
          <w:szCs w:val="20"/>
          <w:lang w:val="en-GB"/>
        </w:rPr>
        <w:t xml:space="preserve">If </w:t>
      </w:r>
      <w:commentRangeStart w:id="1"/>
      <w:r w:rsidR="008A6DAF" w:rsidRPr="00011146">
        <w:rPr>
          <w:rFonts w:ascii="Clara Sans" w:hAnsi="Clara Sans"/>
          <w:sz w:val="20"/>
          <w:szCs w:val="20"/>
          <w:lang w:val="en-GB"/>
        </w:rPr>
        <w:t xml:space="preserve">tax domicile is not documented, the </w:t>
      </w:r>
      <w:r w:rsidR="00A22F8A" w:rsidRPr="00011146">
        <w:rPr>
          <w:rFonts w:ascii="Clara Sans" w:hAnsi="Clara Sans"/>
          <w:sz w:val="20"/>
          <w:szCs w:val="20"/>
          <w:lang w:val="en-GB"/>
        </w:rPr>
        <w:t>Contractor</w:t>
      </w:r>
      <w:r w:rsidR="008A6DAF" w:rsidRPr="00011146">
        <w:rPr>
          <w:rFonts w:ascii="Clara Sans" w:hAnsi="Clara Sans"/>
          <w:sz w:val="20"/>
          <w:szCs w:val="20"/>
          <w:lang w:val="en-GB"/>
        </w:rPr>
        <w:t xml:space="preserve"> confirms with the</w:t>
      </w:r>
      <w:r w:rsidR="00A22F8A">
        <w:rPr>
          <w:rFonts w:ascii="Clara Sans" w:hAnsi="Clara Sans"/>
          <w:sz w:val="20"/>
          <w:szCs w:val="20"/>
          <w:lang w:val="en-GB"/>
        </w:rPr>
        <w:t>ir</w:t>
      </w:r>
      <w:r w:rsidR="008A6DAF" w:rsidRPr="00011146">
        <w:rPr>
          <w:rFonts w:ascii="Clara Sans" w:hAnsi="Clara Sans"/>
          <w:sz w:val="20"/>
          <w:szCs w:val="20"/>
          <w:lang w:val="en-GB"/>
        </w:rPr>
        <w:t xml:space="preserve"> signature that the place of tax residence is the</w:t>
      </w:r>
      <w:r w:rsidR="00A22F8A">
        <w:rPr>
          <w:rFonts w:ascii="Clara Sans" w:hAnsi="Clara Sans"/>
          <w:sz w:val="20"/>
          <w:szCs w:val="20"/>
          <w:lang w:val="en-GB"/>
        </w:rPr>
        <w:t>ir</w:t>
      </w:r>
      <w:r w:rsidR="008A6DAF" w:rsidRPr="00011146">
        <w:rPr>
          <w:rFonts w:ascii="Clara Sans" w:hAnsi="Clara Sans"/>
          <w:sz w:val="20"/>
          <w:szCs w:val="20"/>
          <w:lang w:val="en-GB"/>
        </w:rPr>
        <w:t xml:space="preserve"> place of permanent residence. At the same time, </w:t>
      </w:r>
      <w:r w:rsidR="00A22F8A">
        <w:rPr>
          <w:rFonts w:ascii="Clara Sans" w:hAnsi="Clara Sans"/>
          <w:sz w:val="20"/>
          <w:szCs w:val="20"/>
          <w:lang w:val="en-GB"/>
        </w:rPr>
        <w:t>t</w:t>
      </w:r>
      <w:r w:rsidR="008A6DAF" w:rsidRPr="00011146">
        <w:rPr>
          <w:rFonts w:ascii="Clara Sans" w:hAnsi="Clara Sans"/>
          <w:sz w:val="20"/>
          <w:szCs w:val="20"/>
          <w:lang w:val="en-GB"/>
        </w:rPr>
        <w:t xml:space="preserve">he </w:t>
      </w:r>
      <w:r w:rsidR="00A22F8A">
        <w:rPr>
          <w:rFonts w:ascii="Clara Sans" w:hAnsi="Clara Sans"/>
          <w:sz w:val="20"/>
          <w:szCs w:val="20"/>
          <w:lang w:val="en-GB"/>
        </w:rPr>
        <w:t xml:space="preserve">Contractor </w:t>
      </w:r>
      <w:r w:rsidR="008A6DAF" w:rsidRPr="00011146">
        <w:rPr>
          <w:rFonts w:ascii="Clara Sans" w:hAnsi="Clara Sans"/>
          <w:sz w:val="20"/>
          <w:szCs w:val="20"/>
          <w:lang w:val="en-GB"/>
        </w:rPr>
        <w:t xml:space="preserve">consents to the fact that </w:t>
      </w:r>
      <w:r w:rsidR="00A22F8A">
        <w:rPr>
          <w:rFonts w:ascii="Clara Sans" w:hAnsi="Clara Sans"/>
          <w:sz w:val="20"/>
          <w:szCs w:val="20"/>
          <w:lang w:val="en-GB"/>
        </w:rPr>
        <w:t>t</w:t>
      </w:r>
      <w:r w:rsidR="008A6DAF" w:rsidRPr="00011146">
        <w:rPr>
          <w:rFonts w:ascii="Clara Sans" w:hAnsi="Clara Sans"/>
          <w:sz w:val="20"/>
          <w:szCs w:val="20"/>
          <w:lang w:val="en-GB"/>
        </w:rPr>
        <w:t>he</w:t>
      </w:r>
      <w:r w:rsidR="00A22F8A">
        <w:rPr>
          <w:rFonts w:ascii="Clara Sans" w:hAnsi="Clara Sans"/>
          <w:sz w:val="20"/>
          <w:szCs w:val="20"/>
          <w:lang w:val="en-GB"/>
        </w:rPr>
        <w:t>y</w:t>
      </w:r>
      <w:r w:rsidR="008A6DAF" w:rsidRPr="00011146">
        <w:rPr>
          <w:rFonts w:ascii="Clara Sans" w:hAnsi="Clara Sans"/>
          <w:sz w:val="20"/>
          <w:szCs w:val="20"/>
          <w:lang w:val="en-GB"/>
        </w:rPr>
        <w:t xml:space="preserve"> can prove tax residence in the</w:t>
      </w:r>
      <w:r w:rsidR="00A22F8A">
        <w:rPr>
          <w:rFonts w:ascii="Clara Sans" w:hAnsi="Clara Sans"/>
          <w:sz w:val="20"/>
          <w:szCs w:val="20"/>
          <w:lang w:val="en-GB"/>
        </w:rPr>
        <w:t>ir</w:t>
      </w:r>
      <w:r w:rsidR="008A6DAF" w:rsidRPr="00011146">
        <w:rPr>
          <w:rFonts w:ascii="Clara Sans" w:hAnsi="Clara Sans"/>
          <w:sz w:val="20"/>
          <w:szCs w:val="20"/>
          <w:lang w:val="en-GB"/>
        </w:rPr>
        <w:t xml:space="preserve"> place of permanent residence upon request.</w:t>
      </w:r>
      <w:commentRangeEnd w:id="1"/>
      <w:r w:rsidR="000A323E" w:rsidRPr="00011146">
        <w:rPr>
          <w:rStyle w:val="Odkaznakoment"/>
          <w:lang w:val="en-GB"/>
        </w:rPr>
        <w:commentReference w:id="1"/>
      </w:r>
    </w:p>
    <w:p w14:paraId="6428065F" w14:textId="77777777" w:rsidR="00A22F8A" w:rsidRDefault="00A22F8A" w:rsidP="00796D8B">
      <w:pPr>
        <w:keepNext/>
        <w:ind w:left="709"/>
        <w:jc w:val="center"/>
        <w:outlineLvl w:val="0"/>
        <w:rPr>
          <w:rFonts w:ascii="Clara Sans" w:hAnsi="Clara Sans"/>
          <w:b/>
          <w:sz w:val="22"/>
          <w:szCs w:val="22"/>
          <w:lang w:val="en-GB"/>
        </w:rPr>
      </w:pPr>
    </w:p>
    <w:p w14:paraId="20595043" w14:textId="22319B85" w:rsidR="002C17F1" w:rsidRPr="008A6DAF" w:rsidRDefault="006143A3" w:rsidP="00796D8B">
      <w:pPr>
        <w:keepNext/>
        <w:ind w:left="709"/>
        <w:jc w:val="center"/>
        <w:outlineLvl w:val="0"/>
        <w:rPr>
          <w:rFonts w:ascii="Clara Sans" w:hAnsi="Clara Sans"/>
          <w:b/>
          <w:sz w:val="22"/>
          <w:szCs w:val="22"/>
          <w:lang w:val="en-GB"/>
        </w:rPr>
      </w:pPr>
      <w:r w:rsidRPr="008A6DAF">
        <w:rPr>
          <w:rFonts w:ascii="Clara Sans" w:hAnsi="Clara Sans"/>
          <w:b/>
          <w:sz w:val="22"/>
          <w:szCs w:val="22"/>
          <w:lang w:val="en-GB"/>
        </w:rPr>
        <w:t>III.</w:t>
      </w:r>
    </w:p>
    <w:p w14:paraId="1D68D709" w14:textId="77777777" w:rsidR="002C17F1" w:rsidRPr="0074169B" w:rsidRDefault="006143A3" w:rsidP="00796D8B">
      <w:pPr>
        <w:keepNext/>
        <w:spacing w:after="120"/>
        <w:ind w:left="709"/>
        <w:jc w:val="center"/>
        <w:outlineLvl w:val="0"/>
        <w:rPr>
          <w:rFonts w:ascii="Clara Sans" w:hAnsi="Clara Sans"/>
          <w:b/>
          <w:sz w:val="20"/>
          <w:szCs w:val="20"/>
          <w:lang w:val="en-GB"/>
        </w:rPr>
      </w:pPr>
      <w:r w:rsidRPr="0074169B">
        <w:rPr>
          <w:rFonts w:ascii="Clara Sans" w:hAnsi="Clara Sans"/>
          <w:b/>
          <w:sz w:val="20"/>
          <w:szCs w:val="20"/>
          <w:lang w:val="en-GB"/>
        </w:rPr>
        <w:t>Final provisions</w:t>
      </w:r>
    </w:p>
    <w:p w14:paraId="5A0E2CB0" w14:textId="3CFD6CE9"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lang w:val="en-GB"/>
        </w:rPr>
        <w:t xml:space="preserve">Any amendments to this </w:t>
      </w:r>
      <w:r w:rsidR="00EB20FF">
        <w:rPr>
          <w:rFonts w:ascii="Clara Sans" w:hAnsi="Clara Sans" w:cstheme="minorHAnsi"/>
          <w:sz w:val="20"/>
          <w:lang w:val="en-GB"/>
        </w:rPr>
        <w:t>Contract</w:t>
      </w:r>
      <w:r w:rsidRPr="0074169B">
        <w:rPr>
          <w:rFonts w:ascii="Clara Sans" w:hAnsi="Clara Sans" w:cstheme="minorHAnsi"/>
          <w:sz w:val="20"/>
          <w:lang w:val="en-GB"/>
        </w:rPr>
        <w:t xml:space="preserve"> may be made only by written and chronologically numbered amendments signed by the parties on a single instrument.</w:t>
      </w:r>
    </w:p>
    <w:p w14:paraId="6CD55385" w14:textId="20421501"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highlight w:val="green"/>
          <w:lang w:val="en-GB"/>
        </w:rPr>
      </w:pPr>
      <w:r w:rsidRPr="0074169B">
        <w:rPr>
          <w:rFonts w:ascii="Clara Sans" w:hAnsi="Clara Sans" w:cstheme="minorHAnsi"/>
          <w:sz w:val="20"/>
          <w:highlight w:val="green"/>
          <w:lang w:val="en-GB"/>
        </w:rPr>
        <w:t xml:space="preserve">The </w:t>
      </w:r>
      <w:r w:rsidR="00EB20FF">
        <w:rPr>
          <w:rFonts w:ascii="Clara Sans" w:hAnsi="Clara Sans" w:cstheme="minorHAnsi"/>
          <w:sz w:val="20"/>
          <w:highlight w:val="green"/>
          <w:lang w:val="en-GB"/>
        </w:rPr>
        <w:t>C</w:t>
      </w:r>
      <w:r w:rsidRPr="0074169B">
        <w:rPr>
          <w:rFonts w:ascii="Clara Sans" w:hAnsi="Clara Sans" w:cstheme="minorHAnsi"/>
          <w:sz w:val="20"/>
          <w:highlight w:val="green"/>
          <w:lang w:val="en-GB"/>
        </w:rPr>
        <w:t xml:space="preserve">ontractor </w:t>
      </w:r>
      <w:r w:rsidR="008879F4" w:rsidRPr="0074169B">
        <w:rPr>
          <w:rFonts w:ascii="Clara Sans" w:hAnsi="Clara Sans" w:cstheme="minorHAnsi"/>
          <w:sz w:val="20"/>
          <w:highlight w:val="green"/>
          <w:lang w:val="en-GB"/>
        </w:rPr>
        <w:t xml:space="preserve">agrees to make an audio-visual recording of </w:t>
      </w:r>
      <w:r w:rsidRPr="0074169B">
        <w:rPr>
          <w:rFonts w:ascii="Clara Sans" w:hAnsi="Clara Sans" w:cstheme="minorHAnsi"/>
          <w:sz w:val="20"/>
          <w:highlight w:val="green"/>
          <w:lang w:val="en-GB"/>
        </w:rPr>
        <w:t xml:space="preserve">the work </w:t>
      </w:r>
      <w:r w:rsidR="008879F4" w:rsidRPr="0074169B">
        <w:rPr>
          <w:rFonts w:ascii="Clara Sans" w:hAnsi="Clara Sans" w:cstheme="minorHAnsi"/>
          <w:sz w:val="20"/>
          <w:highlight w:val="green"/>
          <w:lang w:val="en-GB"/>
        </w:rPr>
        <w:t>and to make this recording available to the public.</w:t>
      </w:r>
    </w:p>
    <w:p w14:paraId="4EF2119F" w14:textId="79C2925B"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lang w:val="en-GB"/>
        </w:rPr>
        <w:t xml:space="preserve">If required by Czech law*, the Parties agree to publish this </w:t>
      </w:r>
      <w:r w:rsidR="00EB20FF">
        <w:rPr>
          <w:rFonts w:ascii="Clara Sans" w:hAnsi="Clara Sans" w:cstheme="minorHAnsi"/>
          <w:sz w:val="20"/>
          <w:lang w:val="en-GB"/>
        </w:rPr>
        <w:t>Contract</w:t>
      </w:r>
      <w:r w:rsidRPr="0074169B">
        <w:rPr>
          <w:rFonts w:ascii="Clara Sans" w:hAnsi="Clara Sans" w:cstheme="minorHAnsi"/>
          <w:sz w:val="20"/>
          <w:lang w:val="en-GB"/>
        </w:rPr>
        <w:t xml:space="preserve"> in the Register of Contracts established by law. In such a case, the contract may be published for public inspection, but personal data, signatures and bank account details will be omitted; likewise, the </w:t>
      </w:r>
      <w:r w:rsidR="00D63D91" w:rsidRPr="0074169B">
        <w:rPr>
          <w:rFonts w:ascii="Clara Sans" w:hAnsi="Clara Sans" w:cstheme="minorHAnsi"/>
          <w:sz w:val="20"/>
          <w:lang w:val="en-GB"/>
        </w:rPr>
        <w:t xml:space="preserve">contractor's </w:t>
      </w:r>
      <w:r w:rsidRPr="0074169B">
        <w:rPr>
          <w:rFonts w:ascii="Clara Sans" w:hAnsi="Clara Sans" w:cstheme="minorHAnsi"/>
          <w:sz w:val="20"/>
          <w:lang w:val="en-GB"/>
        </w:rPr>
        <w:t>business secrets will be omitted, unless this conflicts with the requirement for transparency in the use of public funds.</w:t>
      </w:r>
    </w:p>
    <w:p w14:paraId="379AE7CA" w14:textId="47DAC2A6"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highlight w:val="magenta"/>
          <w:lang w:val="en-GB"/>
        </w:rPr>
        <w:t xml:space="preserve">This </w:t>
      </w:r>
      <w:r w:rsidR="00EB20FF">
        <w:rPr>
          <w:rFonts w:ascii="Clara Sans" w:hAnsi="Clara Sans" w:cstheme="minorHAnsi"/>
          <w:sz w:val="20"/>
          <w:highlight w:val="magenta"/>
          <w:lang w:val="en-GB"/>
        </w:rPr>
        <w:t>Contract</w:t>
      </w:r>
      <w:r w:rsidRPr="0074169B">
        <w:rPr>
          <w:rFonts w:ascii="Clara Sans" w:hAnsi="Clara Sans" w:cstheme="minorHAnsi"/>
          <w:sz w:val="20"/>
          <w:highlight w:val="magenta"/>
          <w:lang w:val="en-GB"/>
        </w:rPr>
        <w:t xml:space="preserve"> shall be governed by the law of the Czech Republic and shall be drawn up in the Czech and English languages. In case of conflict, the </w:t>
      </w:r>
      <w:r w:rsidR="00A5060A" w:rsidRPr="0074169B">
        <w:rPr>
          <w:rFonts w:ascii="Clara Sans" w:hAnsi="Clara Sans" w:cstheme="minorHAnsi"/>
          <w:sz w:val="20"/>
          <w:highlight w:val="magenta"/>
          <w:lang w:val="en-GB"/>
        </w:rPr>
        <w:t xml:space="preserve">Czech </w:t>
      </w:r>
      <w:r w:rsidRPr="0074169B">
        <w:rPr>
          <w:rFonts w:ascii="Clara Sans" w:hAnsi="Clara Sans" w:cstheme="minorHAnsi"/>
          <w:sz w:val="20"/>
          <w:highlight w:val="magenta"/>
          <w:lang w:val="en-GB"/>
        </w:rPr>
        <w:t>version of the</w:t>
      </w:r>
      <w:r w:rsidR="00EB20FF">
        <w:rPr>
          <w:rFonts w:ascii="Clara Sans" w:hAnsi="Clara Sans" w:cstheme="minorHAnsi"/>
          <w:sz w:val="20"/>
          <w:highlight w:val="magenta"/>
          <w:lang w:val="en-GB"/>
        </w:rPr>
        <w:t xml:space="preserve"> C</w:t>
      </w:r>
      <w:r w:rsidRPr="0074169B">
        <w:rPr>
          <w:rFonts w:ascii="Clara Sans" w:hAnsi="Clara Sans" w:cstheme="minorHAnsi"/>
          <w:sz w:val="20"/>
          <w:highlight w:val="magenta"/>
          <w:lang w:val="en-GB"/>
        </w:rPr>
        <w:t>ontract shall prevail. All disputes arising out of or based on this contract shall be decided by the courts of the Czech Republic.</w:t>
      </w:r>
    </w:p>
    <w:p w14:paraId="4CBB00DB" w14:textId="77777777"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lang w:val="en-GB"/>
        </w:rPr>
        <w:lastRenderedPageBreak/>
        <w:t xml:space="preserve">The Contractor </w:t>
      </w:r>
      <w:r w:rsidR="008879F4" w:rsidRPr="0074169B">
        <w:rPr>
          <w:rFonts w:ascii="Clara Sans" w:hAnsi="Clara Sans" w:cstheme="minorHAnsi"/>
          <w:sz w:val="20"/>
          <w:lang w:val="en-GB"/>
        </w:rPr>
        <w:t xml:space="preserve">hereby declares that </w:t>
      </w:r>
      <w:r w:rsidR="008879F4" w:rsidRPr="0074169B">
        <w:rPr>
          <w:rFonts w:ascii="Clara Sans" w:hAnsi="Clara Sans" w:cstheme="minorHAnsi"/>
          <w:i/>
          <w:sz w:val="20"/>
          <w:highlight w:val="yellow"/>
          <w:lang w:val="en-GB"/>
        </w:rPr>
        <w:t xml:space="preserve">he/she concludes/does not conclude </w:t>
      </w:r>
      <w:r w:rsidR="008879F4" w:rsidRPr="0074169B">
        <w:rPr>
          <w:rFonts w:ascii="Clara Sans" w:hAnsi="Clara Sans" w:cstheme="minorHAnsi"/>
          <w:sz w:val="20"/>
          <w:lang w:val="en-GB"/>
        </w:rPr>
        <w:t xml:space="preserve">this contract </w:t>
      </w:r>
      <w:proofErr w:type="gramStart"/>
      <w:r w:rsidR="008879F4" w:rsidRPr="0074169B">
        <w:rPr>
          <w:rFonts w:ascii="Clara Sans" w:hAnsi="Clara Sans" w:cstheme="minorHAnsi"/>
          <w:sz w:val="20"/>
          <w:lang w:val="en-GB"/>
        </w:rPr>
        <w:t>in the course of</w:t>
      </w:r>
      <w:proofErr w:type="gramEnd"/>
      <w:r w:rsidR="008879F4" w:rsidRPr="0074169B">
        <w:rPr>
          <w:rFonts w:ascii="Clara Sans" w:hAnsi="Clara Sans" w:cstheme="minorHAnsi"/>
          <w:sz w:val="20"/>
          <w:lang w:val="en-GB"/>
        </w:rPr>
        <w:t xml:space="preserve"> his/her business activities.</w:t>
      </w:r>
    </w:p>
    <w:p w14:paraId="3D1CAE8C" w14:textId="2DF058D1"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lang w:val="en-GB"/>
        </w:rPr>
        <w:t xml:space="preserve">This </w:t>
      </w:r>
      <w:r w:rsidR="00EB20FF">
        <w:rPr>
          <w:rFonts w:ascii="Clara Sans" w:hAnsi="Clara Sans" w:cstheme="minorHAnsi"/>
          <w:sz w:val="20"/>
          <w:lang w:val="en-GB"/>
        </w:rPr>
        <w:t>Contract</w:t>
      </w:r>
      <w:r w:rsidRPr="0074169B">
        <w:rPr>
          <w:rFonts w:ascii="Clara Sans" w:hAnsi="Clara Sans" w:cstheme="minorHAnsi"/>
          <w:sz w:val="20"/>
          <w:lang w:val="en-GB"/>
        </w:rPr>
        <w:t xml:space="preserve"> is executed in 2 (two) counterparts, of which each party shall receive 1 (one).</w:t>
      </w:r>
    </w:p>
    <w:p w14:paraId="1060F44C" w14:textId="77777777" w:rsidR="002C17F1" w:rsidRPr="0074169B" w:rsidRDefault="006143A3" w:rsidP="00796D8B">
      <w:pPr>
        <w:pStyle w:val="Odstavecseseznamem"/>
        <w:numPr>
          <w:ilvl w:val="0"/>
          <w:numId w:val="9"/>
        </w:numPr>
        <w:tabs>
          <w:tab w:val="left" w:pos="426"/>
        </w:tabs>
        <w:spacing w:after="120"/>
        <w:ind w:left="723"/>
        <w:jc w:val="both"/>
        <w:rPr>
          <w:rFonts w:ascii="Clara Sans" w:hAnsi="Clara Sans"/>
          <w:sz w:val="20"/>
          <w:lang w:val="en-GB"/>
        </w:rPr>
      </w:pPr>
      <w:r w:rsidRPr="0074169B">
        <w:rPr>
          <w:rFonts w:ascii="Clara Sans" w:hAnsi="Clara Sans" w:cstheme="minorHAnsi"/>
          <w:sz w:val="20"/>
          <w:lang w:val="en-GB"/>
        </w:rPr>
        <w:t>The Contract shall enter into force and effect on the date of signing by the Parties.</w:t>
      </w:r>
    </w:p>
    <w:p w14:paraId="7288CD5D" w14:textId="77777777" w:rsidR="00B72920" w:rsidRPr="0074169B" w:rsidRDefault="00B72920" w:rsidP="00796D8B">
      <w:pPr>
        <w:pStyle w:val="Odstavecseseznamem"/>
        <w:tabs>
          <w:tab w:val="left" w:pos="426"/>
        </w:tabs>
        <w:spacing w:after="120"/>
        <w:ind w:left="723"/>
        <w:jc w:val="both"/>
        <w:rPr>
          <w:rFonts w:ascii="Clara Sans" w:hAnsi="Clara Sans"/>
          <w:sz w:val="20"/>
          <w:lang w:val="en-GB"/>
        </w:rPr>
      </w:pPr>
    </w:p>
    <w:p w14:paraId="053B6D1D" w14:textId="77777777" w:rsidR="002C17F1" w:rsidRPr="0074169B" w:rsidRDefault="006143A3" w:rsidP="00796D8B">
      <w:pPr>
        <w:ind w:left="709"/>
        <w:jc w:val="both"/>
        <w:outlineLvl w:val="0"/>
        <w:rPr>
          <w:rFonts w:ascii="Clara Sans" w:hAnsi="Clara Sans"/>
          <w:sz w:val="20"/>
          <w:lang w:val="en-GB"/>
        </w:rPr>
      </w:pPr>
      <w:r w:rsidRPr="0074169B">
        <w:rPr>
          <w:rFonts w:ascii="Clara Sans" w:hAnsi="Clara Sans"/>
          <w:sz w:val="20"/>
          <w:szCs w:val="20"/>
          <w:lang w:val="en-GB"/>
        </w:rPr>
        <w:t xml:space="preserve">České Budějovice on </w:t>
      </w:r>
      <w:r w:rsidR="00C13DBD" w:rsidRPr="0074169B">
        <w:rPr>
          <w:rFonts w:ascii="Clara Sans" w:hAnsi="Clara Sans"/>
          <w:b/>
          <w:sz w:val="20"/>
          <w:highlight w:val="yellow"/>
          <w:lang w:val="en-GB"/>
        </w:rPr>
        <w:t>XX. XX. XXXX</w:t>
      </w:r>
    </w:p>
    <w:p w14:paraId="53D59C9E" w14:textId="77777777" w:rsidR="00B72920" w:rsidRPr="0074169B" w:rsidRDefault="00B72920" w:rsidP="00796D8B">
      <w:pPr>
        <w:pStyle w:val="Odstavecseseznamem"/>
        <w:tabs>
          <w:tab w:val="left" w:pos="426"/>
        </w:tabs>
        <w:ind w:left="723"/>
        <w:jc w:val="both"/>
        <w:rPr>
          <w:rFonts w:ascii="Clara Sans" w:hAnsi="Clara Sans"/>
          <w:sz w:val="20"/>
          <w:lang w:val="en-GB"/>
        </w:rPr>
      </w:pPr>
    </w:p>
    <w:p w14:paraId="3C2C176A" w14:textId="77777777" w:rsidR="00796D8B" w:rsidRDefault="00796D8B" w:rsidP="008B038A">
      <w:pPr>
        <w:pStyle w:val="Odstavecseseznamem"/>
        <w:tabs>
          <w:tab w:val="left" w:pos="426"/>
        </w:tabs>
        <w:ind w:left="723"/>
        <w:jc w:val="both"/>
        <w:rPr>
          <w:rFonts w:ascii="Clara Sans" w:hAnsi="Clara Sans"/>
          <w:sz w:val="20"/>
          <w:lang w:val="en-GB"/>
        </w:rPr>
      </w:pPr>
    </w:p>
    <w:p w14:paraId="2BB29286" w14:textId="77777777" w:rsidR="00796D8B" w:rsidRPr="0074169B" w:rsidRDefault="00796D8B" w:rsidP="008B038A">
      <w:pPr>
        <w:pStyle w:val="Odstavecseseznamem"/>
        <w:tabs>
          <w:tab w:val="left" w:pos="426"/>
        </w:tabs>
        <w:ind w:left="723"/>
        <w:jc w:val="both"/>
        <w:rPr>
          <w:rFonts w:ascii="Clara Sans" w:hAnsi="Clara Sans"/>
          <w:sz w:val="20"/>
          <w:lang w:val="en-GB"/>
        </w:rPr>
      </w:pPr>
    </w:p>
    <w:p w14:paraId="1DA0A743" w14:textId="77777777" w:rsidR="002C17F1" w:rsidRPr="0074169B" w:rsidRDefault="006143A3">
      <w:pPr>
        <w:ind w:left="709"/>
        <w:outlineLvl w:val="0"/>
        <w:rPr>
          <w:rFonts w:ascii="Clara Sans" w:hAnsi="Clara Sans"/>
          <w:sz w:val="20"/>
          <w:lang w:val="en-GB"/>
        </w:rPr>
      </w:pPr>
      <w:r w:rsidRPr="0074169B">
        <w:rPr>
          <w:rFonts w:ascii="Clara Sans" w:hAnsi="Clara Sans"/>
          <w:sz w:val="20"/>
          <w:lang w:val="en-GB"/>
        </w:rPr>
        <w:t>................................................</w:t>
      </w:r>
      <w:r w:rsidRPr="0074169B">
        <w:rPr>
          <w:rFonts w:ascii="Clara Sans" w:hAnsi="Clara Sans"/>
          <w:sz w:val="20"/>
          <w:lang w:val="en-GB"/>
        </w:rPr>
        <w:tab/>
      </w:r>
      <w:r w:rsidRPr="0074169B">
        <w:rPr>
          <w:rFonts w:ascii="Clara Sans" w:hAnsi="Clara Sans"/>
          <w:sz w:val="20"/>
          <w:lang w:val="en-GB"/>
        </w:rPr>
        <w:tab/>
      </w:r>
      <w:r w:rsidRPr="0074169B">
        <w:rPr>
          <w:rFonts w:ascii="Clara Sans" w:hAnsi="Clara Sans"/>
          <w:sz w:val="20"/>
          <w:lang w:val="en-GB"/>
        </w:rPr>
        <w:tab/>
        <w:t>..............................................</w:t>
      </w:r>
    </w:p>
    <w:p w14:paraId="373D843D" w14:textId="03E8A3CA" w:rsidR="002C17F1" w:rsidRPr="0074169B" w:rsidRDefault="006143A3">
      <w:pPr>
        <w:tabs>
          <w:tab w:val="center" w:pos="2268"/>
          <w:tab w:val="center" w:pos="7088"/>
        </w:tabs>
        <w:ind w:left="720"/>
        <w:jc w:val="both"/>
        <w:rPr>
          <w:rFonts w:ascii="Clara Sans" w:hAnsi="Clara Sans"/>
          <w:sz w:val="20"/>
          <w:lang w:val="en-GB"/>
        </w:rPr>
        <w:sectPr w:rsidR="002C17F1" w:rsidRPr="0074169B" w:rsidSect="0044532C">
          <w:headerReference w:type="default" r:id="rId12"/>
          <w:footerReference w:type="default" r:id="rId13"/>
          <w:pgSz w:w="11906" w:h="16838" w:code="9"/>
          <w:pgMar w:top="2268" w:right="1418" w:bottom="1247" w:left="1418" w:header="737" w:footer="788" w:gutter="0"/>
          <w:pgNumType w:start="1"/>
          <w:cols w:space="708"/>
          <w:docGrid w:linePitch="360"/>
        </w:sectPr>
      </w:pPr>
      <w:r w:rsidRPr="0074169B">
        <w:rPr>
          <w:rFonts w:ascii="Clara Sans" w:hAnsi="Clara Sans"/>
          <w:sz w:val="20"/>
          <w:lang w:val="en-GB"/>
        </w:rPr>
        <w:tab/>
      </w:r>
      <w:r w:rsidR="00EB20FF">
        <w:rPr>
          <w:rFonts w:ascii="Clara Sans" w:hAnsi="Clara Sans"/>
          <w:sz w:val="20"/>
          <w:lang w:val="en-GB"/>
        </w:rPr>
        <w:t xml:space="preserve">               </w:t>
      </w:r>
      <w:r w:rsidR="005B3C58" w:rsidRPr="0074169B">
        <w:rPr>
          <w:rFonts w:ascii="Clara Sans" w:hAnsi="Clara Sans"/>
          <w:sz w:val="20"/>
          <w:lang w:val="en-GB"/>
        </w:rPr>
        <w:t>Contractor</w:t>
      </w:r>
      <w:r w:rsidR="00EB20FF">
        <w:rPr>
          <w:rFonts w:ascii="Clara Sans" w:hAnsi="Clara Sans"/>
          <w:sz w:val="20"/>
          <w:lang w:val="en-GB"/>
        </w:rPr>
        <w:t xml:space="preserve">                                                             Cl</w:t>
      </w:r>
      <w:r w:rsidR="00C13DBD" w:rsidRPr="0074169B">
        <w:rPr>
          <w:rFonts w:ascii="Clara Sans" w:hAnsi="Clara Sans"/>
          <w:sz w:val="20"/>
          <w:lang w:val="en-GB"/>
        </w:rPr>
        <w:t>ient</w:t>
      </w:r>
    </w:p>
    <w:p w14:paraId="4E06FC44" w14:textId="77777777" w:rsidR="00C13DBD" w:rsidRPr="0074169B" w:rsidRDefault="00C13DBD">
      <w:pPr>
        <w:rPr>
          <w:rFonts w:ascii="Clara Sans" w:hAnsi="Clara Sans"/>
          <w:sz w:val="20"/>
          <w:szCs w:val="20"/>
          <w:lang w:val="en-GB"/>
        </w:rPr>
      </w:pPr>
    </w:p>
    <w:p w14:paraId="7D0889F3" w14:textId="0485C47C" w:rsidR="002C17F1" w:rsidRPr="0074169B" w:rsidRDefault="006143A3">
      <w:pPr>
        <w:pStyle w:val="Textvysvtlivek"/>
        <w:spacing w:line="200" w:lineRule="exact"/>
        <w:ind w:left="284"/>
        <w:jc w:val="both"/>
        <w:rPr>
          <w:rFonts w:ascii="Clara Sans" w:hAnsi="Clara Sans"/>
          <w:lang w:val="en-GB"/>
        </w:rPr>
      </w:pPr>
      <w:r w:rsidRPr="0074169B">
        <w:rPr>
          <w:rFonts w:ascii="Clara Sans" w:hAnsi="Clara Sans"/>
          <w:lang w:val="en-GB"/>
        </w:rPr>
        <w:t>According to Act No</w:t>
      </w:r>
      <w:r w:rsidR="00EB20FF">
        <w:rPr>
          <w:rFonts w:ascii="Clara Sans" w:hAnsi="Clara Sans"/>
          <w:lang w:val="en-GB"/>
        </w:rPr>
        <w:t xml:space="preserve"> </w:t>
      </w:r>
      <w:r w:rsidRPr="0074169B">
        <w:rPr>
          <w:rFonts w:ascii="Clara Sans" w:hAnsi="Clara Sans"/>
          <w:lang w:val="en-GB"/>
        </w:rPr>
        <w:t>340/2015 on the Register of Contracts, the client is obliged to publish the text of the contract if:</w:t>
      </w:r>
    </w:p>
    <w:p w14:paraId="4BA139E5" w14:textId="77777777" w:rsidR="002C17F1" w:rsidRPr="0074169B" w:rsidRDefault="005B3C58">
      <w:pPr>
        <w:pStyle w:val="Textvysvtlivek"/>
        <w:numPr>
          <w:ilvl w:val="0"/>
          <w:numId w:val="17"/>
        </w:numPr>
        <w:spacing w:line="200" w:lineRule="exact"/>
        <w:ind w:left="1134"/>
        <w:jc w:val="both"/>
        <w:rPr>
          <w:rFonts w:ascii="Clara Sans" w:hAnsi="Clara Sans"/>
          <w:lang w:val="en-GB"/>
        </w:rPr>
      </w:pPr>
      <w:r w:rsidRPr="0074169B">
        <w:rPr>
          <w:rFonts w:ascii="Clara Sans" w:hAnsi="Clara Sans"/>
          <w:lang w:val="en-GB"/>
        </w:rPr>
        <w:t>the contractor is a legal entity,</w:t>
      </w:r>
    </w:p>
    <w:p w14:paraId="0336E188" w14:textId="77777777" w:rsidR="002C17F1" w:rsidRPr="0074169B" w:rsidRDefault="005B3C58">
      <w:pPr>
        <w:pStyle w:val="Textvysvtlivek"/>
        <w:numPr>
          <w:ilvl w:val="0"/>
          <w:numId w:val="17"/>
        </w:numPr>
        <w:spacing w:line="200" w:lineRule="exact"/>
        <w:ind w:left="1134"/>
        <w:jc w:val="both"/>
        <w:rPr>
          <w:rFonts w:ascii="Clara Sans" w:hAnsi="Clara Sans" w:cstheme="minorHAnsi"/>
          <w:lang w:val="en-GB"/>
        </w:rPr>
      </w:pPr>
      <w:r w:rsidRPr="0074169B">
        <w:rPr>
          <w:rFonts w:ascii="Clara Sans" w:hAnsi="Clara Sans"/>
          <w:lang w:val="en-GB"/>
        </w:rPr>
        <w:t xml:space="preserve">the contractor is a natural person who concludes this contract </w:t>
      </w:r>
      <w:proofErr w:type="gramStart"/>
      <w:r w:rsidRPr="0074169B">
        <w:rPr>
          <w:rFonts w:ascii="Clara Sans" w:hAnsi="Clara Sans"/>
          <w:lang w:val="en-GB"/>
        </w:rPr>
        <w:t>in the course of</w:t>
      </w:r>
      <w:proofErr w:type="gramEnd"/>
      <w:r w:rsidRPr="0074169B">
        <w:rPr>
          <w:rFonts w:ascii="Clara Sans" w:hAnsi="Clara Sans"/>
          <w:lang w:val="en-GB"/>
        </w:rPr>
        <w:t xml:space="preserve"> his business activity, and</w:t>
      </w:r>
    </w:p>
    <w:p w14:paraId="6B76E1FD" w14:textId="77777777" w:rsidR="002C17F1" w:rsidRPr="0074169B" w:rsidRDefault="006143A3">
      <w:pPr>
        <w:pStyle w:val="Textvysvtlivek"/>
        <w:numPr>
          <w:ilvl w:val="0"/>
          <w:numId w:val="17"/>
        </w:numPr>
        <w:spacing w:line="200" w:lineRule="exact"/>
        <w:ind w:left="1134"/>
        <w:jc w:val="both"/>
        <w:rPr>
          <w:rFonts w:ascii="Clara Sans" w:hAnsi="Clara Sans" w:cstheme="minorHAnsi"/>
          <w:lang w:val="en-GB"/>
        </w:rPr>
      </w:pPr>
      <w:r w:rsidRPr="0074169B">
        <w:rPr>
          <w:rFonts w:ascii="Clara Sans" w:hAnsi="Clara Sans"/>
          <w:lang w:val="en-GB"/>
        </w:rPr>
        <w:t>the amount paid exceeds CZK 50 thousand (excluding VAT</w:t>
      </w:r>
      <w:r w:rsidR="00BE05D4" w:rsidRPr="0074169B">
        <w:rPr>
          <w:rFonts w:ascii="Clara Sans" w:hAnsi="Clara Sans"/>
          <w:lang w:val="en-GB"/>
        </w:rPr>
        <w:t>)</w:t>
      </w:r>
      <w:r w:rsidRPr="0074169B">
        <w:rPr>
          <w:rFonts w:ascii="Clara Sans" w:hAnsi="Clara Sans"/>
          <w:lang w:val="en-GB"/>
        </w:rPr>
        <w:t>.</w:t>
      </w:r>
    </w:p>
    <w:sectPr w:rsidR="002C17F1" w:rsidRPr="0074169B" w:rsidSect="0044532C">
      <w:type w:val="continuous"/>
      <w:pgSz w:w="11906" w:h="16838" w:code="9"/>
      <w:pgMar w:top="2268" w:right="1418" w:bottom="1247" w:left="1418" w:header="737" w:footer="7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Černý Jan Mgr." w:date="2025-07-30T13:26:00Z" w:initials="JČ">
    <w:p w14:paraId="2903A316" w14:textId="77777777" w:rsidR="005F1D9B" w:rsidRDefault="005F1D9B" w:rsidP="005F1D9B">
      <w:pPr>
        <w:pStyle w:val="Textkomente"/>
      </w:pPr>
      <w:r>
        <w:rPr>
          <w:rStyle w:val="Odkaznakoment"/>
        </w:rPr>
        <w:annotationRef/>
      </w:r>
      <w:r>
        <w:t>Zde jsou uvedeny dvě varianty odstavce oddělené lomítkem - jednak náhrada nákladů v jejich prokázané výši + pravidlo pro převod na CZK a jednak náhrada nákladů stanovená paušálními částkami.</w:t>
      </w:r>
    </w:p>
  </w:comment>
  <w:comment w:id="1" w:author="Večerková Zdeňka Ing." w:date="2025-10-09T11:12:00Z" w:initials="ZV">
    <w:p w14:paraId="2D777EFE" w14:textId="77777777" w:rsidR="000A323E" w:rsidRDefault="000A323E" w:rsidP="000A323E">
      <w:pPr>
        <w:pStyle w:val="Textkomente"/>
      </w:pPr>
      <w:r>
        <w:rPr>
          <w:rStyle w:val="Odkaznakoment"/>
        </w:rPr>
        <w:annotationRef/>
      </w:r>
      <w:r>
        <w:t>Nově vložený odstavec do univerzální smlouvy - souvisí se srážkovou daní z příjmu u zahraničních nepodnikajících osob. Domluveno s daňovou poradkyní.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03A316" w15:done="0"/>
  <w15:commentEx w15:paraId="2D777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C9CFB7" w16cex:dateUtc="2025-07-30T11:26:00Z"/>
  <w16cex:commentExtensible w16cex:durableId="2C6969DA" w16cex:dateUtc="2025-10-09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3A316" w16cid:durableId="48C9CFB7"/>
  <w16cid:commentId w16cid:paraId="2D777EFE" w16cid:durableId="2C6969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57AE" w14:textId="77777777" w:rsidR="00A55D4B" w:rsidRDefault="00A55D4B" w:rsidP="00DE6D36">
      <w:r>
        <w:separator/>
      </w:r>
    </w:p>
  </w:endnote>
  <w:endnote w:type="continuationSeparator" w:id="0">
    <w:p w14:paraId="73096FC1" w14:textId="77777777" w:rsidR="00A55D4B" w:rsidRDefault="00A55D4B"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lara Sans">
    <w:panose1 w:val="02000503000000020004"/>
    <w:charset w:val="EE"/>
    <w:family w:val="auto"/>
    <w:pitch w:val="variable"/>
    <w:sig w:usb0="A000002F" w:usb1="1000207A"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102D" w14:textId="77777777" w:rsidR="002C17F1" w:rsidRDefault="006143A3">
    <w:pPr>
      <w:pStyle w:val="Zpat"/>
      <w:jc w:val="right"/>
      <w:rPr>
        <w:rFonts w:ascii="Clara Sans" w:hAnsi="Clara Sans"/>
        <w:sz w:val="16"/>
        <w:szCs w:val="16"/>
      </w:rPr>
    </w:pPr>
    <w:r>
      <w:rPr>
        <w:noProof/>
      </w:rPr>
      <w:drawing>
        <wp:anchor distT="0" distB="0" distL="114300" distR="114300" simplePos="0" relativeHeight="251659264" behindDoc="1" locked="0" layoutInCell="1" allowOverlap="1" wp14:anchorId="62C02108" wp14:editId="7FC022B1">
          <wp:simplePos x="0" y="0"/>
          <wp:positionH relativeFrom="column">
            <wp:posOffset>5076825</wp:posOffset>
          </wp:positionH>
          <wp:positionV relativeFrom="paragraph">
            <wp:posOffset>-267335</wp:posOffset>
          </wp:positionV>
          <wp:extent cx="632836" cy="655608"/>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r w:rsidRPr="00903B77">
      <w:rPr>
        <w:rFonts w:ascii="Clara Sans" w:hAnsi="Clara Sans"/>
        <w:noProof/>
        <w:sz w:val="16"/>
        <w:szCs w:val="16"/>
      </w:rPr>
      <w:ptab w:relativeTo="margin" w:alignment="center" w:leader="none"/>
    </w:r>
    <w:r w:rsidRPr="00903B77">
      <w:rPr>
        <w:rFonts w:ascii="Clara Sans" w:hAnsi="Clara Sans"/>
        <w:noProof/>
        <w:sz w:val="16"/>
        <w:szCs w:val="16"/>
      </w:rPr>
      <w:t xml:space="preserve">Page </w:t>
    </w:r>
    <w:r w:rsidRPr="00903B77">
      <w:rPr>
        <w:rFonts w:ascii="Clara Sans" w:hAnsi="Clara Sans"/>
        <w:bCs/>
        <w:noProof/>
        <w:sz w:val="16"/>
        <w:szCs w:val="16"/>
      </w:rPr>
      <w:fldChar w:fldCharType="begin"/>
    </w:r>
    <w:r w:rsidRPr="00903B77">
      <w:rPr>
        <w:rFonts w:ascii="Clara Sans" w:hAnsi="Clara Sans"/>
        <w:bCs/>
        <w:noProof/>
        <w:sz w:val="16"/>
        <w:szCs w:val="16"/>
      </w:rPr>
      <w:instrText>PAGE  \* Arabic  \* MERGEFORMAT</w:instrText>
    </w:r>
    <w:r w:rsidRPr="00903B77">
      <w:rPr>
        <w:rFonts w:ascii="Clara Sans" w:hAnsi="Clara Sans"/>
        <w:bCs/>
        <w:noProof/>
        <w:sz w:val="16"/>
        <w:szCs w:val="16"/>
      </w:rPr>
      <w:fldChar w:fldCharType="separate"/>
    </w:r>
    <w:r w:rsidR="000101B1">
      <w:rPr>
        <w:rFonts w:ascii="Clara Sans" w:hAnsi="Clara Sans"/>
        <w:bCs/>
        <w:noProof/>
        <w:sz w:val="16"/>
        <w:szCs w:val="16"/>
      </w:rPr>
      <w:t>2</w:t>
    </w:r>
    <w:r w:rsidRPr="00903B77">
      <w:rPr>
        <w:rFonts w:ascii="Clara Sans" w:hAnsi="Clara Sans"/>
        <w:bCs/>
        <w:noProof/>
        <w:sz w:val="16"/>
        <w:szCs w:val="16"/>
      </w:rPr>
      <w:fldChar w:fldCharType="end"/>
    </w:r>
    <w:r w:rsidRPr="00903B77">
      <w:rPr>
        <w:rFonts w:ascii="Clara Sans" w:hAnsi="Clara Sans"/>
        <w:noProof/>
        <w:sz w:val="16"/>
        <w:szCs w:val="16"/>
      </w:rPr>
      <w:t xml:space="preserve"> z </w:t>
    </w:r>
    <w:r w:rsidRPr="00903B77">
      <w:rPr>
        <w:rFonts w:ascii="Clara Sans" w:hAnsi="Clara Sans"/>
        <w:bCs/>
        <w:noProof/>
        <w:sz w:val="16"/>
        <w:szCs w:val="16"/>
      </w:rPr>
      <w:fldChar w:fldCharType="begin"/>
    </w:r>
    <w:r w:rsidRPr="00903B77">
      <w:rPr>
        <w:rFonts w:ascii="Clara Sans" w:hAnsi="Clara Sans"/>
        <w:bCs/>
        <w:noProof/>
        <w:sz w:val="16"/>
        <w:szCs w:val="16"/>
      </w:rPr>
      <w:instrText>NUMPAGES  \* Arabic  \* MERGEFORMAT</w:instrText>
    </w:r>
    <w:r w:rsidRPr="00903B77">
      <w:rPr>
        <w:rFonts w:ascii="Clara Sans" w:hAnsi="Clara Sans"/>
        <w:bCs/>
        <w:noProof/>
        <w:sz w:val="16"/>
        <w:szCs w:val="16"/>
      </w:rPr>
      <w:fldChar w:fldCharType="separate"/>
    </w:r>
    <w:r w:rsidR="000101B1">
      <w:rPr>
        <w:rFonts w:ascii="Clara Sans" w:hAnsi="Clara Sans"/>
        <w:bCs/>
        <w:noProof/>
        <w:sz w:val="16"/>
        <w:szCs w:val="16"/>
      </w:rPr>
      <w:t>2</w:t>
    </w:r>
    <w:r w:rsidRPr="00903B77">
      <w:rPr>
        <w:rFonts w:ascii="Clara Sans" w:hAnsi="Clara Sans"/>
        <w:bCs/>
        <w:noProof/>
        <w:sz w:val="16"/>
        <w:szCs w:val="16"/>
      </w:rPr>
      <w:fldChar w:fldCharType="end"/>
    </w:r>
    <w:r w:rsidRPr="00903B77">
      <w:rPr>
        <w:rFonts w:ascii="Clara Sans" w:hAnsi="Clara Sans"/>
        <w:noProof/>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AAC1" w14:textId="77777777" w:rsidR="00A55D4B" w:rsidRDefault="00A55D4B" w:rsidP="00DE6D36">
      <w:r>
        <w:separator/>
      </w:r>
    </w:p>
  </w:footnote>
  <w:footnote w:type="continuationSeparator" w:id="0">
    <w:p w14:paraId="06F30BF3" w14:textId="77777777" w:rsidR="00A55D4B" w:rsidRDefault="00A55D4B"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19A3" w14:textId="2A22909F" w:rsidR="00384464" w:rsidRPr="00A45427" w:rsidRDefault="00384464" w:rsidP="00336D55">
    <w:pPr>
      <w:pStyle w:val="Zhlav"/>
      <w:ind w:left="-851"/>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0"/>
    <w:multiLevelType w:val="hybridMultilevel"/>
    <w:tmpl w:val="B6485F18"/>
    <w:lvl w:ilvl="0" w:tplc="CB925022">
      <w:start w:val="1"/>
      <w:numFmt w:val="decimal"/>
      <w:lvlText w:val="%1."/>
      <w:lvlJc w:val="left"/>
      <w:pPr>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0000101"/>
    <w:multiLevelType w:val="hybridMultilevel"/>
    <w:tmpl w:val="2960D4EC"/>
    <w:lvl w:ilvl="0" w:tplc="1FC29D5A">
      <w:start w:val="1"/>
      <w:numFmt w:val="decimal"/>
      <w:lvlText w:val="%1."/>
      <w:lvlJc w:val="left"/>
      <w:pPr>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0000102"/>
    <w:multiLevelType w:val="hybridMultilevel"/>
    <w:tmpl w:val="13B4428E"/>
    <w:lvl w:ilvl="0" w:tplc="DBA85D8A">
      <w:start w:val="1"/>
      <w:numFmt w:val="decimal"/>
      <w:lvlText w:val="%1."/>
      <w:lvlJc w:val="left"/>
      <w:pPr>
        <w:tabs>
          <w:tab w:val="num" w:pos="0"/>
        </w:tabs>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0000103"/>
    <w:multiLevelType w:val="hybridMultilevel"/>
    <w:tmpl w:val="A142E8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0000104"/>
    <w:multiLevelType w:val="hybridMultilevel"/>
    <w:tmpl w:val="5DEC7DEA"/>
    <w:lvl w:ilvl="0" w:tplc="19C2A0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233090"/>
    <w:multiLevelType w:val="hybridMultilevel"/>
    <w:tmpl w:val="C602C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F2B4A"/>
    <w:multiLevelType w:val="hybridMultilevel"/>
    <w:tmpl w:val="90FCB7CE"/>
    <w:lvl w:ilvl="0" w:tplc="C834E75E">
      <w:start w:val="1"/>
      <w:numFmt w:val="decimal"/>
      <w:lvlText w:val="%1."/>
      <w:lvlJc w:val="left"/>
      <w:pPr>
        <w:ind w:left="1440" w:hanging="360"/>
      </w:pPr>
      <w:rPr>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F3F76D6"/>
    <w:multiLevelType w:val="hybridMultilevel"/>
    <w:tmpl w:val="13B4428E"/>
    <w:lvl w:ilvl="0" w:tplc="DBA85D8A">
      <w:start w:val="1"/>
      <w:numFmt w:val="decimal"/>
      <w:lvlText w:val="%1."/>
      <w:lvlJc w:val="left"/>
      <w:pPr>
        <w:tabs>
          <w:tab w:val="num" w:pos="0"/>
        </w:tabs>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5850738"/>
    <w:multiLevelType w:val="hybridMultilevel"/>
    <w:tmpl w:val="4536A1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873FFE"/>
    <w:multiLevelType w:val="hybridMultilevel"/>
    <w:tmpl w:val="2960D4EC"/>
    <w:lvl w:ilvl="0" w:tplc="1FC29D5A">
      <w:start w:val="1"/>
      <w:numFmt w:val="decimal"/>
      <w:lvlText w:val="%1."/>
      <w:lvlJc w:val="left"/>
      <w:pPr>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98313B8"/>
    <w:multiLevelType w:val="hybridMultilevel"/>
    <w:tmpl w:val="41C6AE38"/>
    <w:lvl w:ilvl="0" w:tplc="3FEA680A">
      <w:start w:val="1"/>
      <w:numFmt w:val="decimal"/>
      <w:lvlText w:val="%1."/>
      <w:lvlJc w:val="left"/>
      <w:pPr>
        <w:ind w:left="1065" w:hanging="67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F039C5"/>
    <w:multiLevelType w:val="hybridMultilevel"/>
    <w:tmpl w:val="8C0664CE"/>
    <w:lvl w:ilvl="0" w:tplc="0405000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2270B94"/>
    <w:multiLevelType w:val="hybridMultilevel"/>
    <w:tmpl w:val="26FA983A"/>
    <w:lvl w:ilvl="0" w:tplc="7034172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9E669D"/>
    <w:multiLevelType w:val="hybridMultilevel"/>
    <w:tmpl w:val="1E3C3176"/>
    <w:lvl w:ilvl="0" w:tplc="45F8BAF0">
      <w:start w:val="1"/>
      <w:numFmt w:val="lowerLetter"/>
      <w:lvlText w:val="%1)"/>
      <w:lvlJc w:val="left"/>
      <w:pPr>
        <w:ind w:left="1083" w:hanging="360"/>
      </w:pPr>
      <w:rPr>
        <w:rFonts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5" w15:restartNumberingAfterBreak="0">
    <w:nsid w:val="46932D7F"/>
    <w:multiLevelType w:val="hybridMultilevel"/>
    <w:tmpl w:val="267A7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F07337"/>
    <w:multiLevelType w:val="hybridMultilevel"/>
    <w:tmpl w:val="B6485F18"/>
    <w:lvl w:ilvl="0" w:tplc="CB925022">
      <w:start w:val="1"/>
      <w:numFmt w:val="decimal"/>
      <w:lvlText w:val="%1."/>
      <w:lvlJc w:val="left"/>
      <w:pPr>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951261A"/>
    <w:multiLevelType w:val="hybridMultilevel"/>
    <w:tmpl w:val="B8E83056"/>
    <w:lvl w:ilvl="0" w:tplc="CD4EAC4E">
      <w:start w:val="1"/>
      <w:numFmt w:val="decimal"/>
      <w:lvlText w:val="%1."/>
      <w:lvlJc w:val="left"/>
      <w:pPr>
        <w:ind w:left="720"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22B25CD"/>
    <w:multiLevelType w:val="hybridMultilevel"/>
    <w:tmpl w:val="A142E8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49A0D12"/>
    <w:multiLevelType w:val="hybridMultilevel"/>
    <w:tmpl w:val="5DEC7DEA"/>
    <w:lvl w:ilvl="0" w:tplc="19C2A0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2324451">
    <w:abstractNumId w:val="9"/>
  </w:num>
  <w:num w:numId="2" w16cid:durableId="656804235">
    <w:abstractNumId w:val="16"/>
  </w:num>
  <w:num w:numId="3" w16cid:durableId="1855071640">
    <w:abstractNumId w:val="10"/>
  </w:num>
  <w:num w:numId="4" w16cid:durableId="276984636">
    <w:abstractNumId w:val="17"/>
  </w:num>
  <w:num w:numId="5" w16cid:durableId="323707420">
    <w:abstractNumId w:val="7"/>
  </w:num>
  <w:num w:numId="6" w16cid:durableId="1532382528">
    <w:abstractNumId w:val="18"/>
  </w:num>
  <w:num w:numId="7" w16cid:durableId="1588535599">
    <w:abstractNumId w:val="8"/>
  </w:num>
  <w:num w:numId="8" w16cid:durableId="2098211435">
    <w:abstractNumId w:val="19"/>
  </w:num>
  <w:num w:numId="9" w16cid:durableId="656804235">
    <w:abstractNumId w:val="0"/>
  </w:num>
  <w:num w:numId="10" w16cid:durableId="1855071640">
    <w:abstractNumId w:val="1"/>
  </w:num>
  <w:num w:numId="11" w16cid:durableId="323707420">
    <w:abstractNumId w:val="2"/>
  </w:num>
  <w:num w:numId="12" w16cid:durableId="1532382528">
    <w:abstractNumId w:val="3"/>
  </w:num>
  <w:num w:numId="13" w16cid:durableId="2098211435">
    <w:abstractNumId w:val="4"/>
  </w:num>
  <w:num w:numId="14" w16cid:durableId="1518423288">
    <w:abstractNumId w:val="11"/>
  </w:num>
  <w:num w:numId="15" w16cid:durableId="276836122">
    <w:abstractNumId w:val="13"/>
  </w:num>
  <w:num w:numId="16" w16cid:durableId="932740690">
    <w:abstractNumId w:val="5"/>
  </w:num>
  <w:num w:numId="17" w16cid:durableId="124472083">
    <w:abstractNumId w:val="15"/>
  </w:num>
  <w:num w:numId="18" w16cid:durableId="1446077207">
    <w:abstractNumId w:val="14"/>
  </w:num>
  <w:num w:numId="19" w16cid:durableId="1733582487">
    <w:abstractNumId w:val="6"/>
  </w:num>
  <w:num w:numId="20" w16cid:durableId="210502736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rný Jan Mgr.">
    <w15:presenceInfo w15:providerId="AD" w15:userId="S::cernyj@jcu.cz::71c526af-5380-4b2d-a3be-185e19f08a87"/>
  </w15:person>
  <w15:person w15:author="Večerková Zdeňka Ing.">
    <w15:presenceInfo w15:providerId="AD" w15:userId="S::zvecerkova@jcu.cz::e411b665-ecef-478a-a3b3-42196c21d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06BBC"/>
    <w:rsid w:val="000101B1"/>
    <w:rsid w:val="0001106F"/>
    <w:rsid w:val="00011146"/>
    <w:rsid w:val="00027542"/>
    <w:rsid w:val="000378D1"/>
    <w:rsid w:val="00054E7B"/>
    <w:rsid w:val="00064C26"/>
    <w:rsid w:val="00071F65"/>
    <w:rsid w:val="000A323E"/>
    <w:rsid w:val="000C41B4"/>
    <w:rsid w:val="000E2F4F"/>
    <w:rsid w:val="000F5D9C"/>
    <w:rsid w:val="00106F20"/>
    <w:rsid w:val="0010797D"/>
    <w:rsid w:val="001809BD"/>
    <w:rsid w:val="0019213E"/>
    <w:rsid w:val="001C4902"/>
    <w:rsid w:val="001C6951"/>
    <w:rsid w:val="001C710E"/>
    <w:rsid w:val="00205A83"/>
    <w:rsid w:val="00224C49"/>
    <w:rsid w:val="00231EFA"/>
    <w:rsid w:val="00232329"/>
    <w:rsid w:val="002662E8"/>
    <w:rsid w:val="002873E0"/>
    <w:rsid w:val="00293576"/>
    <w:rsid w:val="002B652A"/>
    <w:rsid w:val="002C17F1"/>
    <w:rsid w:val="002C3FB3"/>
    <w:rsid w:val="002F3909"/>
    <w:rsid w:val="003350B8"/>
    <w:rsid w:val="00336D55"/>
    <w:rsid w:val="003426A1"/>
    <w:rsid w:val="003571BB"/>
    <w:rsid w:val="00366471"/>
    <w:rsid w:val="00373200"/>
    <w:rsid w:val="00384464"/>
    <w:rsid w:val="00394F06"/>
    <w:rsid w:val="003A5ACD"/>
    <w:rsid w:val="003B602B"/>
    <w:rsid w:val="004042D3"/>
    <w:rsid w:val="0044532C"/>
    <w:rsid w:val="00466D8C"/>
    <w:rsid w:val="00495131"/>
    <w:rsid w:val="004D4E7A"/>
    <w:rsid w:val="004E7DFF"/>
    <w:rsid w:val="005049BB"/>
    <w:rsid w:val="0058460B"/>
    <w:rsid w:val="00597469"/>
    <w:rsid w:val="005A7570"/>
    <w:rsid w:val="005B3C58"/>
    <w:rsid w:val="005B7F60"/>
    <w:rsid w:val="005C6502"/>
    <w:rsid w:val="005D310B"/>
    <w:rsid w:val="005F1D9B"/>
    <w:rsid w:val="006008A8"/>
    <w:rsid w:val="006143A3"/>
    <w:rsid w:val="0061766A"/>
    <w:rsid w:val="006555E3"/>
    <w:rsid w:val="00675977"/>
    <w:rsid w:val="006C0BBC"/>
    <w:rsid w:val="006C20CA"/>
    <w:rsid w:val="006E2966"/>
    <w:rsid w:val="006F1814"/>
    <w:rsid w:val="00705107"/>
    <w:rsid w:val="00712A34"/>
    <w:rsid w:val="0072126A"/>
    <w:rsid w:val="0074169B"/>
    <w:rsid w:val="007422B5"/>
    <w:rsid w:val="00746DBA"/>
    <w:rsid w:val="00782391"/>
    <w:rsid w:val="00796D8B"/>
    <w:rsid w:val="007E2196"/>
    <w:rsid w:val="00800166"/>
    <w:rsid w:val="00802928"/>
    <w:rsid w:val="0082185E"/>
    <w:rsid w:val="00835AB9"/>
    <w:rsid w:val="00856483"/>
    <w:rsid w:val="00875E7C"/>
    <w:rsid w:val="00884ACB"/>
    <w:rsid w:val="008853F6"/>
    <w:rsid w:val="008879F4"/>
    <w:rsid w:val="0089680E"/>
    <w:rsid w:val="008A6DAF"/>
    <w:rsid w:val="008B038A"/>
    <w:rsid w:val="008B54B5"/>
    <w:rsid w:val="009230AF"/>
    <w:rsid w:val="009B6540"/>
    <w:rsid w:val="009D0905"/>
    <w:rsid w:val="009D78A7"/>
    <w:rsid w:val="009F350B"/>
    <w:rsid w:val="00A136B5"/>
    <w:rsid w:val="00A15B06"/>
    <w:rsid w:val="00A179DA"/>
    <w:rsid w:val="00A22F8A"/>
    <w:rsid w:val="00A5060A"/>
    <w:rsid w:val="00A541C8"/>
    <w:rsid w:val="00A55D4B"/>
    <w:rsid w:val="00A70C25"/>
    <w:rsid w:val="00A83D51"/>
    <w:rsid w:val="00B63889"/>
    <w:rsid w:val="00B72920"/>
    <w:rsid w:val="00BE05D4"/>
    <w:rsid w:val="00C0331C"/>
    <w:rsid w:val="00C1080F"/>
    <w:rsid w:val="00C13DBD"/>
    <w:rsid w:val="00C37FF1"/>
    <w:rsid w:val="00C46106"/>
    <w:rsid w:val="00D156FF"/>
    <w:rsid w:val="00D31B2C"/>
    <w:rsid w:val="00D63D91"/>
    <w:rsid w:val="00DB13AF"/>
    <w:rsid w:val="00DC505C"/>
    <w:rsid w:val="00DE6D36"/>
    <w:rsid w:val="00DF38C7"/>
    <w:rsid w:val="00DF4EFD"/>
    <w:rsid w:val="00E61569"/>
    <w:rsid w:val="00E76B60"/>
    <w:rsid w:val="00E80D80"/>
    <w:rsid w:val="00EA4E6D"/>
    <w:rsid w:val="00EB20FF"/>
    <w:rsid w:val="00EB2DFA"/>
    <w:rsid w:val="00EB3CD0"/>
    <w:rsid w:val="00EE6BBB"/>
    <w:rsid w:val="00F23A4F"/>
    <w:rsid w:val="00F41986"/>
    <w:rsid w:val="00F554D5"/>
    <w:rsid w:val="00FB01E4"/>
    <w:rsid w:val="00FC67F5"/>
    <w:rsid w:val="00FD441E"/>
    <w:rsid w:val="00FF5032"/>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F481"/>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3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1106F"/>
    <w:pPr>
      <w:ind w:left="720"/>
      <w:contextualSpacing/>
    </w:pPr>
    <w:rPr>
      <w:szCs w:val="20"/>
    </w:rPr>
  </w:style>
  <w:style w:type="character" w:styleId="Hypertextovodkaz">
    <w:name w:val="Hyperlink"/>
    <w:basedOn w:val="Standardnpsmoodstavce"/>
    <w:uiPriority w:val="99"/>
    <w:unhideWhenUsed/>
    <w:rsid w:val="009D78A7"/>
    <w:rPr>
      <w:color w:val="0563C1" w:themeColor="hyperlink"/>
      <w:u w:val="single"/>
    </w:rPr>
  </w:style>
  <w:style w:type="paragraph" w:customStyle="1" w:styleId="Bezformtovn">
    <w:name w:val="Bez formátování"/>
    <w:basedOn w:val="Normln"/>
    <w:qFormat/>
    <w:rsid w:val="005049BB"/>
    <w:pPr>
      <w:jc w:val="both"/>
    </w:pPr>
    <w:rPr>
      <w:rFonts w:ascii="Calibri" w:eastAsia="Calibri" w:hAnsi="Calibri" w:cs="Calibri"/>
      <w:sz w:val="22"/>
      <w:szCs w:val="22"/>
      <w:lang w:eastAsia="en-US"/>
    </w:rPr>
  </w:style>
  <w:style w:type="paragraph" w:styleId="Textbubliny">
    <w:name w:val="Balloon Text"/>
    <w:basedOn w:val="Normln"/>
    <w:link w:val="TextbublinyChar"/>
    <w:uiPriority w:val="99"/>
    <w:semiHidden/>
    <w:unhideWhenUsed/>
    <w:rsid w:val="005049BB"/>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semiHidden/>
    <w:rsid w:val="005049BB"/>
    <w:rPr>
      <w:rFonts w:ascii="Segoe UI" w:hAnsi="Segoe UI" w:cs="Segoe UI"/>
      <w:sz w:val="18"/>
      <w:szCs w:val="18"/>
    </w:rPr>
  </w:style>
  <w:style w:type="paragraph" w:styleId="Textvysvtlivek">
    <w:name w:val="endnote text"/>
    <w:basedOn w:val="Normln"/>
    <w:link w:val="TextvysvtlivekChar"/>
    <w:uiPriority w:val="99"/>
    <w:unhideWhenUsed/>
    <w:rsid w:val="00C13DBD"/>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C13DBD"/>
    <w:rPr>
      <w:sz w:val="20"/>
      <w:szCs w:val="20"/>
    </w:rPr>
  </w:style>
  <w:style w:type="paragraph" w:styleId="Revize">
    <w:name w:val="Revision"/>
    <w:hidden/>
    <w:uiPriority w:val="99"/>
    <w:semiHidden/>
    <w:rsid w:val="009B6540"/>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75E7C"/>
    <w:rPr>
      <w:sz w:val="16"/>
      <w:szCs w:val="16"/>
    </w:rPr>
  </w:style>
  <w:style w:type="paragraph" w:styleId="Textkomente">
    <w:name w:val="annotation text"/>
    <w:basedOn w:val="Normln"/>
    <w:link w:val="TextkomenteChar"/>
    <w:uiPriority w:val="99"/>
    <w:unhideWhenUsed/>
    <w:rsid w:val="00875E7C"/>
    <w:rPr>
      <w:sz w:val="20"/>
      <w:szCs w:val="20"/>
    </w:rPr>
  </w:style>
  <w:style w:type="character" w:customStyle="1" w:styleId="TextkomenteChar">
    <w:name w:val="Text komentáře Char"/>
    <w:basedOn w:val="Standardnpsmoodstavce"/>
    <w:link w:val="Textkomente"/>
    <w:uiPriority w:val="99"/>
    <w:rsid w:val="00875E7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5E7C"/>
    <w:rPr>
      <w:b/>
      <w:bCs/>
    </w:rPr>
  </w:style>
  <w:style w:type="character" w:customStyle="1" w:styleId="PedmtkomenteChar">
    <w:name w:val="Předmět komentáře Char"/>
    <w:basedOn w:val="TextkomenteChar"/>
    <w:link w:val="Pedmtkomente"/>
    <w:uiPriority w:val="99"/>
    <w:semiHidden/>
    <w:rsid w:val="00875E7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F623-2602-47A9-A5B8-11B4C84B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5014</Characters>
  <Application>Microsoft Office Word</Application>
  <DocSecurity>0</DocSecurity>
  <Lines>131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Filip</dc:creator>
  <cp:keywords>, docId:D7ACD157DD69CA05819A95659F9FEFE2</cp:keywords>
  <dc:description/>
  <cp:lastModifiedBy>Večerková Zdeňka Ing.</cp:lastModifiedBy>
  <cp:revision>2</cp:revision>
  <cp:lastPrinted>2023-10-18T06:14:00Z</cp:lastPrinted>
  <dcterms:created xsi:type="dcterms:W3CDTF">2025-10-22T07:58:00Z</dcterms:created>
  <dcterms:modified xsi:type="dcterms:W3CDTF">2025-10-22T07:58:00Z</dcterms:modified>
</cp:coreProperties>
</file>