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4C509" w14:textId="2999D555" w:rsidR="00FF7725" w:rsidRPr="0034164B" w:rsidRDefault="00FF7725" w:rsidP="00FF7725">
      <w:pPr>
        <w:jc w:val="center"/>
        <w:rPr>
          <w:b/>
          <w:bCs/>
        </w:rPr>
      </w:pPr>
      <w:r w:rsidRPr="003416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D15016" wp14:editId="7CBCE6A5">
                <wp:simplePos x="0" y="0"/>
                <wp:positionH relativeFrom="column">
                  <wp:posOffset>-2134870</wp:posOffset>
                </wp:positionH>
                <wp:positionV relativeFrom="paragraph">
                  <wp:posOffset>46355</wp:posOffset>
                </wp:positionV>
                <wp:extent cx="13335" cy="13335"/>
                <wp:effectExtent l="8255" t="8255" r="6985" b="6985"/>
                <wp:wrapNone/>
                <wp:docPr id="858451352" name="Obdélní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 noChangeAspect="1" noEditPoints="1" noChangeArrowheads="1" noChangeShapeType="1"/>
                      </wps:cNvSpPr>
                      <wps:spPr bwMode="auto">
                        <a:xfrm>
                          <a:off x="0" y="0"/>
                          <a:ext cx="13335" cy="13335"/>
                        </a:xfrm>
                        <a:prstGeom prst="rect">
                          <a:avLst/>
                        </a:prstGeom>
                        <a:noFill/>
                        <a:ln w="12600" cap="rnd" algn="ctr">
                          <a:solidFill>
                            <a:srgbClr val="E7122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6B303" id="Obdélník 2" o:spid="_x0000_s1026" style="position:absolute;margin-left:-168.1pt;margin-top:3.65pt;width:1.05pt;height: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uETLwIAAEQEAAAOAAAAZHJzL2Uyb0RvYy54bWysU9tu2zAMfR+wfxD0vjh20suMOEWRpsOA&#10;bivW7gMUWbaFyaJGKXGyrx8lp2m2vQ3zg0BK9CF5eLi42feG7RR6Dbbi+WTKmbISam3bin97vn93&#10;zZkPwtbCgFUVPyjPb5Zv3ywGV6oCOjC1QkYg1peDq3gXgiuzzMtO9cJPwClLjw1gLwK52GY1ioHQ&#10;e5MV0+llNgDWDkEq7+n2bnzky4TfNEqGL03jVWCm4lRbSCemcxPPbLkQZYvCdVoeyxD/UEUvtKWk&#10;J6g7EQTbov4LqtcSwUMTJhL6DJpGS5V6oG7y6R/dPHXCqdQLkePdiSb//2Dl592Te8RYuncPIL97&#10;ZuErEE85J2vVCduqW++IyOPVutbhEbQNVMV5DCIMnRL179epheeDo9HnkexscL48JY2Op/RsM3yC&#10;mmLENkDicd9gH4sihtg+jetwGpfaBybpMp/NZhecSXoZzYgvypdfHfrwQUHPolFxpBYStNg9+DCG&#10;voTETBbutTFJD8aygTCLyylJRgqSJdqaM2Fa0rgMmGA8GF3HXxJ32G5WBtlOkM7WV3lRzFO3xOp5&#10;WK8Dqd3ovuLX0/iN+ou0rW2dcgehzWhTK8YeGYskRU37cgP1gQjDOCKqjlaPjA7wJ2cDybji/sdW&#10;oOLMfLQ0ivf5fB51n5z5xVVBDp6/bM5fhJUEVfFAzSZzFcZd2TrUbZckMHJ1S4NqdKLxtapjsSTV&#10;NIjjWsVdOPdT1OvyL38BAAD//wMAUEsDBBQABgAIAAAAIQDh2xXM4AAAAAkBAAAPAAAAZHJzL2Rv&#10;d25yZXYueG1sTI/BTsJAEIbvJrzDZki8ENhCEbV0S4xBOBqhMeG2dIe2oTvbdBeoPr3jSY8z8+X/&#10;v0lXvW3EFTtfO1IwnUQgkApnaioV5Pu38RMIHzQZ3ThCBV/oYZUN7lKdGHejD7zuQik4hHyiFVQh&#10;tImUvqjQaj9xLRLfTq6zOvDYldJ0+sbhtpGzKFpIq2vihkq3+Fphcd5dLJe85/nD4XtzOO8/t+t6&#10;0+NobUdK3Q/7lyWIgH34g+FXn9UhY6eju5DxolEwjuPFjFkFjzEIBngxn4I4Knieg8xS+f+D7AcA&#10;AP//AwBQSwECLQAUAAYACAAAACEAtoM4kv4AAADhAQAAEwAAAAAAAAAAAAAAAAAAAAAAW0NvbnRl&#10;bnRfVHlwZXNdLnhtbFBLAQItABQABgAIAAAAIQA4/SH/1gAAAJQBAAALAAAAAAAAAAAAAAAAAC8B&#10;AABfcmVscy8ucmVsc1BLAQItABQABgAIAAAAIQAi5uETLwIAAEQEAAAOAAAAAAAAAAAAAAAAAC4C&#10;AABkcnMvZTJvRG9jLnhtbFBLAQItABQABgAIAAAAIQDh2xXM4AAAAAkBAAAPAAAAAAAAAAAAAAAA&#10;AIkEAABkcnMvZG93bnJldi54bWxQSwUGAAAAAAQABADzAAAAlgUAAAAA&#10;" filled="f" strokecolor="#e71224" strokeweight=".35mm">
                <v:stroke endcap="round"/>
                <o:lock v:ext="edit" rotation="t" aspectratio="t" verticies="t" shapetype="t"/>
              </v:rect>
            </w:pict>
          </mc:Fallback>
        </mc:AlternateContent>
      </w:r>
      <w:r w:rsidRPr="0034164B">
        <w:rPr>
          <w:b/>
          <w:bCs/>
        </w:rPr>
        <w:t>Program</w:t>
      </w:r>
    </w:p>
    <w:p w14:paraId="5417BC04" w14:textId="45DEA1A7" w:rsidR="00FF7725" w:rsidRPr="0034164B" w:rsidRDefault="00FF7725" w:rsidP="00FF7725">
      <w:pPr>
        <w:jc w:val="center"/>
        <w:rPr>
          <w:b/>
          <w:bCs/>
        </w:rPr>
      </w:pPr>
      <w:r w:rsidRPr="0034164B">
        <w:rPr>
          <w:b/>
          <w:bCs/>
        </w:rPr>
        <w:t xml:space="preserve">Setkání personalistů dne </w:t>
      </w:r>
      <w:r w:rsidR="00B00AF2">
        <w:rPr>
          <w:b/>
          <w:bCs/>
        </w:rPr>
        <w:t>2</w:t>
      </w:r>
      <w:r w:rsidR="008B6633">
        <w:rPr>
          <w:b/>
          <w:bCs/>
        </w:rPr>
        <w:t>4</w:t>
      </w:r>
      <w:r w:rsidRPr="0034164B">
        <w:rPr>
          <w:b/>
          <w:bCs/>
        </w:rPr>
        <w:t xml:space="preserve">. </w:t>
      </w:r>
      <w:r w:rsidR="000D6F49">
        <w:rPr>
          <w:b/>
          <w:bCs/>
        </w:rPr>
        <w:t>0</w:t>
      </w:r>
      <w:r w:rsidR="008B6633">
        <w:rPr>
          <w:b/>
          <w:bCs/>
        </w:rPr>
        <w:t>6</w:t>
      </w:r>
      <w:r w:rsidRPr="0034164B">
        <w:rPr>
          <w:b/>
          <w:bCs/>
        </w:rPr>
        <w:t>. 202</w:t>
      </w:r>
      <w:r w:rsidR="000D6F49">
        <w:rPr>
          <w:b/>
          <w:bCs/>
        </w:rPr>
        <w:t>6</w:t>
      </w:r>
      <w:r w:rsidRPr="0034164B">
        <w:rPr>
          <w:b/>
          <w:bCs/>
        </w:rPr>
        <w:t xml:space="preserve">  </w:t>
      </w:r>
    </w:p>
    <w:p w14:paraId="1ABC1A40" w14:textId="77777777" w:rsidR="00FF7725" w:rsidRPr="0034164B" w:rsidRDefault="00FF7725" w:rsidP="00FF7725">
      <w:pPr>
        <w:jc w:val="both"/>
        <w:rPr>
          <w:rFonts w:cs="Arial"/>
        </w:rPr>
      </w:pPr>
    </w:p>
    <w:p w14:paraId="7724CA25" w14:textId="16649E64" w:rsidR="00B9682C" w:rsidRDefault="0095602C" w:rsidP="00B9682C">
      <w:pPr>
        <w:pStyle w:val="Odstavecseseznamem"/>
        <w:numPr>
          <w:ilvl w:val="0"/>
          <w:numId w:val="1"/>
        </w:numPr>
        <w:spacing w:line="480" w:lineRule="auto"/>
        <w:jc w:val="both"/>
        <w:rPr>
          <w:rFonts w:cs="Arial"/>
        </w:rPr>
      </w:pPr>
      <w:bookmarkStart w:id="0" w:name="_Hlk219365611"/>
      <w:r>
        <w:rPr>
          <w:rFonts w:cs="Arial"/>
        </w:rPr>
        <w:t>Digitalizace pracovních dokumentů</w:t>
      </w:r>
    </w:p>
    <w:p w14:paraId="11334D2F" w14:textId="2A0D89DF" w:rsidR="008B6633" w:rsidRDefault="008B6633" w:rsidP="00B9682C">
      <w:pPr>
        <w:pStyle w:val="Odstavecseseznamem"/>
        <w:numPr>
          <w:ilvl w:val="0"/>
          <w:numId w:val="1"/>
        </w:numPr>
        <w:spacing w:line="480" w:lineRule="auto"/>
        <w:jc w:val="both"/>
        <w:rPr>
          <w:rFonts w:cs="Arial"/>
        </w:rPr>
      </w:pPr>
      <w:r>
        <w:rPr>
          <w:rFonts w:cs="Arial"/>
        </w:rPr>
        <w:t xml:space="preserve">Výběrové řízení – akademičtí zaměstnanci </w:t>
      </w:r>
    </w:p>
    <w:p w14:paraId="378AC0E4" w14:textId="31FC54A5" w:rsidR="008B6633" w:rsidRDefault="008B6633" w:rsidP="00B9682C">
      <w:pPr>
        <w:pStyle w:val="Odstavecseseznamem"/>
        <w:numPr>
          <w:ilvl w:val="0"/>
          <w:numId w:val="1"/>
        </w:numPr>
        <w:spacing w:line="480" w:lineRule="auto"/>
        <w:jc w:val="both"/>
        <w:rPr>
          <w:rFonts w:cs="Arial"/>
        </w:rPr>
      </w:pPr>
      <w:r>
        <w:rPr>
          <w:rFonts w:cs="Arial"/>
        </w:rPr>
        <w:t xml:space="preserve">Osobní dotazník při nástupu – exekuce </w:t>
      </w:r>
    </w:p>
    <w:p w14:paraId="740863A1" w14:textId="29853F1F" w:rsidR="00FF7725" w:rsidRDefault="0095602C" w:rsidP="00B9682C">
      <w:pPr>
        <w:pStyle w:val="Odstavecseseznamem"/>
        <w:numPr>
          <w:ilvl w:val="0"/>
          <w:numId w:val="1"/>
        </w:numPr>
        <w:spacing w:line="480" w:lineRule="auto"/>
        <w:jc w:val="both"/>
        <w:rPr>
          <w:rFonts w:cs="Arial"/>
        </w:rPr>
      </w:pPr>
      <w:r>
        <w:rPr>
          <w:rFonts w:cs="Arial"/>
        </w:rPr>
        <w:t>JMHZ</w:t>
      </w:r>
      <w:r w:rsidR="008B6633">
        <w:rPr>
          <w:rFonts w:cs="Arial"/>
        </w:rPr>
        <w:t xml:space="preserve"> – přihlašování zaměstnanců a </w:t>
      </w:r>
      <w:proofErr w:type="spellStart"/>
      <w:r w:rsidR="008B6633">
        <w:rPr>
          <w:rFonts w:cs="Arial"/>
        </w:rPr>
        <w:t>dohodářů</w:t>
      </w:r>
      <w:proofErr w:type="spellEnd"/>
      <w:r w:rsidR="008B6633">
        <w:rPr>
          <w:rFonts w:cs="Arial"/>
        </w:rPr>
        <w:t xml:space="preserve"> od 1. 7. 2026</w:t>
      </w:r>
    </w:p>
    <w:p w14:paraId="191D7CEA" w14:textId="4EB5EC72" w:rsidR="008B6633" w:rsidRDefault="008B6633" w:rsidP="00B9682C">
      <w:pPr>
        <w:pStyle w:val="Odstavecseseznamem"/>
        <w:numPr>
          <w:ilvl w:val="0"/>
          <w:numId w:val="1"/>
        </w:numPr>
        <w:spacing w:line="480" w:lineRule="auto"/>
        <w:jc w:val="both"/>
        <w:rPr>
          <w:rFonts w:cs="Arial"/>
        </w:rPr>
      </w:pPr>
      <w:r>
        <w:rPr>
          <w:rFonts w:cs="Arial"/>
        </w:rPr>
        <w:t xml:space="preserve">Přístupy personalistek do ČSSZ </w:t>
      </w:r>
    </w:p>
    <w:p w14:paraId="729D341C" w14:textId="46DB96AF" w:rsidR="00A16FC2" w:rsidRDefault="00A16FC2" w:rsidP="00B9682C">
      <w:pPr>
        <w:pStyle w:val="Odstavecseseznamem"/>
        <w:numPr>
          <w:ilvl w:val="0"/>
          <w:numId w:val="1"/>
        </w:numPr>
        <w:spacing w:line="480" w:lineRule="auto"/>
        <w:jc w:val="both"/>
        <w:rPr>
          <w:rFonts w:cs="Arial"/>
        </w:rPr>
      </w:pPr>
      <w:r>
        <w:rPr>
          <w:rFonts w:cs="Arial"/>
        </w:rPr>
        <w:t>Rovné odměňování (interní dokumenty, metodiky)</w:t>
      </w:r>
    </w:p>
    <w:p w14:paraId="6D86F55A" w14:textId="451941E1" w:rsidR="00A16FC2" w:rsidRPr="0034164B" w:rsidRDefault="00A16FC2" w:rsidP="00B9682C">
      <w:pPr>
        <w:pStyle w:val="Odstavecseseznamem"/>
        <w:numPr>
          <w:ilvl w:val="0"/>
          <w:numId w:val="1"/>
        </w:numPr>
        <w:spacing w:line="480" w:lineRule="auto"/>
        <w:jc w:val="both"/>
        <w:rPr>
          <w:rFonts w:cs="Arial"/>
        </w:rPr>
      </w:pPr>
      <w:r>
        <w:rPr>
          <w:rFonts w:cs="Arial"/>
        </w:rPr>
        <w:t xml:space="preserve">Různé </w:t>
      </w:r>
      <w:r w:rsidR="00DA7C64">
        <w:rPr>
          <w:rFonts w:cs="Arial"/>
        </w:rPr>
        <w:t xml:space="preserve">(diskuse) </w:t>
      </w:r>
    </w:p>
    <w:p w14:paraId="3FD6B7B8" w14:textId="4A8FB84B" w:rsidR="00A834CF" w:rsidRPr="0034164B" w:rsidRDefault="00D12206" w:rsidP="00B9682C">
      <w:pPr>
        <w:pStyle w:val="Odstavecseseznamem"/>
        <w:numPr>
          <w:ilvl w:val="0"/>
          <w:numId w:val="1"/>
        </w:numPr>
        <w:spacing w:line="480" w:lineRule="auto"/>
        <w:jc w:val="both"/>
      </w:pPr>
      <w:r w:rsidRPr="0034164B">
        <w:rPr>
          <w:rFonts w:cs="Arial"/>
        </w:rPr>
        <w:t xml:space="preserve">Nejbližší setkání </w:t>
      </w:r>
      <w:r w:rsidR="007D7405">
        <w:rPr>
          <w:rFonts w:cs="Arial"/>
        </w:rPr>
        <w:t>2</w:t>
      </w:r>
      <w:r w:rsidR="008B6633">
        <w:rPr>
          <w:rFonts w:cs="Arial"/>
        </w:rPr>
        <w:t>3</w:t>
      </w:r>
      <w:r w:rsidRPr="0034164B">
        <w:rPr>
          <w:rFonts w:cs="Arial"/>
        </w:rPr>
        <w:t>. 0</w:t>
      </w:r>
      <w:r w:rsidR="008B6633">
        <w:rPr>
          <w:rFonts w:cs="Arial"/>
        </w:rPr>
        <w:t>9</w:t>
      </w:r>
      <w:r w:rsidRPr="0034164B">
        <w:rPr>
          <w:rFonts w:cs="Arial"/>
        </w:rPr>
        <w:t>. 2026</w:t>
      </w:r>
      <w:r w:rsidR="00DA1DE7">
        <w:rPr>
          <w:rFonts w:cs="Arial"/>
        </w:rPr>
        <w:t>.</w:t>
      </w:r>
    </w:p>
    <w:bookmarkEnd w:id="0"/>
    <w:p w14:paraId="625E7214" w14:textId="77777777" w:rsidR="00104141" w:rsidRDefault="00104141" w:rsidP="009F14C8">
      <w:pPr>
        <w:pStyle w:val="Odstavecseseznamem"/>
        <w:jc w:val="both"/>
      </w:pPr>
    </w:p>
    <w:p w14:paraId="53A137B2" w14:textId="77777777" w:rsidR="00104141" w:rsidRDefault="00104141" w:rsidP="009F14C8">
      <w:pPr>
        <w:pStyle w:val="Odstavecseseznamem"/>
        <w:jc w:val="both"/>
      </w:pPr>
    </w:p>
    <w:p w14:paraId="116EE26E" w14:textId="77777777" w:rsidR="00104141" w:rsidRDefault="00104141" w:rsidP="009F14C8">
      <w:pPr>
        <w:pStyle w:val="Odstavecseseznamem"/>
        <w:jc w:val="both"/>
      </w:pPr>
    </w:p>
    <w:p w14:paraId="776F7EC4" w14:textId="77777777" w:rsidR="00104141" w:rsidRDefault="00104141" w:rsidP="009F14C8">
      <w:pPr>
        <w:pStyle w:val="Odstavecseseznamem"/>
        <w:jc w:val="both"/>
      </w:pPr>
    </w:p>
    <w:p w14:paraId="5BB21DF5" w14:textId="77777777" w:rsidR="00104141" w:rsidRDefault="00104141" w:rsidP="009F14C8">
      <w:pPr>
        <w:pStyle w:val="Odstavecseseznamem"/>
        <w:jc w:val="both"/>
      </w:pPr>
    </w:p>
    <w:p w14:paraId="7CBB7801" w14:textId="77777777" w:rsidR="00104141" w:rsidRDefault="00104141" w:rsidP="009F14C8">
      <w:pPr>
        <w:pStyle w:val="Odstavecseseznamem"/>
        <w:jc w:val="both"/>
      </w:pPr>
    </w:p>
    <w:p w14:paraId="3E73D3BC" w14:textId="77777777" w:rsidR="00104141" w:rsidRDefault="00104141" w:rsidP="009F14C8">
      <w:pPr>
        <w:pStyle w:val="Odstavecseseznamem"/>
        <w:jc w:val="both"/>
      </w:pPr>
    </w:p>
    <w:p w14:paraId="08588C1B" w14:textId="77777777" w:rsidR="00104141" w:rsidRDefault="00104141" w:rsidP="009F14C8">
      <w:pPr>
        <w:pStyle w:val="Odstavecseseznamem"/>
        <w:jc w:val="both"/>
      </w:pPr>
    </w:p>
    <w:p w14:paraId="4ED340E5" w14:textId="77777777" w:rsidR="00104141" w:rsidRDefault="00104141" w:rsidP="009F14C8">
      <w:pPr>
        <w:pStyle w:val="Odstavecseseznamem"/>
        <w:jc w:val="both"/>
      </w:pPr>
    </w:p>
    <w:p w14:paraId="68316F9C" w14:textId="77777777" w:rsidR="00DA5E1E" w:rsidRDefault="00DA5E1E" w:rsidP="009F14C8">
      <w:pPr>
        <w:pStyle w:val="Odstavecseseznamem"/>
        <w:jc w:val="both"/>
      </w:pPr>
    </w:p>
    <w:p w14:paraId="3F4C4C17" w14:textId="77777777" w:rsidR="00DA5E1E" w:rsidRDefault="00DA5E1E" w:rsidP="009F14C8">
      <w:pPr>
        <w:pStyle w:val="Odstavecseseznamem"/>
        <w:jc w:val="both"/>
      </w:pPr>
    </w:p>
    <w:p w14:paraId="166B366B" w14:textId="77777777" w:rsidR="00DA5E1E" w:rsidRDefault="00DA5E1E" w:rsidP="009F14C8">
      <w:pPr>
        <w:pStyle w:val="Odstavecseseznamem"/>
        <w:jc w:val="both"/>
      </w:pPr>
    </w:p>
    <w:p w14:paraId="426426AE" w14:textId="77777777" w:rsidR="00DA5E1E" w:rsidRDefault="00DA5E1E" w:rsidP="009F14C8">
      <w:pPr>
        <w:pStyle w:val="Odstavecseseznamem"/>
        <w:jc w:val="both"/>
      </w:pPr>
    </w:p>
    <w:p w14:paraId="37E2D5A0" w14:textId="77777777" w:rsidR="00915D26" w:rsidRDefault="00915D26" w:rsidP="009F14C8">
      <w:pPr>
        <w:pStyle w:val="Odstavecseseznamem"/>
        <w:jc w:val="both"/>
      </w:pPr>
    </w:p>
    <w:p w14:paraId="376AF167" w14:textId="77777777" w:rsidR="005932FB" w:rsidRDefault="005932FB" w:rsidP="009F14C8">
      <w:pPr>
        <w:pStyle w:val="Odstavecseseznamem"/>
        <w:jc w:val="both"/>
      </w:pPr>
    </w:p>
    <w:p w14:paraId="6B90853C" w14:textId="77777777" w:rsidR="005932FB" w:rsidRDefault="005932FB" w:rsidP="009F14C8">
      <w:pPr>
        <w:pStyle w:val="Odstavecseseznamem"/>
        <w:jc w:val="both"/>
      </w:pPr>
    </w:p>
    <w:p w14:paraId="15175F64" w14:textId="77777777" w:rsidR="005932FB" w:rsidRDefault="005932FB" w:rsidP="009F14C8">
      <w:pPr>
        <w:pStyle w:val="Odstavecseseznamem"/>
        <w:jc w:val="both"/>
      </w:pPr>
    </w:p>
    <w:p w14:paraId="2F0E5E22" w14:textId="77777777" w:rsidR="00915D26" w:rsidRDefault="00915D26" w:rsidP="009F14C8">
      <w:pPr>
        <w:pStyle w:val="Odstavecseseznamem"/>
        <w:jc w:val="both"/>
      </w:pPr>
    </w:p>
    <w:p w14:paraId="2747D378" w14:textId="77777777" w:rsidR="00DA5E1E" w:rsidRDefault="00DA5E1E" w:rsidP="009F14C8">
      <w:pPr>
        <w:pStyle w:val="Odstavecseseznamem"/>
        <w:jc w:val="both"/>
      </w:pPr>
    </w:p>
    <w:p w14:paraId="51F85891" w14:textId="77777777" w:rsidR="00DA5E1E" w:rsidRDefault="00DA5E1E" w:rsidP="009F14C8">
      <w:pPr>
        <w:pStyle w:val="Odstavecseseznamem"/>
        <w:jc w:val="both"/>
      </w:pPr>
    </w:p>
    <w:p w14:paraId="77E7DB3D" w14:textId="77777777" w:rsidR="00DA5E1E" w:rsidRDefault="00DA5E1E" w:rsidP="009F14C8">
      <w:pPr>
        <w:pStyle w:val="Odstavecseseznamem"/>
        <w:jc w:val="both"/>
      </w:pPr>
    </w:p>
    <w:p w14:paraId="72A5039D" w14:textId="77777777" w:rsidR="00DA5E1E" w:rsidRDefault="00DA5E1E" w:rsidP="009F14C8">
      <w:pPr>
        <w:pStyle w:val="Odstavecseseznamem"/>
        <w:jc w:val="both"/>
      </w:pPr>
    </w:p>
    <w:p w14:paraId="77ACB602" w14:textId="77777777" w:rsidR="00DA5E1E" w:rsidRDefault="00DA5E1E" w:rsidP="009F14C8">
      <w:pPr>
        <w:pStyle w:val="Odstavecseseznamem"/>
        <w:jc w:val="both"/>
      </w:pPr>
    </w:p>
    <w:p w14:paraId="2C291411" w14:textId="77777777" w:rsidR="00DA5E1E" w:rsidRDefault="00DA5E1E" w:rsidP="009F14C8">
      <w:pPr>
        <w:pStyle w:val="Odstavecseseznamem"/>
        <w:jc w:val="both"/>
      </w:pPr>
    </w:p>
    <w:p w14:paraId="7F4580DE" w14:textId="77777777" w:rsidR="00DA5E1E" w:rsidRPr="00DA5E1E" w:rsidRDefault="00DA5E1E" w:rsidP="00DA5E1E">
      <w:pPr>
        <w:spacing w:line="480" w:lineRule="auto"/>
        <w:ind w:left="720"/>
        <w:jc w:val="center"/>
        <w:rPr>
          <w:rFonts w:cs="Arial"/>
          <w:b/>
          <w:bCs/>
        </w:rPr>
      </w:pPr>
      <w:r w:rsidRPr="00DA5E1E">
        <w:rPr>
          <w:b/>
          <w:bCs/>
        </w:rPr>
        <w:lastRenderedPageBreak/>
        <w:t xml:space="preserve">1.) </w:t>
      </w:r>
      <w:r w:rsidRPr="00DA5E1E">
        <w:rPr>
          <w:rFonts w:cs="Arial"/>
          <w:b/>
          <w:bCs/>
        </w:rPr>
        <w:t>Digitalizace pracovních dokumentů</w:t>
      </w:r>
    </w:p>
    <w:p w14:paraId="184AC594" w14:textId="286DB45E" w:rsidR="00104141" w:rsidRDefault="00104141" w:rsidP="009F14C8">
      <w:pPr>
        <w:pStyle w:val="Odstavecseseznamem"/>
        <w:jc w:val="both"/>
      </w:pPr>
    </w:p>
    <w:p w14:paraId="30931AB9" w14:textId="68F20542" w:rsidR="00386920" w:rsidRPr="00386920" w:rsidRDefault="00386920" w:rsidP="00386920">
      <w:pPr>
        <w:pStyle w:val="Odstavecseseznamem"/>
        <w:jc w:val="both"/>
      </w:pPr>
      <w:r w:rsidRPr="00386920">
        <w:t xml:space="preserve">Dne 23. 06. 2026 se uskutečnila online schůzka se společností SIGNI a se zástupci </w:t>
      </w:r>
      <w:proofErr w:type="spellStart"/>
      <w:r w:rsidRPr="00386920">
        <w:t>Elanoru</w:t>
      </w:r>
      <w:proofErr w:type="spellEnd"/>
      <w:r w:rsidRPr="00386920">
        <w:t>, kteří zajišťují službu elektronických podpisů a oběh dokumentů prostřednictvím programu EGJE. Šlo o první schůzku, na které SIGNI představilo základní principy a pravidla digitalizace, a to nejen pracovních dokumentů.</w:t>
      </w:r>
    </w:p>
    <w:p w14:paraId="1674FE28" w14:textId="77777777" w:rsidR="00386920" w:rsidRPr="00386920" w:rsidRDefault="00386920" w:rsidP="00386920">
      <w:pPr>
        <w:pStyle w:val="Odstavecseseznamem"/>
        <w:jc w:val="both"/>
      </w:pPr>
      <w:r w:rsidRPr="00386920">
        <w:t>Naším úkolem je nyní určit základní personální dokumenty, se kterými bychom chtěli digitalizaci zahájit. Primární požadavek se týkal digitalizace pracovněprávních dokumentů. O tom, které další dokumenty by bylo vhodné digitalizovat, bude potřeba vést interní debatu a následně to řešit i s dalšími útvary, například s ekonomickým a právním oddělením.</w:t>
      </w:r>
    </w:p>
    <w:p w14:paraId="0F12BAC7" w14:textId="77777777" w:rsidR="00386920" w:rsidRDefault="00386920" w:rsidP="00386920">
      <w:pPr>
        <w:pStyle w:val="Odstavecseseznamem"/>
        <w:jc w:val="both"/>
      </w:pPr>
    </w:p>
    <w:p w14:paraId="2146FAEE" w14:textId="15FC6747" w:rsidR="00386920" w:rsidRPr="00386920" w:rsidRDefault="00386920" w:rsidP="00386920">
      <w:pPr>
        <w:pStyle w:val="Odstavecseseznamem"/>
        <w:jc w:val="both"/>
      </w:pPr>
      <w:r w:rsidRPr="00386920">
        <w:t>Zatím pro nás platí, že právní oddělení zastává názor, že dokumenty zakládající vznik pracovního poměru a dokumenty ukončující pracovní poměr by měly i nadále zůstávat v papírové podobě.</w:t>
      </w:r>
    </w:p>
    <w:p w14:paraId="7C63A6A1" w14:textId="77777777" w:rsidR="00386920" w:rsidRDefault="00386920" w:rsidP="00386920">
      <w:pPr>
        <w:pStyle w:val="Odstavecseseznamem"/>
        <w:jc w:val="both"/>
      </w:pPr>
    </w:p>
    <w:p w14:paraId="3B15515B" w14:textId="45EBA69D" w:rsidR="00386920" w:rsidRPr="00386920" w:rsidRDefault="00386920" w:rsidP="00386920">
      <w:pPr>
        <w:pStyle w:val="Odstavecseseznamem"/>
        <w:jc w:val="both"/>
      </w:pPr>
      <w:r w:rsidRPr="00386920">
        <w:t>Digitalizace by se tedy mohla týkat například: návrhu na přijetí zaměstnance, mzdového výměru po nástupu, dodatků k pracovní smlouvě, náplně práce, žádostí o neplacené volno, žádosti o čerpání rodičovské dovolené, vytýkacího dopisu atd.</w:t>
      </w:r>
    </w:p>
    <w:p w14:paraId="233C0231" w14:textId="77777777" w:rsidR="00386920" w:rsidRDefault="00386920" w:rsidP="00386920">
      <w:pPr>
        <w:pStyle w:val="Odstavecseseznamem"/>
        <w:jc w:val="both"/>
      </w:pPr>
    </w:p>
    <w:p w14:paraId="3BDEE22E" w14:textId="66DCF68F" w:rsidR="00386920" w:rsidRPr="00386920" w:rsidRDefault="00386920" w:rsidP="00386920">
      <w:pPr>
        <w:pStyle w:val="Odstavecseseznamem"/>
        <w:jc w:val="both"/>
      </w:pPr>
      <w:r w:rsidRPr="00386920">
        <w:t xml:space="preserve">Je také potřeba stanovit oběh dokumentů a strukturu schvalovacího procesu </w:t>
      </w:r>
      <w:r>
        <w:t>(</w:t>
      </w:r>
      <w:r w:rsidRPr="00386920">
        <w:t>kdo schvaluje, v jakém pořadí a podobně</w:t>
      </w:r>
      <w:r>
        <w:t>)</w:t>
      </w:r>
      <w:r w:rsidRPr="00386920">
        <w:t>.</w:t>
      </w:r>
    </w:p>
    <w:p w14:paraId="18F820E4" w14:textId="77777777" w:rsidR="00104141" w:rsidRDefault="00104141" w:rsidP="009F14C8">
      <w:pPr>
        <w:pStyle w:val="Odstavecseseznamem"/>
        <w:jc w:val="both"/>
      </w:pPr>
    </w:p>
    <w:p w14:paraId="37E252D7" w14:textId="58FF0D29" w:rsidR="00ED707F" w:rsidRDefault="00ED707F" w:rsidP="00ED707F">
      <w:pPr>
        <w:spacing w:line="480" w:lineRule="auto"/>
        <w:ind w:left="720"/>
        <w:jc w:val="center"/>
        <w:rPr>
          <w:rFonts w:cs="Arial"/>
          <w:b/>
          <w:bCs/>
        </w:rPr>
      </w:pPr>
      <w:r>
        <w:rPr>
          <w:b/>
          <w:bCs/>
        </w:rPr>
        <w:t>2</w:t>
      </w:r>
      <w:r w:rsidRPr="00DA5E1E">
        <w:rPr>
          <w:b/>
          <w:bCs/>
        </w:rPr>
        <w:t xml:space="preserve">.) </w:t>
      </w:r>
      <w:r>
        <w:rPr>
          <w:b/>
          <w:bCs/>
        </w:rPr>
        <w:t>V</w:t>
      </w:r>
      <w:r>
        <w:rPr>
          <w:rFonts w:cs="Arial"/>
          <w:b/>
          <w:bCs/>
        </w:rPr>
        <w:t xml:space="preserve">ýběrové řízení – akademičtí zaměstnanci </w:t>
      </w:r>
    </w:p>
    <w:p w14:paraId="6D43396D" w14:textId="77777777" w:rsidR="00CE1135" w:rsidRDefault="00ED6AA4" w:rsidP="00CE1135">
      <w:pPr>
        <w:spacing w:after="60"/>
        <w:ind w:firstLine="360"/>
        <w:rPr>
          <w:b/>
          <w:bCs/>
        </w:rPr>
      </w:pPr>
      <w:r>
        <w:rPr>
          <w:lang w:eastAsia="cs-CZ"/>
        </w:rPr>
        <w:t xml:space="preserve">Náš interní předpis: </w:t>
      </w:r>
      <w:r>
        <w:rPr>
          <w:b/>
          <w:bCs/>
        </w:rPr>
        <w:t xml:space="preserve">Řád výběrového řízení pro obsazování míst akademických </w:t>
      </w:r>
    </w:p>
    <w:p w14:paraId="325A0B3A" w14:textId="436D79BA" w:rsidR="00CE1135" w:rsidRDefault="00ED6AA4" w:rsidP="00CE1135">
      <w:pPr>
        <w:spacing w:after="60"/>
        <w:ind w:firstLine="360"/>
      </w:pPr>
      <w:r>
        <w:rPr>
          <w:b/>
          <w:bCs/>
        </w:rPr>
        <w:t xml:space="preserve">pracovníků na JU v ČB: </w:t>
      </w:r>
      <w:r>
        <w:t> </w:t>
      </w:r>
      <w:hyperlink r:id="rId8" w:history="1">
        <w:r>
          <w:rPr>
            <w:rStyle w:val="Hypertextovodkaz"/>
          </w:rPr>
          <w:t>TiskKMC224e-20170519135112</w:t>
        </w:r>
      </w:hyperlink>
      <w:r>
        <w:t xml:space="preserve">, nemá žádné výjimky, kdy </w:t>
      </w:r>
    </w:p>
    <w:p w14:paraId="09B6495B" w14:textId="77777777" w:rsidR="00CE1135" w:rsidRDefault="00ED6AA4" w:rsidP="00CE1135">
      <w:pPr>
        <w:spacing w:after="60"/>
        <w:ind w:firstLine="360"/>
      </w:pPr>
      <w:r>
        <w:t xml:space="preserve">můžeme od VŘ upustit, a proto musíme VŘ vypsat. </w:t>
      </w:r>
    </w:p>
    <w:p w14:paraId="0A2149ED" w14:textId="77777777" w:rsidR="00CE1135" w:rsidRDefault="00CE1135" w:rsidP="00CE1135">
      <w:pPr>
        <w:spacing w:after="60"/>
        <w:ind w:firstLine="360"/>
      </w:pPr>
    </w:p>
    <w:p w14:paraId="591494CA" w14:textId="313D45E0" w:rsidR="00ED6AA4" w:rsidRDefault="00ED6AA4" w:rsidP="00CE1135">
      <w:pPr>
        <w:spacing w:after="60"/>
        <w:ind w:firstLine="360"/>
      </w:pPr>
      <w:r>
        <w:rPr>
          <w:lang w:eastAsia="cs-CZ"/>
        </w:rPr>
        <w:t>Zákon o vysokých školách</w:t>
      </w:r>
      <w:r w:rsidR="00CE1135">
        <w:rPr>
          <w:lang w:eastAsia="cs-CZ"/>
        </w:rPr>
        <w:t xml:space="preserve"> č. 111/1998 Sb. říká</w:t>
      </w:r>
      <w:r>
        <w:rPr>
          <w:lang w:eastAsia="cs-CZ"/>
        </w:rPr>
        <w:t>:  </w:t>
      </w:r>
    </w:p>
    <w:p w14:paraId="04508622" w14:textId="77777777" w:rsidR="00CE1135" w:rsidRDefault="00CE1135" w:rsidP="00CE1135">
      <w:pPr>
        <w:spacing w:after="60"/>
        <w:ind w:firstLine="708"/>
        <w:rPr>
          <w:lang w:eastAsia="cs-CZ"/>
        </w:rPr>
      </w:pPr>
    </w:p>
    <w:p w14:paraId="059CED91" w14:textId="20367C01" w:rsidR="00ED6AA4" w:rsidRDefault="00ED6AA4" w:rsidP="00CE1135">
      <w:pPr>
        <w:spacing w:after="60"/>
        <w:ind w:firstLine="708"/>
        <w:rPr>
          <w:b/>
          <w:bCs/>
          <w:lang w:eastAsia="cs-CZ"/>
        </w:rPr>
      </w:pPr>
      <w:r>
        <w:rPr>
          <w:b/>
          <w:bCs/>
          <w:lang w:eastAsia="cs-CZ"/>
        </w:rPr>
        <w:t>§ 77</w:t>
      </w:r>
    </w:p>
    <w:p w14:paraId="70528187" w14:textId="77777777" w:rsidR="00ED6AA4" w:rsidRDefault="00ED6AA4" w:rsidP="00CE1135">
      <w:pPr>
        <w:spacing w:after="60"/>
        <w:ind w:firstLine="708"/>
        <w:rPr>
          <w:b/>
          <w:bCs/>
          <w:lang w:eastAsia="cs-CZ"/>
        </w:rPr>
      </w:pPr>
      <w:r>
        <w:rPr>
          <w:b/>
          <w:bCs/>
          <w:lang w:eastAsia="cs-CZ"/>
        </w:rPr>
        <w:t>Výběrové řízení na veřejné vysoké škole</w:t>
      </w:r>
    </w:p>
    <w:p w14:paraId="28401E8B" w14:textId="77777777" w:rsidR="00ED6AA4" w:rsidRDefault="00ED6AA4" w:rsidP="00CE1135">
      <w:pPr>
        <w:spacing w:after="60"/>
        <w:ind w:left="708"/>
        <w:rPr>
          <w:lang w:eastAsia="cs-CZ"/>
        </w:rPr>
      </w:pPr>
      <w:r>
        <w:rPr>
          <w:b/>
          <w:bCs/>
          <w:lang w:eastAsia="cs-CZ"/>
        </w:rPr>
        <w:t>(1)</w:t>
      </w:r>
      <w:r>
        <w:rPr>
          <w:lang w:eastAsia="cs-CZ"/>
        </w:rPr>
        <w:t> Pracovní místa akademických pracovníků na veřejné vysoké škole se obsazují na základě výběrového řízení. Od výběrového řízení lze upustit při opakovaném sjednávání pracovního poměru s akademickým pracovníkem, jde-li o obsazení jím zastávaného místa, nebo v případech stanovených vnitřním předpisem veřejné vysoké školy.</w:t>
      </w:r>
    </w:p>
    <w:p w14:paraId="08D0E017" w14:textId="77777777" w:rsidR="00CE1135" w:rsidRPr="00CE1135" w:rsidRDefault="00CE1135" w:rsidP="00CE1135">
      <w:pPr>
        <w:spacing w:after="60"/>
        <w:ind w:left="708"/>
        <w:rPr>
          <w:lang w:eastAsia="cs-CZ"/>
        </w:rPr>
      </w:pPr>
      <w:r w:rsidRPr="00CE1135">
        <w:rPr>
          <w:b/>
          <w:bCs/>
          <w:lang w:eastAsia="cs-CZ"/>
        </w:rPr>
        <w:lastRenderedPageBreak/>
        <w:t>(2)</w:t>
      </w:r>
      <w:r w:rsidRPr="00CE1135">
        <w:rPr>
          <w:lang w:eastAsia="cs-CZ"/>
        </w:rPr>
        <w:t> Vypsání výběrového řízení musí být zveřejněno ve veřejné části internetových stránek vysoké školy nebo její součásti nejméně 30 dnů před koncem lhůty pro podání přihlášky.</w:t>
      </w:r>
    </w:p>
    <w:p w14:paraId="50317BDD" w14:textId="77777777" w:rsidR="00CE1135" w:rsidRPr="00CE1135" w:rsidRDefault="00CE1135" w:rsidP="00CE1135">
      <w:pPr>
        <w:spacing w:after="60"/>
        <w:ind w:left="708"/>
        <w:rPr>
          <w:lang w:eastAsia="cs-CZ"/>
        </w:rPr>
      </w:pPr>
      <w:r w:rsidRPr="00CE1135">
        <w:rPr>
          <w:b/>
          <w:bCs/>
          <w:lang w:eastAsia="cs-CZ"/>
        </w:rPr>
        <w:t>(3)</w:t>
      </w:r>
      <w:r w:rsidRPr="00CE1135">
        <w:rPr>
          <w:lang w:eastAsia="cs-CZ"/>
        </w:rPr>
        <w:t> Podrobnosti o výběrovém řízení na pracovní místa akademických pracovníků na veřejné vysoké škole stanoví vnitřní předpis veřejné vysoké školy.</w:t>
      </w:r>
    </w:p>
    <w:p w14:paraId="1569BF41" w14:textId="77777777" w:rsidR="00CE1135" w:rsidRDefault="00CE1135" w:rsidP="00CE1135">
      <w:pPr>
        <w:spacing w:after="60"/>
        <w:ind w:left="708"/>
        <w:rPr>
          <w:lang w:eastAsia="cs-CZ"/>
        </w:rPr>
      </w:pPr>
      <w:r w:rsidRPr="00CE1135">
        <w:rPr>
          <w:b/>
          <w:bCs/>
          <w:lang w:eastAsia="cs-CZ"/>
        </w:rPr>
        <w:t>(4)</w:t>
      </w:r>
      <w:r w:rsidRPr="00CE1135">
        <w:rPr>
          <w:lang w:eastAsia="cs-CZ"/>
        </w:rPr>
        <w:t> Ukončení habilitačního řízení nebo řízení ke jmenování profesorem a jmenování docentem nebo profesorem na základě těchto řízení nezakládá pracovněprávní nároky ve vztahu k vysoké škole, na níž se dané řízení konalo, nebo k vysoké škole, vůči které je akademický pracovník v pracovněprávním vztahu.</w:t>
      </w:r>
    </w:p>
    <w:p w14:paraId="5BAD8398" w14:textId="77777777" w:rsidR="00915D26" w:rsidRDefault="00915D26" w:rsidP="00CE1135">
      <w:pPr>
        <w:spacing w:after="60"/>
        <w:ind w:left="708"/>
        <w:rPr>
          <w:lang w:eastAsia="cs-CZ"/>
        </w:rPr>
      </w:pPr>
    </w:p>
    <w:p w14:paraId="402F675D" w14:textId="77777777" w:rsidR="00915D26" w:rsidRDefault="00915D26" w:rsidP="00915D26">
      <w:pPr>
        <w:pStyle w:val="Odstavecseseznamem"/>
        <w:jc w:val="both"/>
      </w:pPr>
    </w:p>
    <w:p w14:paraId="6521E958" w14:textId="48B9C28D" w:rsidR="00915D26" w:rsidRPr="00915D26" w:rsidRDefault="00915D26" w:rsidP="00915D26">
      <w:pPr>
        <w:pStyle w:val="Odstavecseseznamem"/>
        <w:jc w:val="both"/>
        <w:rPr>
          <w:b/>
          <w:bCs/>
        </w:rPr>
      </w:pPr>
      <w:r w:rsidRPr="00915D26">
        <w:rPr>
          <w:b/>
          <w:bCs/>
        </w:rPr>
        <w:t xml:space="preserve">Přehodnocení našeho interního předpisu: </w:t>
      </w:r>
    </w:p>
    <w:p w14:paraId="7D273F35" w14:textId="77777777" w:rsidR="00915D26" w:rsidRDefault="00915D26" w:rsidP="00915D26">
      <w:pPr>
        <w:pStyle w:val="Odstavecseseznamem"/>
        <w:jc w:val="both"/>
      </w:pPr>
    </w:p>
    <w:p w14:paraId="759D25EF" w14:textId="77777777" w:rsidR="00915D26" w:rsidRDefault="00915D26" w:rsidP="00915D26">
      <w:pPr>
        <w:pStyle w:val="Odstavecseseznamem"/>
        <w:numPr>
          <w:ilvl w:val="0"/>
          <w:numId w:val="15"/>
        </w:numPr>
        <w:tabs>
          <w:tab w:val="left" w:pos="2055"/>
        </w:tabs>
      </w:pPr>
      <w:r>
        <w:t xml:space="preserve">zmírnění podmínek výběrového řízení akademických pracovníků, </w:t>
      </w:r>
    </w:p>
    <w:p w14:paraId="28C54925" w14:textId="77777777" w:rsidR="00915D26" w:rsidRDefault="00915D26" w:rsidP="00915D26">
      <w:pPr>
        <w:pStyle w:val="Odstavecseseznamem"/>
        <w:numPr>
          <w:ilvl w:val="0"/>
          <w:numId w:val="15"/>
        </w:numPr>
        <w:tabs>
          <w:tab w:val="left" w:pos="2055"/>
        </w:tabs>
      </w:pPr>
      <w:r>
        <w:t xml:space="preserve">popsat reální běžnou praxi na JU, kdy a za jakých okolností nevypisujeme VŘ /v rámci zákona/, </w:t>
      </w:r>
    </w:p>
    <w:p w14:paraId="3393EC14" w14:textId="77777777" w:rsidR="00915D26" w:rsidRDefault="00915D26" w:rsidP="00915D26">
      <w:pPr>
        <w:pStyle w:val="Odstavecseseznamem"/>
        <w:numPr>
          <w:ilvl w:val="0"/>
          <w:numId w:val="15"/>
        </w:numPr>
        <w:tabs>
          <w:tab w:val="left" w:pos="2055"/>
        </w:tabs>
      </w:pPr>
      <w:r>
        <w:t>kdy dochází k výjimkám a není potřeba VŘ,</w:t>
      </w:r>
    </w:p>
    <w:p w14:paraId="4CD49AB9" w14:textId="18D16885" w:rsidR="00915D26" w:rsidRDefault="00915D26" w:rsidP="00915D26">
      <w:pPr>
        <w:pStyle w:val="Odstavecseseznamem"/>
        <w:numPr>
          <w:ilvl w:val="0"/>
          <w:numId w:val="15"/>
        </w:numPr>
        <w:tabs>
          <w:tab w:val="left" w:pos="2055"/>
        </w:tabs>
      </w:pPr>
      <w:r>
        <w:t>vzít si příklad, resp. se inspirovat např. od Mendelovy univerzity v Brně nebo UK</w:t>
      </w:r>
    </w:p>
    <w:p w14:paraId="134094C9" w14:textId="77777777" w:rsidR="00915D26" w:rsidRDefault="00915D26" w:rsidP="00915D26">
      <w:pPr>
        <w:tabs>
          <w:tab w:val="left" w:pos="2055"/>
        </w:tabs>
      </w:pPr>
    </w:p>
    <w:p w14:paraId="796F5C28" w14:textId="77777777" w:rsidR="00915D26" w:rsidRPr="00CE1135" w:rsidRDefault="00915D26" w:rsidP="00CE1135">
      <w:pPr>
        <w:spacing w:after="60"/>
        <w:ind w:left="708"/>
        <w:rPr>
          <w:lang w:eastAsia="cs-CZ"/>
        </w:rPr>
      </w:pPr>
    </w:p>
    <w:p w14:paraId="716AFBE7" w14:textId="7F8785C9" w:rsidR="00195D89" w:rsidRDefault="00195D89" w:rsidP="00CE1135">
      <w:pPr>
        <w:spacing w:line="480" w:lineRule="auto"/>
        <w:ind w:left="720"/>
        <w:jc w:val="center"/>
        <w:rPr>
          <w:rFonts w:cs="Arial"/>
          <w:b/>
          <w:bCs/>
        </w:rPr>
      </w:pPr>
      <w:r w:rsidRPr="00195D89">
        <w:rPr>
          <w:rFonts w:cs="Arial"/>
          <w:b/>
          <w:bCs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F21CC88" wp14:editId="638D63A8">
            <wp:simplePos x="0" y="0"/>
            <wp:positionH relativeFrom="margin">
              <wp:posOffset>-614045</wp:posOffset>
            </wp:positionH>
            <wp:positionV relativeFrom="paragraph">
              <wp:posOffset>427990</wp:posOffset>
            </wp:positionV>
            <wp:extent cx="6989445" cy="6191250"/>
            <wp:effectExtent l="0" t="0" r="1905" b="0"/>
            <wp:wrapSquare wrapText="bothSides"/>
            <wp:docPr id="130040551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1" b="43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4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</w:rPr>
        <w:t>Univerzita Karlova (bod 5. písm. a. b. c. d.)</w:t>
      </w:r>
    </w:p>
    <w:p w14:paraId="565CFB42" w14:textId="60680F7D" w:rsidR="00195D89" w:rsidRDefault="00195D89" w:rsidP="00CE1135">
      <w:pPr>
        <w:spacing w:line="480" w:lineRule="auto"/>
        <w:ind w:left="720"/>
        <w:jc w:val="center"/>
        <w:rPr>
          <w:rFonts w:cs="Arial"/>
          <w:b/>
          <w:bCs/>
        </w:rPr>
      </w:pPr>
    </w:p>
    <w:p w14:paraId="2A57660B" w14:textId="77777777" w:rsidR="001B40DD" w:rsidRDefault="001B40DD" w:rsidP="00CE1135">
      <w:pPr>
        <w:pStyle w:val="Odstavecseseznamem"/>
        <w:tabs>
          <w:tab w:val="left" w:pos="2055"/>
        </w:tabs>
        <w:jc w:val="center"/>
        <w:rPr>
          <w:b/>
          <w:bCs/>
        </w:rPr>
      </w:pPr>
    </w:p>
    <w:p w14:paraId="739FEEC7" w14:textId="77777777" w:rsidR="001B40DD" w:rsidRDefault="001B40DD" w:rsidP="00CE1135">
      <w:pPr>
        <w:pStyle w:val="Odstavecseseznamem"/>
        <w:tabs>
          <w:tab w:val="left" w:pos="2055"/>
        </w:tabs>
        <w:jc w:val="center"/>
        <w:rPr>
          <w:b/>
          <w:bCs/>
        </w:rPr>
      </w:pPr>
    </w:p>
    <w:p w14:paraId="3DC6B410" w14:textId="77777777" w:rsidR="001B40DD" w:rsidRDefault="001B40DD" w:rsidP="00CE1135">
      <w:pPr>
        <w:pStyle w:val="Odstavecseseznamem"/>
        <w:tabs>
          <w:tab w:val="left" w:pos="2055"/>
        </w:tabs>
        <w:jc w:val="center"/>
        <w:rPr>
          <w:b/>
          <w:bCs/>
        </w:rPr>
      </w:pPr>
    </w:p>
    <w:p w14:paraId="3213B94D" w14:textId="77777777" w:rsidR="001B40DD" w:rsidRDefault="001B40DD" w:rsidP="00CE1135">
      <w:pPr>
        <w:pStyle w:val="Odstavecseseznamem"/>
        <w:tabs>
          <w:tab w:val="left" w:pos="2055"/>
        </w:tabs>
        <w:jc w:val="center"/>
        <w:rPr>
          <w:b/>
          <w:bCs/>
        </w:rPr>
      </w:pPr>
    </w:p>
    <w:p w14:paraId="6B1DAD7B" w14:textId="0AF69DE3" w:rsidR="00CE1135" w:rsidRDefault="00195D89" w:rsidP="00CE1135">
      <w:pPr>
        <w:pStyle w:val="Odstavecseseznamem"/>
        <w:tabs>
          <w:tab w:val="left" w:pos="2055"/>
        </w:tabs>
        <w:jc w:val="center"/>
        <w:rPr>
          <w:b/>
          <w:bCs/>
        </w:rPr>
      </w:pPr>
      <w:r w:rsidRPr="00E53D34"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00D74C" wp14:editId="50167471">
            <wp:simplePos x="0" y="0"/>
            <wp:positionH relativeFrom="column">
              <wp:posOffset>80645</wp:posOffset>
            </wp:positionH>
            <wp:positionV relativeFrom="paragraph">
              <wp:posOffset>263525</wp:posOffset>
            </wp:positionV>
            <wp:extent cx="5981700" cy="4267200"/>
            <wp:effectExtent l="0" t="0" r="0" b="0"/>
            <wp:wrapSquare wrapText="bothSides"/>
            <wp:docPr id="892932191" name="Obrázek 1" descr="Obsah obrázku text, Písmo, snímek obrazovky, dokumen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32191" name="Obrázek 1" descr="Obsah obrázku text, Písmo, snímek obrazovky, dokument&#10;&#10;Obsah generovaný pomocí AI může být nesprávný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135" w:rsidRPr="008738F6">
        <w:rPr>
          <w:b/>
          <w:bCs/>
        </w:rPr>
        <w:t>Mend</w:t>
      </w:r>
      <w:r w:rsidR="00915D26">
        <w:rPr>
          <w:b/>
          <w:bCs/>
        </w:rPr>
        <w:t>e</w:t>
      </w:r>
      <w:r w:rsidR="00CE1135" w:rsidRPr="008738F6">
        <w:rPr>
          <w:b/>
          <w:bCs/>
        </w:rPr>
        <w:t>lova univerzita v</w:t>
      </w:r>
      <w:r w:rsidR="00CE1135">
        <w:rPr>
          <w:b/>
          <w:bCs/>
        </w:rPr>
        <w:t> </w:t>
      </w:r>
      <w:r w:rsidR="00CE1135" w:rsidRPr="008738F6">
        <w:rPr>
          <w:b/>
          <w:bCs/>
        </w:rPr>
        <w:t>Brně</w:t>
      </w:r>
    </w:p>
    <w:p w14:paraId="4566A6A1" w14:textId="77777777" w:rsidR="001B40DD" w:rsidRPr="001B40DD" w:rsidRDefault="001B40DD" w:rsidP="001B40DD"/>
    <w:p w14:paraId="15EA0342" w14:textId="77777777" w:rsidR="001B40DD" w:rsidRPr="001B40DD" w:rsidRDefault="001B40DD" w:rsidP="001B40DD"/>
    <w:p w14:paraId="041A9985" w14:textId="77777777" w:rsidR="001B40DD" w:rsidRPr="001B40DD" w:rsidRDefault="001B40DD" w:rsidP="001B40DD"/>
    <w:p w14:paraId="535DBD6A" w14:textId="77777777" w:rsidR="001B40DD" w:rsidRPr="001B40DD" w:rsidRDefault="001B40DD" w:rsidP="001B40DD"/>
    <w:p w14:paraId="64F6949B" w14:textId="77777777" w:rsidR="001B40DD" w:rsidRPr="001B40DD" w:rsidRDefault="001B40DD" w:rsidP="001B40DD"/>
    <w:p w14:paraId="10F2653C" w14:textId="77777777" w:rsidR="001B40DD" w:rsidRPr="001B40DD" w:rsidRDefault="001B40DD" w:rsidP="001B40DD"/>
    <w:p w14:paraId="4B120738" w14:textId="77777777" w:rsidR="001B40DD" w:rsidRPr="001B40DD" w:rsidRDefault="001B40DD" w:rsidP="001B40DD"/>
    <w:p w14:paraId="116BEC18" w14:textId="77777777" w:rsidR="001B40DD" w:rsidRPr="001B40DD" w:rsidRDefault="001B40DD" w:rsidP="001B40DD"/>
    <w:p w14:paraId="4D98D14C" w14:textId="77777777" w:rsidR="001B40DD" w:rsidRPr="001B40DD" w:rsidRDefault="001B40DD" w:rsidP="001B40DD"/>
    <w:p w14:paraId="3A20D100" w14:textId="77777777" w:rsidR="001B40DD" w:rsidRPr="001B40DD" w:rsidRDefault="001B40DD" w:rsidP="001B40DD"/>
    <w:p w14:paraId="25BCE528" w14:textId="77777777" w:rsidR="001B40DD" w:rsidRPr="001B40DD" w:rsidRDefault="001B40DD" w:rsidP="001B40DD"/>
    <w:p w14:paraId="2BA13300" w14:textId="77777777" w:rsidR="001B40DD" w:rsidRPr="001B40DD" w:rsidRDefault="001B40DD" w:rsidP="001B40DD"/>
    <w:p w14:paraId="24E79094" w14:textId="77777777" w:rsidR="001B40DD" w:rsidRPr="001B40DD" w:rsidRDefault="001B40DD" w:rsidP="001B40DD"/>
    <w:p w14:paraId="04841AF9" w14:textId="77777777" w:rsidR="001B40DD" w:rsidRPr="001B40DD" w:rsidRDefault="001B40DD" w:rsidP="001B40DD"/>
    <w:p w14:paraId="62B5181D" w14:textId="77777777" w:rsidR="001B40DD" w:rsidRPr="001B40DD" w:rsidRDefault="001B40DD" w:rsidP="001B40DD"/>
    <w:p w14:paraId="00A3BABE" w14:textId="1143C94A" w:rsidR="001B40DD" w:rsidRDefault="001B40DD" w:rsidP="001B40DD">
      <w:pPr>
        <w:spacing w:line="480" w:lineRule="auto"/>
        <w:ind w:left="720"/>
        <w:jc w:val="center"/>
        <w:rPr>
          <w:rFonts w:cs="Arial"/>
          <w:b/>
          <w:bCs/>
        </w:rPr>
      </w:pPr>
      <w:r w:rsidRPr="001B40DD">
        <w:rPr>
          <w:b/>
          <w:bCs/>
        </w:rPr>
        <w:lastRenderedPageBreak/>
        <w:t xml:space="preserve">3.) </w:t>
      </w:r>
      <w:r w:rsidRPr="001B40DD">
        <w:rPr>
          <w:rFonts w:cs="Arial"/>
          <w:b/>
          <w:bCs/>
        </w:rPr>
        <w:t>Osobní dotazník při nástupu – exekuce</w:t>
      </w:r>
    </w:p>
    <w:p w14:paraId="2D0B3494" w14:textId="77777777" w:rsidR="001B40DD" w:rsidRDefault="001B40DD" w:rsidP="001B40DD">
      <w:pPr>
        <w:ind w:left="-426"/>
        <w:jc w:val="center"/>
        <w:rPr>
          <w:rFonts w:ascii="Clara Sans" w:hAnsi="Clara Sans"/>
          <w:b/>
          <w:lang w:eastAsia="de-DE"/>
        </w:rPr>
      </w:pPr>
      <w:r w:rsidRPr="0081124F">
        <w:rPr>
          <w:rFonts w:ascii="Clara Sans" w:hAnsi="Clara Sans"/>
          <w:b/>
          <w:lang w:eastAsia="de-DE"/>
        </w:rPr>
        <w:t>Dotazník nového zaměstnance</w:t>
      </w:r>
      <w:r>
        <w:rPr>
          <w:rFonts w:ascii="Clara Sans" w:hAnsi="Clara Sans"/>
          <w:b/>
          <w:lang w:eastAsia="de-DE"/>
        </w:rPr>
        <w:t xml:space="preserve"> CZ</w:t>
      </w:r>
    </w:p>
    <w:p w14:paraId="2C6812E6" w14:textId="4AAED73B" w:rsidR="001B40DD" w:rsidRDefault="001B40DD" w:rsidP="001B40DD">
      <w:pPr>
        <w:ind w:left="-426"/>
        <w:jc w:val="center"/>
        <w:rPr>
          <w:rFonts w:ascii="Clara Sans" w:hAnsi="Clara Sans"/>
          <w:b/>
          <w:lang w:eastAsia="de-DE"/>
        </w:rPr>
      </w:pPr>
      <w:r w:rsidRPr="001B40DD">
        <w:rPr>
          <w:rFonts w:ascii="Clara Sans" w:hAnsi="Clara Sans"/>
          <w:b/>
          <w:lang w:eastAsia="de-DE"/>
        </w:rPr>
        <w:t xml:space="preserve">DOTAZNÍK K DPP/DPČ </w:t>
      </w:r>
    </w:p>
    <w:p w14:paraId="49FB99B7" w14:textId="618AF5E9" w:rsidR="001B40DD" w:rsidRDefault="001B40DD" w:rsidP="001B40DD">
      <w:pPr>
        <w:ind w:left="-426"/>
        <w:jc w:val="center"/>
        <w:rPr>
          <w:rFonts w:ascii="Clara Sans" w:hAnsi="Clara Sans"/>
          <w:b/>
          <w:lang w:eastAsia="de-DE"/>
        </w:rPr>
      </w:pPr>
      <w:r w:rsidRPr="001B40DD">
        <w:rPr>
          <w:rFonts w:ascii="Clara Sans" w:hAnsi="Clara Sans"/>
          <w:b/>
          <w:lang w:eastAsia="de-DE"/>
        </w:rPr>
        <w:t>Dotazník nového zaměstnance CIZINEC</w:t>
      </w:r>
    </w:p>
    <w:p w14:paraId="0AF82AD7" w14:textId="7A79CD70" w:rsidR="001B40DD" w:rsidRPr="001B40DD" w:rsidRDefault="001B40DD" w:rsidP="001B40DD">
      <w:pPr>
        <w:spacing w:after="0"/>
        <w:ind w:left="709"/>
        <w:jc w:val="center"/>
        <w:rPr>
          <w:rFonts w:ascii="Clara Sans" w:hAnsi="Clara Sans"/>
          <w:b/>
          <w:szCs w:val="20"/>
          <w:lang w:eastAsia="de-DE"/>
        </w:rPr>
      </w:pPr>
      <w:r>
        <w:rPr>
          <w:rFonts w:ascii="Clara Sans" w:hAnsi="Clara Sans"/>
          <w:b/>
          <w:szCs w:val="20"/>
          <w:lang w:eastAsia="de-DE"/>
        </w:rPr>
        <w:t xml:space="preserve">7. </w:t>
      </w:r>
      <w:r w:rsidRPr="001B40DD">
        <w:rPr>
          <w:rFonts w:ascii="Clara Sans" w:hAnsi="Clara Sans"/>
          <w:b/>
          <w:szCs w:val="20"/>
          <w:lang w:eastAsia="de-DE"/>
        </w:rPr>
        <w:t>Ostatní</w:t>
      </w:r>
    </w:p>
    <w:p w14:paraId="6D902E2E" w14:textId="77777777" w:rsidR="001B40DD" w:rsidRPr="003028B2" w:rsidRDefault="001B40DD" w:rsidP="001B40DD">
      <w:pPr>
        <w:ind w:left="-284"/>
        <w:rPr>
          <w:rFonts w:ascii="Clara Sans" w:hAnsi="Clara Sans"/>
          <w:sz w:val="20"/>
          <w:szCs w:val="20"/>
          <w:lang w:eastAsia="de-DE"/>
        </w:rPr>
      </w:pPr>
      <w:r w:rsidRPr="003028B2">
        <w:rPr>
          <w:rFonts w:ascii="Clara Sans" w:hAnsi="Clara Sans"/>
          <w:sz w:val="20"/>
          <w:szCs w:val="20"/>
          <w:lang w:eastAsia="de-DE"/>
        </w:rPr>
        <w:t>Vyplňte pouze v případě, že se informace vztahují k výkonu činnosti.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98"/>
      </w:tblGrid>
      <w:tr w:rsidR="001B40DD" w:rsidRPr="003028B2" w14:paraId="44184C60" w14:textId="77777777" w:rsidTr="00BF7D71">
        <w:trPr>
          <w:trHeight w:val="1761"/>
          <w:jc w:val="center"/>
        </w:trPr>
        <w:tc>
          <w:tcPr>
            <w:tcW w:w="9498" w:type="dxa"/>
            <w:vAlign w:val="center"/>
          </w:tcPr>
          <w:p w14:paraId="2B0DA724" w14:textId="77777777" w:rsidR="001B40DD" w:rsidRPr="003028B2" w:rsidRDefault="001B40DD" w:rsidP="00BF7D71">
            <w:pPr>
              <w:rPr>
                <w:rFonts w:ascii="Clara Sans" w:hAnsi="Clara Sans"/>
                <w:sz w:val="20"/>
                <w:szCs w:val="20"/>
                <w:lang w:eastAsia="de-DE"/>
              </w:rPr>
            </w:pPr>
            <w:r w:rsidRPr="003028B2">
              <w:rPr>
                <w:rFonts w:ascii="Clara Sans" w:hAnsi="Clara Sans"/>
                <w:sz w:val="20"/>
                <w:szCs w:val="20"/>
                <w:lang w:eastAsia="de-DE"/>
              </w:rPr>
              <w:t>Jaké cizí jazyky znáte a na jaké úrovni?</w:t>
            </w:r>
          </w:p>
          <w:p w14:paraId="1C140714" w14:textId="77777777" w:rsidR="001B40DD" w:rsidRDefault="001B40DD" w:rsidP="00BF7D71">
            <w:pPr>
              <w:ind w:left="-4"/>
              <w:rPr>
                <w:rFonts w:ascii="Clara Sans" w:hAnsi="Clara Sans"/>
                <w:sz w:val="20"/>
                <w:szCs w:val="20"/>
                <w:lang w:eastAsia="de-DE"/>
              </w:rPr>
            </w:pPr>
            <w:r>
              <w:rPr>
                <w:rFonts w:ascii="Clara Sans" w:hAnsi="Clara Sans"/>
                <w:sz w:val="20"/>
                <w:szCs w:val="20"/>
                <w:lang w:eastAsia="de-DE"/>
              </w:rPr>
              <w:t xml:space="preserve">AJ: </w:t>
            </w:r>
            <w:r w:rsidRPr="00604A7F">
              <w:rPr>
                <w:rFonts w:ascii="Clara Sans" w:hAnsi="Clara Sans"/>
                <w:sz w:val="18"/>
                <w:szCs w:val="18"/>
                <w:lang w:eastAsia="de-DE"/>
              </w:rPr>
              <w:t>A1  / A2  / B1  /  B2  / C1  / C2</w:t>
            </w:r>
            <w:r>
              <w:rPr>
                <w:rFonts w:ascii="Clara Sans" w:hAnsi="Clara Sans"/>
                <w:sz w:val="20"/>
                <w:szCs w:val="20"/>
                <w:lang w:eastAsia="de-DE"/>
              </w:rPr>
              <w:t xml:space="preserve">                                         NJ: </w:t>
            </w:r>
            <w:r w:rsidRPr="00604A7F">
              <w:rPr>
                <w:rFonts w:ascii="Clara Sans" w:hAnsi="Clara Sans"/>
                <w:sz w:val="18"/>
                <w:szCs w:val="18"/>
                <w:lang w:eastAsia="de-DE"/>
              </w:rPr>
              <w:t>A1  / A2  / B1  /  B2  / C1  / C2</w:t>
            </w:r>
            <w:r>
              <w:rPr>
                <w:rFonts w:ascii="Clara Sans" w:hAnsi="Clara Sans"/>
                <w:sz w:val="20"/>
                <w:szCs w:val="20"/>
                <w:lang w:eastAsia="de-DE"/>
              </w:rPr>
              <w:t xml:space="preserve">  </w:t>
            </w:r>
          </w:p>
          <w:p w14:paraId="54413BC5" w14:textId="77777777" w:rsidR="001B40DD" w:rsidRDefault="001B40DD" w:rsidP="00BF7D71">
            <w:pPr>
              <w:ind w:left="-4"/>
              <w:rPr>
                <w:rFonts w:ascii="Clara Sans" w:hAnsi="Clara Sans"/>
                <w:sz w:val="20"/>
                <w:szCs w:val="20"/>
                <w:lang w:eastAsia="de-DE"/>
              </w:rPr>
            </w:pPr>
            <w:r>
              <w:rPr>
                <w:rFonts w:ascii="Clara Sans" w:hAnsi="Clara Sans"/>
                <w:sz w:val="20"/>
                <w:szCs w:val="20"/>
                <w:lang w:eastAsia="de-DE"/>
              </w:rPr>
              <w:t xml:space="preserve">FJ: </w:t>
            </w:r>
            <w:r w:rsidRPr="00604A7F">
              <w:rPr>
                <w:rFonts w:ascii="Clara Sans" w:hAnsi="Clara Sans"/>
                <w:sz w:val="18"/>
                <w:szCs w:val="18"/>
                <w:lang w:eastAsia="de-DE"/>
              </w:rPr>
              <w:t>A1  / A2  / B1  /  B2  / C1  / C2</w:t>
            </w:r>
            <w:r>
              <w:rPr>
                <w:rFonts w:ascii="Clara Sans" w:hAnsi="Clara Sans"/>
                <w:sz w:val="20"/>
                <w:szCs w:val="20"/>
                <w:lang w:eastAsia="de-DE"/>
              </w:rPr>
              <w:t xml:space="preserve">                                          ŠJ: </w:t>
            </w:r>
            <w:r w:rsidRPr="00604A7F">
              <w:rPr>
                <w:rFonts w:ascii="Clara Sans" w:hAnsi="Clara Sans"/>
                <w:sz w:val="18"/>
                <w:szCs w:val="18"/>
                <w:lang w:eastAsia="de-DE"/>
              </w:rPr>
              <w:t>A1  / A2  / B1  /  B2  / C1  / C2</w:t>
            </w:r>
            <w:r>
              <w:rPr>
                <w:rFonts w:ascii="Clara Sans" w:hAnsi="Clara Sans"/>
                <w:sz w:val="20"/>
                <w:szCs w:val="20"/>
                <w:lang w:eastAsia="de-DE"/>
              </w:rPr>
              <w:t xml:space="preserve">  </w:t>
            </w:r>
          </w:p>
          <w:p w14:paraId="190AD5D3" w14:textId="77777777" w:rsidR="001B40DD" w:rsidRDefault="001B40DD" w:rsidP="00BF7D71">
            <w:pPr>
              <w:rPr>
                <w:rFonts w:ascii="Clara Sans" w:hAnsi="Clara Sans"/>
                <w:sz w:val="20"/>
                <w:szCs w:val="20"/>
                <w:lang w:eastAsia="de-DE"/>
              </w:rPr>
            </w:pPr>
            <w:r>
              <w:rPr>
                <w:rFonts w:ascii="Clara Sans" w:hAnsi="Clara Sans"/>
                <w:sz w:val="20"/>
                <w:szCs w:val="20"/>
                <w:lang w:eastAsia="de-DE"/>
              </w:rPr>
              <w:t>Ostatní uveďte:</w:t>
            </w:r>
          </w:p>
          <w:p w14:paraId="25D6FF99" w14:textId="77777777" w:rsidR="001B40DD" w:rsidRPr="003028B2" w:rsidRDefault="001B40DD" w:rsidP="00BF7D71">
            <w:pPr>
              <w:ind w:left="-4"/>
              <w:rPr>
                <w:rFonts w:ascii="Clara Sans" w:hAnsi="Clara Sans"/>
                <w:sz w:val="20"/>
                <w:szCs w:val="20"/>
                <w:lang w:eastAsia="de-DE"/>
              </w:rPr>
            </w:pPr>
          </w:p>
        </w:tc>
      </w:tr>
    </w:tbl>
    <w:p w14:paraId="19D9F984" w14:textId="77777777" w:rsidR="001B40DD" w:rsidRDefault="001B40DD" w:rsidP="001B40DD">
      <w:pPr>
        <w:rPr>
          <w:rFonts w:ascii="Clara Sans" w:hAnsi="Clara Sans"/>
          <w:sz w:val="20"/>
          <w:szCs w:val="20"/>
          <w:lang w:eastAsia="de-DE"/>
        </w:rPr>
      </w:pPr>
      <w:r>
        <w:rPr>
          <w:rFonts w:ascii="Clara Sans" w:hAnsi="Clara Sans"/>
          <w:sz w:val="20"/>
          <w:szCs w:val="20"/>
          <w:lang w:eastAsia="de-DE"/>
        </w:rPr>
        <w:t>Prosím, doložte rozhodnutí o uznání invalidity nebo zdravotního znevýhodnění. V případě, že jste držitelem karty ZTP/P, doložte kartu ZTP/P.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2"/>
        <w:gridCol w:w="3333"/>
        <w:gridCol w:w="3334"/>
      </w:tblGrid>
      <w:tr w:rsidR="001B40DD" w:rsidRPr="003028B2" w14:paraId="673A5E19" w14:textId="77777777" w:rsidTr="00BF7D71">
        <w:trPr>
          <w:trHeight w:val="189"/>
          <w:jc w:val="center"/>
        </w:trPr>
        <w:tc>
          <w:tcPr>
            <w:tcW w:w="2972" w:type="dxa"/>
            <w:vMerge w:val="restart"/>
            <w:vAlign w:val="center"/>
          </w:tcPr>
          <w:p w14:paraId="4CA349E7" w14:textId="77777777" w:rsidR="001B40DD" w:rsidRPr="003028B2" w:rsidRDefault="001B40DD" w:rsidP="00BF7D71">
            <w:pPr>
              <w:ind w:left="-4"/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</w:pPr>
            <w:r w:rsidRPr="003028B2"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  <w:t xml:space="preserve">Zdravotní omezení </w:t>
            </w:r>
          </w:p>
        </w:tc>
        <w:tc>
          <w:tcPr>
            <w:tcW w:w="3333" w:type="dxa"/>
            <w:vAlign w:val="center"/>
          </w:tcPr>
          <w:p w14:paraId="2F56FD82" w14:textId="77777777" w:rsidR="001B40DD" w:rsidRDefault="00000000" w:rsidP="00BF7D71">
            <w:pPr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</w:pPr>
            <w:sdt>
              <w:sdtPr>
                <w:rPr>
                  <w:rFonts w:ascii="Clara Sans" w:hAnsi="Clara Sans"/>
                  <w:color w:val="000000"/>
                  <w:sz w:val="20"/>
                  <w:szCs w:val="20"/>
                  <w:lang w:eastAsia="de-DE"/>
                </w:rPr>
                <w:id w:val="1994145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40DD" w:rsidRPr="001E39C1">
                  <w:rPr>
                    <w:rFonts w:ascii="Segoe UI Symbol" w:hAnsi="Segoe UI Symbol" w:cs="Segoe UI Symbol"/>
                    <w:color w:val="000000"/>
                    <w:sz w:val="20"/>
                    <w:szCs w:val="20"/>
                    <w:lang w:eastAsia="de-DE"/>
                  </w:rPr>
                  <w:t>☐</w:t>
                </w:r>
              </w:sdtContent>
            </w:sdt>
            <w:r w:rsidR="001B40DD" w:rsidRPr="001E39C1"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1B40DD"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  <w:t>Osoba zdravotně znevýhodněná</w:t>
            </w:r>
          </w:p>
        </w:tc>
        <w:tc>
          <w:tcPr>
            <w:tcW w:w="3334" w:type="dxa"/>
            <w:vMerge w:val="restart"/>
            <w:vAlign w:val="center"/>
          </w:tcPr>
          <w:p w14:paraId="37482EDB" w14:textId="77777777" w:rsidR="001B40DD" w:rsidRPr="003028B2" w:rsidRDefault="001B40DD" w:rsidP="00BF7D71">
            <w:pPr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  <w:t>Přiznáno od:</w:t>
            </w:r>
          </w:p>
        </w:tc>
      </w:tr>
      <w:tr w:rsidR="001B40DD" w:rsidRPr="003028B2" w14:paraId="3048D8BD" w14:textId="77777777" w:rsidTr="00BF7D71">
        <w:trPr>
          <w:trHeight w:val="187"/>
          <w:jc w:val="center"/>
        </w:trPr>
        <w:tc>
          <w:tcPr>
            <w:tcW w:w="2972" w:type="dxa"/>
            <w:vMerge/>
            <w:vAlign w:val="center"/>
          </w:tcPr>
          <w:p w14:paraId="4538DD6B" w14:textId="77777777" w:rsidR="001B40DD" w:rsidRPr="003028B2" w:rsidRDefault="001B40DD" w:rsidP="00BF7D71">
            <w:pPr>
              <w:ind w:left="-4"/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333" w:type="dxa"/>
            <w:vAlign w:val="center"/>
          </w:tcPr>
          <w:p w14:paraId="319320C6" w14:textId="77777777" w:rsidR="001B40DD" w:rsidRDefault="00000000" w:rsidP="00BF7D71">
            <w:pPr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</w:pPr>
            <w:sdt>
              <w:sdtPr>
                <w:rPr>
                  <w:rFonts w:ascii="Clara Sans" w:hAnsi="Clara Sans"/>
                  <w:color w:val="000000"/>
                  <w:sz w:val="20"/>
                  <w:szCs w:val="20"/>
                  <w:lang w:eastAsia="de-DE"/>
                </w:rPr>
                <w:id w:val="-1967568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40DD" w:rsidRPr="001E39C1">
                  <w:rPr>
                    <w:rFonts w:ascii="Segoe UI Symbol" w:hAnsi="Segoe UI Symbol" w:cs="Segoe UI Symbol"/>
                    <w:color w:val="000000"/>
                    <w:sz w:val="20"/>
                    <w:szCs w:val="20"/>
                    <w:lang w:eastAsia="de-DE"/>
                  </w:rPr>
                  <w:t>☐</w:t>
                </w:r>
              </w:sdtContent>
            </w:sdt>
            <w:r w:rsidR="001B40DD" w:rsidRPr="001E39C1"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1B40DD"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  <w:t>Invalidita I. stupně</w:t>
            </w:r>
          </w:p>
        </w:tc>
        <w:tc>
          <w:tcPr>
            <w:tcW w:w="3334" w:type="dxa"/>
            <w:vMerge/>
            <w:vAlign w:val="center"/>
          </w:tcPr>
          <w:p w14:paraId="745D09AB" w14:textId="77777777" w:rsidR="001B40DD" w:rsidRDefault="001B40DD" w:rsidP="00BF7D71">
            <w:pPr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</w:pPr>
          </w:p>
        </w:tc>
      </w:tr>
      <w:tr w:rsidR="001B40DD" w:rsidRPr="003028B2" w14:paraId="25C0A66A" w14:textId="77777777" w:rsidTr="00BF7D71">
        <w:trPr>
          <w:trHeight w:val="187"/>
          <w:jc w:val="center"/>
        </w:trPr>
        <w:tc>
          <w:tcPr>
            <w:tcW w:w="2972" w:type="dxa"/>
            <w:vMerge/>
            <w:vAlign w:val="center"/>
          </w:tcPr>
          <w:p w14:paraId="75AF889F" w14:textId="77777777" w:rsidR="001B40DD" w:rsidRPr="003028B2" w:rsidRDefault="001B40DD" w:rsidP="00BF7D71">
            <w:pPr>
              <w:ind w:left="-4"/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333" w:type="dxa"/>
            <w:vAlign w:val="center"/>
          </w:tcPr>
          <w:p w14:paraId="6A194447" w14:textId="77777777" w:rsidR="001B40DD" w:rsidRDefault="00000000" w:rsidP="00BF7D71">
            <w:pPr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</w:pPr>
            <w:sdt>
              <w:sdtPr>
                <w:rPr>
                  <w:rFonts w:ascii="Clara Sans" w:hAnsi="Clara Sans"/>
                  <w:color w:val="000000"/>
                  <w:sz w:val="20"/>
                  <w:szCs w:val="20"/>
                  <w:lang w:eastAsia="de-DE"/>
                </w:rPr>
                <w:id w:val="-428818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40DD" w:rsidRPr="001E39C1">
                  <w:rPr>
                    <w:rFonts w:ascii="Segoe UI Symbol" w:hAnsi="Segoe UI Symbol" w:cs="Segoe UI Symbol"/>
                    <w:color w:val="000000"/>
                    <w:sz w:val="20"/>
                    <w:szCs w:val="20"/>
                    <w:lang w:eastAsia="de-DE"/>
                  </w:rPr>
                  <w:t>☐</w:t>
                </w:r>
              </w:sdtContent>
            </w:sdt>
            <w:r w:rsidR="001B40DD" w:rsidRPr="001E39C1"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  <w:t xml:space="preserve"> </w:t>
            </w:r>
            <w:r w:rsidR="001B40DD"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  <w:t>Invalidita II. stupně</w:t>
            </w:r>
          </w:p>
        </w:tc>
        <w:tc>
          <w:tcPr>
            <w:tcW w:w="3334" w:type="dxa"/>
            <w:vMerge/>
            <w:vAlign w:val="center"/>
          </w:tcPr>
          <w:p w14:paraId="665D5632" w14:textId="77777777" w:rsidR="001B40DD" w:rsidRDefault="001B40DD" w:rsidP="00BF7D71">
            <w:pPr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</w:pPr>
          </w:p>
        </w:tc>
      </w:tr>
      <w:tr w:rsidR="001B40DD" w:rsidRPr="003028B2" w14:paraId="73216A65" w14:textId="77777777" w:rsidTr="00BF7D71">
        <w:trPr>
          <w:trHeight w:val="187"/>
          <w:jc w:val="center"/>
        </w:trPr>
        <w:tc>
          <w:tcPr>
            <w:tcW w:w="2972" w:type="dxa"/>
            <w:vMerge/>
            <w:vAlign w:val="center"/>
          </w:tcPr>
          <w:p w14:paraId="6ABCF9B6" w14:textId="77777777" w:rsidR="001B40DD" w:rsidRPr="003028B2" w:rsidRDefault="001B40DD" w:rsidP="00BF7D71">
            <w:pPr>
              <w:ind w:left="-4"/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3333" w:type="dxa"/>
            <w:vAlign w:val="center"/>
          </w:tcPr>
          <w:p w14:paraId="6EC4A6B6" w14:textId="77777777" w:rsidR="001B40DD" w:rsidRDefault="00000000" w:rsidP="00BF7D71">
            <w:pPr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</w:pPr>
            <w:sdt>
              <w:sdtPr>
                <w:rPr>
                  <w:rFonts w:ascii="Clara Sans" w:hAnsi="Clara Sans"/>
                  <w:color w:val="000000"/>
                  <w:sz w:val="20"/>
                  <w:szCs w:val="20"/>
                  <w:lang w:eastAsia="de-DE"/>
                </w:rPr>
                <w:id w:val="539558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40DD" w:rsidRPr="001E39C1">
                  <w:rPr>
                    <w:rFonts w:ascii="Segoe UI Symbol" w:hAnsi="Segoe UI Symbol" w:cs="Segoe UI Symbol"/>
                    <w:color w:val="000000"/>
                    <w:sz w:val="20"/>
                    <w:szCs w:val="20"/>
                    <w:lang w:eastAsia="de-DE"/>
                  </w:rPr>
                  <w:t>☐</w:t>
                </w:r>
              </w:sdtContent>
            </w:sdt>
            <w:r w:rsidR="001B40DD" w:rsidRPr="001E39C1"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  <w:t xml:space="preserve"> Invalidita III. stupně</w:t>
            </w:r>
          </w:p>
        </w:tc>
        <w:tc>
          <w:tcPr>
            <w:tcW w:w="3334" w:type="dxa"/>
            <w:vMerge/>
            <w:vAlign w:val="center"/>
          </w:tcPr>
          <w:p w14:paraId="093C8E07" w14:textId="77777777" w:rsidR="001B40DD" w:rsidRDefault="001B40DD" w:rsidP="00BF7D71">
            <w:pPr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</w:pPr>
          </w:p>
        </w:tc>
      </w:tr>
      <w:tr w:rsidR="001B40DD" w:rsidRPr="003028B2" w14:paraId="4441C897" w14:textId="77777777" w:rsidTr="00BF7D71">
        <w:trPr>
          <w:trHeight w:val="370"/>
          <w:jc w:val="center"/>
        </w:trPr>
        <w:tc>
          <w:tcPr>
            <w:tcW w:w="2972" w:type="dxa"/>
            <w:vAlign w:val="center"/>
          </w:tcPr>
          <w:p w14:paraId="63FBAC4F" w14:textId="77777777" w:rsidR="001B40DD" w:rsidRPr="003028B2" w:rsidRDefault="001B40DD" w:rsidP="00BF7D71">
            <w:pPr>
              <w:ind w:left="-4"/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  <w:t>Držitel karty ZTP/P</w:t>
            </w:r>
          </w:p>
        </w:tc>
        <w:tc>
          <w:tcPr>
            <w:tcW w:w="6667" w:type="dxa"/>
            <w:gridSpan w:val="2"/>
            <w:vAlign w:val="center"/>
          </w:tcPr>
          <w:p w14:paraId="490E4A36" w14:textId="77777777" w:rsidR="001B40DD" w:rsidRDefault="001B40DD" w:rsidP="00BF7D71">
            <w:pPr>
              <w:rPr>
                <w:rFonts w:ascii="Clara Sans" w:hAnsi="Clara Sans"/>
                <w:color w:val="000000"/>
                <w:sz w:val="20"/>
                <w:szCs w:val="20"/>
                <w:lang w:eastAsia="de-DE"/>
              </w:rPr>
            </w:pPr>
          </w:p>
        </w:tc>
      </w:tr>
    </w:tbl>
    <w:p w14:paraId="1E09FA98" w14:textId="65E8A4D2" w:rsidR="001B40DD" w:rsidRPr="00EA4AF1" w:rsidRDefault="001B40DD" w:rsidP="001B40DD">
      <w:pPr>
        <w:rPr>
          <w:rFonts w:ascii="Clara Sans" w:hAnsi="Clara Sans"/>
          <w:sz w:val="20"/>
          <w:szCs w:val="20"/>
          <w:lang w:eastAsia="de-DE"/>
        </w:rPr>
      </w:pPr>
      <w:r>
        <w:rPr>
          <w:rFonts w:ascii="Clara Sans" w:hAnsi="Clara Sans"/>
          <w:sz w:val="20"/>
          <w:szCs w:val="20"/>
          <w:lang w:eastAsia="de-DE"/>
        </w:rPr>
        <w:t>Prosím, doložte rozhodnutí o přiznání důchodu.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3"/>
        <w:gridCol w:w="3213"/>
        <w:gridCol w:w="1445"/>
        <w:gridCol w:w="1718"/>
        <w:gridCol w:w="532"/>
        <w:gridCol w:w="1688"/>
      </w:tblGrid>
      <w:tr w:rsidR="001B40DD" w:rsidRPr="003028B2" w14:paraId="648A30BF" w14:textId="77777777" w:rsidTr="001B40DD">
        <w:trPr>
          <w:trHeight w:val="340"/>
          <w:jc w:val="center"/>
        </w:trPr>
        <w:tc>
          <w:tcPr>
            <w:tcW w:w="1043" w:type="dxa"/>
            <w:vMerge w:val="restart"/>
            <w:vAlign w:val="center"/>
          </w:tcPr>
          <w:p w14:paraId="362C07B7" w14:textId="77777777" w:rsidR="001B40DD" w:rsidRPr="003028B2" w:rsidRDefault="001B40DD" w:rsidP="00BF7D71">
            <w:pPr>
              <w:rPr>
                <w:rFonts w:ascii="Clara Sans" w:hAnsi="Clara Sans"/>
                <w:sz w:val="20"/>
                <w:szCs w:val="20"/>
                <w:lang w:eastAsia="de-DE"/>
              </w:rPr>
            </w:pPr>
            <w:r w:rsidRPr="003028B2">
              <w:rPr>
                <w:rFonts w:ascii="Clara Sans" w:hAnsi="Clara Sans"/>
                <w:sz w:val="20"/>
                <w:szCs w:val="20"/>
                <w:lang w:eastAsia="de-DE"/>
              </w:rPr>
              <w:t>Důchod</w:t>
            </w:r>
            <w:r w:rsidRPr="003028B2">
              <w:rPr>
                <w:rFonts w:ascii="Clara Sans" w:hAnsi="Clara Sans"/>
                <w:sz w:val="20"/>
                <w:szCs w:val="20"/>
                <w:lang w:eastAsia="de-DE"/>
              </w:rPr>
              <w:br/>
              <w:t>(druh)</w:t>
            </w:r>
          </w:p>
        </w:tc>
        <w:tc>
          <w:tcPr>
            <w:tcW w:w="3213" w:type="dxa"/>
            <w:vAlign w:val="center"/>
          </w:tcPr>
          <w:p w14:paraId="5230BF09" w14:textId="77777777" w:rsidR="001B40DD" w:rsidRPr="003028B2" w:rsidRDefault="001B40DD" w:rsidP="00BF7D71">
            <w:pPr>
              <w:rPr>
                <w:rFonts w:ascii="Clara Sans" w:hAnsi="Clara Sans"/>
                <w:sz w:val="20"/>
                <w:szCs w:val="20"/>
                <w:lang w:eastAsia="de-DE"/>
              </w:rPr>
            </w:pPr>
          </w:p>
        </w:tc>
        <w:tc>
          <w:tcPr>
            <w:tcW w:w="1445" w:type="dxa"/>
            <w:vAlign w:val="center"/>
          </w:tcPr>
          <w:p w14:paraId="331DA804" w14:textId="77777777" w:rsidR="001B40DD" w:rsidRPr="003028B2" w:rsidRDefault="001B40DD" w:rsidP="00BF7D71">
            <w:pPr>
              <w:ind w:left="-24"/>
              <w:rPr>
                <w:rFonts w:ascii="Clara Sans" w:hAnsi="Clara Sans"/>
                <w:sz w:val="20"/>
                <w:szCs w:val="20"/>
                <w:lang w:eastAsia="de-DE"/>
              </w:rPr>
            </w:pPr>
            <w:r w:rsidRPr="003028B2">
              <w:rPr>
                <w:rFonts w:ascii="Clara Sans" w:hAnsi="Clara Sans"/>
                <w:sz w:val="20"/>
                <w:szCs w:val="20"/>
                <w:lang w:eastAsia="de-DE"/>
              </w:rPr>
              <w:t>Přiznán od:</w:t>
            </w:r>
          </w:p>
        </w:tc>
        <w:tc>
          <w:tcPr>
            <w:tcW w:w="1718" w:type="dxa"/>
            <w:vAlign w:val="center"/>
          </w:tcPr>
          <w:p w14:paraId="13C382F0" w14:textId="77777777" w:rsidR="001B40DD" w:rsidRPr="003028B2" w:rsidRDefault="001B40DD" w:rsidP="00BF7D71">
            <w:pPr>
              <w:rPr>
                <w:rFonts w:ascii="Clara Sans" w:hAnsi="Clara Sans"/>
                <w:sz w:val="20"/>
                <w:szCs w:val="20"/>
                <w:lang w:eastAsia="de-DE"/>
              </w:rPr>
            </w:pPr>
          </w:p>
        </w:tc>
        <w:tc>
          <w:tcPr>
            <w:tcW w:w="532" w:type="dxa"/>
            <w:vAlign w:val="center"/>
          </w:tcPr>
          <w:p w14:paraId="4E82F0BA" w14:textId="77777777" w:rsidR="001B40DD" w:rsidRPr="003028B2" w:rsidRDefault="001B40DD" w:rsidP="00BF7D71">
            <w:pPr>
              <w:rPr>
                <w:rFonts w:ascii="Clara Sans" w:hAnsi="Clara Sans"/>
                <w:sz w:val="20"/>
                <w:szCs w:val="20"/>
                <w:lang w:eastAsia="de-DE"/>
              </w:rPr>
            </w:pPr>
            <w:r w:rsidRPr="003028B2">
              <w:rPr>
                <w:rFonts w:ascii="Clara Sans" w:hAnsi="Clara Sans"/>
                <w:sz w:val="20"/>
                <w:szCs w:val="20"/>
                <w:lang w:eastAsia="de-DE"/>
              </w:rPr>
              <w:t>Kč:</w:t>
            </w:r>
          </w:p>
        </w:tc>
        <w:tc>
          <w:tcPr>
            <w:tcW w:w="1688" w:type="dxa"/>
            <w:vAlign w:val="center"/>
          </w:tcPr>
          <w:p w14:paraId="1059EA9D" w14:textId="77777777" w:rsidR="001B40DD" w:rsidRPr="003028B2" w:rsidRDefault="001B40DD" w:rsidP="00BF7D71">
            <w:pPr>
              <w:rPr>
                <w:rFonts w:ascii="Clara Sans" w:hAnsi="Clara Sans"/>
                <w:sz w:val="20"/>
                <w:szCs w:val="20"/>
                <w:lang w:eastAsia="de-DE"/>
              </w:rPr>
            </w:pPr>
          </w:p>
        </w:tc>
      </w:tr>
      <w:tr w:rsidR="001B40DD" w:rsidRPr="003028B2" w14:paraId="75D68439" w14:textId="77777777" w:rsidTr="001B40DD">
        <w:trPr>
          <w:trHeight w:val="340"/>
          <w:jc w:val="center"/>
        </w:trPr>
        <w:tc>
          <w:tcPr>
            <w:tcW w:w="1043" w:type="dxa"/>
            <w:vMerge/>
            <w:vAlign w:val="center"/>
          </w:tcPr>
          <w:p w14:paraId="247CF391" w14:textId="77777777" w:rsidR="001B40DD" w:rsidRPr="003028B2" w:rsidRDefault="001B40DD" w:rsidP="00BF7D71">
            <w:pPr>
              <w:ind w:left="709"/>
              <w:rPr>
                <w:rFonts w:ascii="Clara Sans" w:hAnsi="Clara Sans"/>
                <w:sz w:val="20"/>
                <w:szCs w:val="20"/>
                <w:lang w:eastAsia="de-DE"/>
              </w:rPr>
            </w:pPr>
          </w:p>
        </w:tc>
        <w:tc>
          <w:tcPr>
            <w:tcW w:w="3213" w:type="dxa"/>
            <w:vAlign w:val="center"/>
          </w:tcPr>
          <w:p w14:paraId="6898D5E5" w14:textId="77777777" w:rsidR="001B40DD" w:rsidRPr="003028B2" w:rsidRDefault="001B40DD" w:rsidP="00BF7D71">
            <w:pPr>
              <w:rPr>
                <w:rFonts w:ascii="Clara Sans" w:hAnsi="Clara Sans"/>
                <w:sz w:val="20"/>
                <w:szCs w:val="20"/>
                <w:lang w:eastAsia="de-DE"/>
              </w:rPr>
            </w:pPr>
          </w:p>
        </w:tc>
        <w:tc>
          <w:tcPr>
            <w:tcW w:w="1445" w:type="dxa"/>
            <w:vAlign w:val="center"/>
          </w:tcPr>
          <w:p w14:paraId="4A529253" w14:textId="77777777" w:rsidR="001B40DD" w:rsidRPr="003028B2" w:rsidRDefault="001B40DD" w:rsidP="00BF7D71">
            <w:pPr>
              <w:ind w:left="-24"/>
              <w:rPr>
                <w:rFonts w:ascii="Clara Sans" w:hAnsi="Clara Sans"/>
                <w:sz w:val="20"/>
                <w:szCs w:val="20"/>
                <w:lang w:eastAsia="de-DE"/>
              </w:rPr>
            </w:pPr>
            <w:r w:rsidRPr="003028B2">
              <w:rPr>
                <w:rFonts w:ascii="Clara Sans" w:hAnsi="Clara Sans"/>
                <w:sz w:val="20"/>
                <w:szCs w:val="20"/>
                <w:lang w:eastAsia="de-DE"/>
              </w:rPr>
              <w:t>Přiznán od:</w:t>
            </w:r>
          </w:p>
        </w:tc>
        <w:tc>
          <w:tcPr>
            <w:tcW w:w="1718" w:type="dxa"/>
            <w:vAlign w:val="center"/>
          </w:tcPr>
          <w:p w14:paraId="5CC455B7" w14:textId="77777777" w:rsidR="001B40DD" w:rsidRPr="003028B2" w:rsidRDefault="001B40DD" w:rsidP="00BF7D71">
            <w:pPr>
              <w:rPr>
                <w:rFonts w:ascii="Clara Sans" w:hAnsi="Clara Sans"/>
                <w:sz w:val="20"/>
                <w:szCs w:val="20"/>
                <w:lang w:eastAsia="de-DE"/>
              </w:rPr>
            </w:pPr>
          </w:p>
        </w:tc>
        <w:tc>
          <w:tcPr>
            <w:tcW w:w="532" w:type="dxa"/>
            <w:vAlign w:val="center"/>
          </w:tcPr>
          <w:p w14:paraId="731925F8" w14:textId="77777777" w:rsidR="001B40DD" w:rsidRPr="003028B2" w:rsidRDefault="001B40DD" w:rsidP="00BF7D71">
            <w:pPr>
              <w:rPr>
                <w:rFonts w:ascii="Clara Sans" w:hAnsi="Clara Sans"/>
                <w:sz w:val="20"/>
                <w:szCs w:val="20"/>
                <w:lang w:eastAsia="de-DE"/>
              </w:rPr>
            </w:pPr>
            <w:r w:rsidRPr="003028B2">
              <w:rPr>
                <w:rFonts w:ascii="Clara Sans" w:hAnsi="Clara Sans"/>
                <w:sz w:val="20"/>
                <w:szCs w:val="20"/>
                <w:lang w:eastAsia="de-DE"/>
              </w:rPr>
              <w:t>Kč:</w:t>
            </w:r>
          </w:p>
        </w:tc>
        <w:tc>
          <w:tcPr>
            <w:tcW w:w="1688" w:type="dxa"/>
            <w:vAlign w:val="center"/>
          </w:tcPr>
          <w:p w14:paraId="26D288CA" w14:textId="77777777" w:rsidR="001B40DD" w:rsidRPr="003028B2" w:rsidRDefault="001B40DD" w:rsidP="00BF7D71">
            <w:pPr>
              <w:rPr>
                <w:rFonts w:ascii="Clara Sans" w:hAnsi="Clara Sans"/>
                <w:sz w:val="20"/>
                <w:szCs w:val="20"/>
                <w:lang w:eastAsia="de-DE"/>
              </w:rPr>
            </w:pPr>
          </w:p>
        </w:tc>
      </w:tr>
    </w:tbl>
    <w:tbl>
      <w:tblPr>
        <w:tblStyle w:val="Mkatabulky"/>
        <w:tblW w:w="9782" w:type="dxa"/>
        <w:tblInd w:w="-289" w:type="dxa"/>
        <w:tblLook w:val="04A0" w:firstRow="1" w:lastRow="0" w:firstColumn="1" w:lastColumn="0" w:noHBand="0" w:noVBand="1"/>
      </w:tblPr>
      <w:tblGrid>
        <w:gridCol w:w="3545"/>
        <w:gridCol w:w="6237"/>
      </w:tblGrid>
      <w:tr w:rsidR="001B40DD" w14:paraId="53EBD042" w14:textId="77777777" w:rsidTr="00BF7D71">
        <w:tc>
          <w:tcPr>
            <w:tcW w:w="3545" w:type="dxa"/>
          </w:tcPr>
          <w:p w14:paraId="02A04228" w14:textId="77777777" w:rsidR="001B40DD" w:rsidRDefault="001B40DD" w:rsidP="00BF7D71">
            <w:pPr>
              <w:spacing w:after="240"/>
              <w:rPr>
                <w:rFonts w:ascii="Clara Sans" w:hAnsi="Clara Sans"/>
                <w:b/>
                <w:lang w:eastAsia="de-DE"/>
              </w:rPr>
            </w:pPr>
            <w:r w:rsidRPr="00164843">
              <w:rPr>
                <w:rFonts w:ascii="Clara Sans" w:hAnsi="Clara Sans" w:cs="Calibri"/>
                <w:sz w:val="22"/>
                <w:szCs w:val="22"/>
              </w:rPr>
              <w:t>Prohlašuji, že nemám více zaměstnavatelů a jako hlavního zaměstnavatele jsem si zvolil/a</w:t>
            </w:r>
            <w:r>
              <w:rPr>
                <w:rFonts w:ascii="Clara Sans" w:hAnsi="Clara Sans" w:cs="Calibri"/>
                <w:sz w:val="22"/>
                <w:szCs w:val="22"/>
              </w:rPr>
              <w:t xml:space="preserve"> </w:t>
            </w:r>
            <w:r w:rsidRPr="009316FC">
              <w:rPr>
                <w:rFonts w:ascii="Clara Sans" w:hAnsi="Clara Sans" w:cs="Calibri"/>
                <w:i/>
                <w:iCs/>
                <w:sz w:val="16"/>
                <w:szCs w:val="16"/>
              </w:rPr>
              <w:t>(vyplnit zaměstnavatele nebo školu)</w:t>
            </w:r>
          </w:p>
        </w:tc>
        <w:tc>
          <w:tcPr>
            <w:tcW w:w="6237" w:type="dxa"/>
          </w:tcPr>
          <w:p w14:paraId="59169F58" w14:textId="77777777" w:rsidR="001B40DD" w:rsidRDefault="001B40DD" w:rsidP="00BF7D71">
            <w:pPr>
              <w:spacing w:after="240"/>
              <w:rPr>
                <w:rFonts w:ascii="Clara Sans" w:hAnsi="Clara Sans"/>
                <w:b/>
                <w:lang w:eastAsia="de-DE"/>
              </w:rPr>
            </w:pPr>
          </w:p>
        </w:tc>
      </w:tr>
      <w:tr w:rsidR="001B40DD" w14:paraId="1208ADFF" w14:textId="77777777" w:rsidTr="00BF7D71">
        <w:tc>
          <w:tcPr>
            <w:tcW w:w="3545" w:type="dxa"/>
          </w:tcPr>
          <w:p w14:paraId="18A143EE" w14:textId="77777777" w:rsidR="001B40DD" w:rsidRPr="00164843" w:rsidRDefault="001B40DD" w:rsidP="00BF7D71">
            <w:pPr>
              <w:spacing w:line="360" w:lineRule="auto"/>
              <w:rPr>
                <w:rFonts w:ascii="Clara Sans" w:hAnsi="Clara Sans" w:cs="Calibri"/>
                <w:sz w:val="22"/>
                <w:szCs w:val="22"/>
              </w:rPr>
            </w:pPr>
            <w:r w:rsidRPr="00164843">
              <w:rPr>
                <w:rFonts w:ascii="Clara Sans" w:hAnsi="Clara Sans" w:cs="Calibri"/>
                <w:sz w:val="22"/>
                <w:szCs w:val="22"/>
              </w:rPr>
              <w:t>Uplatňuji slevu na dani</w:t>
            </w:r>
          </w:p>
          <w:p w14:paraId="7DB7ADAA" w14:textId="77777777" w:rsidR="001B40DD" w:rsidRPr="009316FC" w:rsidRDefault="001B40DD" w:rsidP="00BF7D71">
            <w:pPr>
              <w:spacing w:after="240"/>
              <w:rPr>
                <w:rFonts w:ascii="Clara Sans" w:hAnsi="Clara Sans"/>
                <w:b/>
                <w:i/>
                <w:iCs/>
                <w:sz w:val="16"/>
                <w:szCs w:val="16"/>
                <w:lang w:eastAsia="de-DE"/>
              </w:rPr>
            </w:pPr>
            <w:r w:rsidRPr="009316FC">
              <w:rPr>
                <w:rFonts w:ascii="Clara Sans" w:hAnsi="Clara Sans" w:cs="Calibri"/>
                <w:i/>
                <w:iCs/>
                <w:sz w:val="16"/>
                <w:szCs w:val="16"/>
              </w:rPr>
              <w:t>(v případě že ANO – podepsat daňové prohlášení a odevzdat mzdové účetní)</w:t>
            </w:r>
          </w:p>
        </w:tc>
        <w:tc>
          <w:tcPr>
            <w:tcW w:w="6237" w:type="dxa"/>
          </w:tcPr>
          <w:p w14:paraId="0A8E5968" w14:textId="77777777" w:rsidR="001B40DD" w:rsidRDefault="001B40DD" w:rsidP="00BF7D71">
            <w:pPr>
              <w:spacing w:after="240"/>
              <w:rPr>
                <w:rFonts w:ascii="Clara Sans" w:hAnsi="Clara Sans"/>
                <w:b/>
                <w:lang w:eastAsia="de-DE"/>
              </w:rPr>
            </w:pPr>
          </w:p>
        </w:tc>
      </w:tr>
      <w:tr w:rsidR="001B40DD" w14:paraId="28FBAD8C" w14:textId="77777777" w:rsidTr="00BF7D71">
        <w:tc>
          <w:tcPr>
            <w:tcW w:w="3545" w:type="dxa"/>
          </w:tcPr>
          <w:p w14:paraId="7207C07D" w14:textId="77777777" w:rsidR="001B40DD" w:rsidRDefault="001B40DD" w:rsidP="00BF7D71">
            <w:pPr>
              <w:spacing w:after="240"/>
              <w:rPr>
                <w:rFonts w:ascii="Clara Sans" w:hAnsi="Clara Sans"/>
                <w:b/>
                <w:lang w:eastAsia="de-DE"/>
              </w:rPr>
            </w:pPr>
            <w:r w:rsidRPr="00164843">
              <w:rPr>
                <w:rFonts w:ascii="Clara Sans" w:hAnsi="Clara Sans" w:cs="Calibri"/>
                <w:sz w:val="22"/>
                <w:szCs w:val="22"/>
              </w:rPr>
              <w:t xml:space="preserve">Pobírám rodičovský příspěvek </w:t>
            </w:r>
            <w:r w:rsidRPr="009316FC">
              <w:rPr>
                <w:rFonts w:ascii="Clara Sans" w:hAnsi="Clara Sans" w:cs="Calibri"/>
                <w:i/>
                <w:iCs/>
                <w:sz w:val="16"/>
                <w:szCs w:val="16"/>
              </w:rPr>
              <w:t>(do kdy: den, měsíc rok)</w:t>
            </w:r>
          </w:p>
        </w:tc>
        <w:tc>
          <w:tcPr>
            <w:tcW w:w="6237" w:type="dxa"/>
          </w:tcPr>
          <w:p w14:paraId="2E7065BC" w14:textId="77777777" w:rsidR="001B40DD" w:rsidRDefault="001B40DD" w:rsidP="00BF7D71">
            <w:pPr>
              <w:spacing w:after="240"/>
              <w:rPr>
                <w:rFonts w:ascii="Clara Sans" w:hAnsi="Clara Sans"/>
                <w:b/>
                <w:lang w:eastAsia="de-DE"/>
              </w:rPr>
            </w:pPr>
          </w:p>
        </w:tc>
      </w:tr>
      <w:tr w:rsidR="001B40DD" w14:paraId="49F8380A" w14:textId="77777777" w:rsidTr="00BF7D71">
        <w:tc>
          <w:tcPr>
            <w:tcW w:w="3545" w:type="dxa"/>
          </w:tcPr>
          <w:p w14:paraId="5A3D9BF0" w14:textId="77777777" w:rsidR="001B40DD" w:rsidRPr="001B40DD" w:rsidRDefault="001B40DD" w:rsidP="00BF7D71">
            <w:pPr>
              <w:spacing w:line="360" w:lineRule="auto"/>
              <w:rPr>
                <w:rFonts w:ascii="Clara Sans" w:hAnsi="Clara Sans" w:cs="Calibri"/>
                <w:color w:val="EE0000"/>
                <w:sz w:val="22"/>
                <w:szCs w:val="22"/>
              </w:rPr>
            </w:pPr>
            <w:r w:rsidRPr="001B40DD">
              <w:rPr>
                <w:rFonts w:ascii="Clara Sans" w:hAnsi="Clara Sans" w:cs="Calibri"/>
                <w:color w:val="EE0000"/>
                <w:sz w:val="22"/>
                <w:szCs w:val="22"/>
              </w:rPr>
              <w:t>Je proti mně vedena exekuce, jsem v insolvenčním řízení.</w:t>
            </w:r>
          </w:p>
          <w:p w14:paraId="08943C5A" w14:textId="77777777" w:rsidR="001B40DD" w:rsidRPr="009316FC" w:rsidRDefault="001B40DD" w:rsidP="00BF7D71">
            <w:pPr>
              <w:spacing w:after="240"/>
              <w:rPr>
                <w:rFonts w:ascii="Clara Sans" w:hAnsi="Clara Sans"/>
                <w:b/>
                <w:i/>
                <w:iCs/>
                <w:lang w:eastAsia="de-DE"/>
              </w:rPr>
            </w:pPr>
            <w:r w:rsidRPr="001B40DD">
              <w:rPr>
                <w:rFonts w:ascii="Clara Sans" w:hAnsi="Clara Sans" w:cs="Calibri"/>
                <w:i/>
                <w:iCs/>
                <w:color w:val="EE0000"/>
                <w:sz w:val="16"/>
                <w:szCs w:val="16"/>
              </w:rPr>
              <w:t>(Doložit rozhodnutí soudu nebo jiným dokladem.)</w:t>
            </w:r>
          </w:p>
        </w:tc>
        <w:tc>
          <w:tcPr>
            <w:tcW w:w="6237" w:type="dxa"/>
          </w:tcPr>
          <w:p w14:paraId="39DC0D55" w14:textId="77777777" w:rsidR="001B40DD" w:rsidRDefault="001B40DD" w:rsidP="00BF7D71">
            <w:pPr>
              <w:spacing w:after="240"/>
              <w:rPr>
                <w:rFonts w:ascii="Clara Sans" w:hAnsi="Clara Sans"/>
                <w:b/>
                <w:lang w:eastAsia="de-DE"/>
              </w:rPr>
            </w:pPr>
          </w:p>
        </w:tc>
      </w:tr>
    </w:tbl>
    <w:p w14:paraId="0668BC9F" w14:textId="77777777" w:rsidR="001B40DD" w:rsidRDefault="001B40DD" w:rsidP="001B40DD">
      <w:pPr>
        <w:rPr>
          <w:b/>
          <w:bCs/>
        </w:rPr>
      </w:pPr>
    </w:p>
    <w:p w14:paraId="6FEEE82B" w14:textId="3B4DBF38" w:rsidR="001B40DD" w:rsidRDefault="001B40DD" w:rsidP="001B40DD">
      <w:pPr>
        <w:rPr>
          <w:rFonts w:ascii="Clara Sans" w:hAnsi="Clara Sans" w:cs="Calibri"/>
          <w:i/>
          <w:iCs/>
          <w:sz w:val="16"/>
          <w:szCs w:val="16"/>
        </w:rPr>
      </w:pPr>
      <w:r w:rsidRPr="00164843">
        <w:rPr>
          <w:rFonts w:ascii="Clara Sans" w:hAnsi="Clara Sans" w:cs="Calibri"/>
          <w:sz w:val="22"/>
          <w:szCs w:val="22"/>
        </w:rPr>
        <w:lastRenderedPageBreak/>
        <w:t>Prohlašuji, že nemám více zaměstnavatelů a jako hlavního zaměstnavatele jsem si zvolil/a</w:t>
      </w:r>
      <w:r>
        <w:rPr>
          <w:rFonts w:ascii="Clara Sans" w:hAnsi="Clara Sans" w:cs="Calibri"/>
          <w:sz w:val="22"/>
          <w:szCs w:val="22"/>
        </w:rPr>
        <w:t xml:space="preserve"> </w:t>
      </w:r>
      <w:r w:rsidRPr="009316FC">
        <w:rPr>
          <w:rFonts w:ascii="Clara Sans" w:hAnsi="Clara Sans" w:cs="Calibri"/>
          <w:i/>
          <w:iCs/>
          <w:sz w:val="16"/>
          <w:szCs w:val="16"/>
        </w:rPr>
        <w:t>(vyplnit zaměstnavatele nebo školu)</w:t>
      </w:r>
    </w:p>
    <w:p w14:paraId="3240EBE1" w14:textId="394729AF" w:rsidR="001B40DD" w:rsidRPr="00164843" w:rsidRDefault="001B40DD" w:rsidP="001B40DD">
      <w:pPr>
        <w:spacing w:after="0"/>
        <w:rPr>
          <w:rFonts w:ascii="Clara Sans" w:hAnsi="Clara Sans" w:cs="Calibri"/>
          <w:sz w:val="22"/>
          <w:szCs w:val="22"/>
        </w:rPr>
      </w:pPr>
      <w:r w:rsidRPr="00164843">
        <w:rPr>
          <w:rFonts w:ascii="Clara Sans" w:hAnsi="Clara Sans" w:cs="Calibri"/>
          <w:sz w:val="22"/>
          <w:szCs w:val="22"/>
        </w:rPr>
        <w:t>Uplatňuji slevu na dani</w:t>
      </w:r>
    </w:p>
    <w:p w14:paraId="0F49E28B" w14:textId="7FA5EB54" w:rsidR="001B40DD" w:rsidRDefault="001B40DD" w:rsidP="001B40DD">
      <w:pPr>
        <w:spacing w:after="0"/>
        <w:rPr>
          <w:rFonts w:ascii="Clara Sans" w:hAnsi="Clara Sans" w:cs="Calibri"/>
          <w:i/>
          <w:iCs/>
          <w:sz w:val="16"/>
          <w:szCs w:val="16"/>
        </w:rPr>
      </w:pPr>
      <w:r w:rsidRPr="009316FC">
        <w:rPr>
          <w:rFonts w:ascii="Clara Sans" w:hAnsi="Clara Sans" w:cs="Calibri"/>
          <w:i/>
          <w:iCs/>
          <w:sz w:val="16"/>
          <w:szCs w:val="16"/>
        </w:rPr>
        <w:t>(v případě že ANO – podepsat daňové prohlášení a odevzdat mzdové účetní)</w:t>
      </w:r>
    </w:p>
    <w:p w14:paraId="795DA25A" w14:textId="77777777" w:rsidR="001B40DD" w:rsidRDefault="001B40DD" w:rsidP="001B40DD">
      <w:pPr>
        <w:rPr>
          <w:rFonts w:ascii="Clara Sans" w:hAnsi="Clara Sans" w:cs="Calibri"/>
          <w:sz w:val="22"/>
          <w:szCs w:val="22"/>
        </w:rPr>
      </w:pPr>
    </w:p>
    <w:p w14:paraId="4CE6C0BB" w14:textId="5FD494CF" w:rsidR="001B40DD" w:rsidRDefault="001B40DD" w:rsidP="001B40DD">
      <w:pPr>
        <w:rPr>
          <w:rFonts w:ascii="Clara Sans" w:hAnsi="Clara Sans" w:cs="Calibri"/>
          <w:i/>
          <w:iCs/>
          <w:sz w:val="16"/>
          <w:szCs w:val="16"/>
        </w:rPr>
      </w:pPr>
      <w:r w:rsidRPr="00164843">
        <w:rPr>
          <w:rFonts w:ascii="Clara Sans" w:hAnsi="Clara Sans" w:cs="Calibri"/>
          <w:sz w:val="22"/>
          <w:szCs w:val="22"/>
        </w:rPr>
        <w:t>Pobír</w:t>
      </w:r>
      <w:r>
        <w:rPr>
          <w:rFonts w:ascii="Clara Sans" w:hAnsi="Clara Sans" w:cs="Calibri"/>
          <w:sz w:val="22"/>
          <w:szCs w:val="22"/>
        </w:rPr>
        <w:t>á</w:t>
      </w:r>
      <w:r w:rsidRPr="00164843">
        <w:rPr>
          <w:rFonts w:ascii="Clara Sans" w:hAnsi="Clara Sans" w:cs="Calibri"/>
          <w:sz w:val="22"/>
          <w:szCs w:val="22"/>
        </w:rPr>
        <w:t xml:space="preserve">m rodičovský příspěvek </w:t>
      </w:r>
      <w:r w:rsidRPr="009316FC">
        <w:rPr>
          <w:rFonts w:ascii="Clara Sans" w:hAnsi="Clara Sans" w:cs="Calibri"/>
          <w:i/>
          <w:iCs/>
          <w:sz w:val="16"/>
          <w:szCs w:val="16"/>
        </w:rPr>
        <w:t>(do kdy: den, měsíc rok)</w:t>
      </w:r>
    </w:p>
    <w:p w14:paraId="11C5D364" w14:textId="77777777" w:rsidR="001B40DD" w:rsidRPr="001B40DD" w:rsidRDefault="001B40DD" w:rsidP="001B40DD">
      <w:pPr>
        <w:spacing w:after="0" w:line="360" w:lineRule="auto"/>
        <w:rPr>
          <w:rFonts w:ascii="Clara Sans" w:hAnsi="Clara Sans" w:cs="Calibri"/>
          <w:sz w:val="22"/>
          <w:szCs w:val="22"/>
        </w:rPr>
      </w:pPr>
      <w:r w:rsidRPr="001B40DD">
        <w:rPr>
          <w:rFonts w:ascii="Clara Sans" w:hAnsi="Clara Sans" w:cs="Calibri"/>
          <w:sz w:val="22"/>
          <w:szCs w:val="22"/>
        </w:rPr>
        <w:t>Je proti mně vedena exekuce, jsem v insolvenčním řízení.</w:t>
      </w:r>
    </w:p>
    <w:p w14:paraId="7F814CED" w14:textId="064E6EB1" w:rsidR="001B40DD" w:rsidRDefault="001B40DD" w:rsidP="001B40DD">
      <w:pPr>
        <w:spacing w:after="0"/>
        <w:rPr>
          <w:rFonts w:ascii="Clara Sans" w:hAnsi="Clara Sans" w:cs="Calibri"/>
          <w:i/>
          <w:iCs/>
          <w:sz w:val="16"/>
          <w:szCs w:val="16"/>
        </w:rPr>
      </w:pPr>
      <w:r w:rsidRPr="001B40DD">
        <w:rPr>
          <w:rFonts w:ascii="Clara Sans" w:hAnsi="Clara Sans" w:cs="Calibri"/>
          <w:i/>
          <w:iCs/>
          <w:sz w:val="16"/>
          <w:szCs w:val="16"/>
        </w:rPr>
        <w:t>(Doložit rozhodnutí soudu nebo jiným dokladem.)</w:t>
      </w:r>
    </w:p>
    <w:p w14:paraId="5D11D150" w14:textId="77777777" w:rsidR="001B40DD" w:rsidRPr="001B40DD" w:rsidRDefault="001B40DD" w:rsidP="001B40DD"/>
    <w:p w14:paraId="5A681F2A" w14:textId="7E4DD5E9" w:rsidR="009719FC" w:rsidRPr="009719FC" w:rsidRDefault="009719FC" w:rsidP="009719FC">
      <w:r w:rsidRPr="009719FC">
        <w:t>Tyto poslední 4 body jsme si letos přidali do našich osobních dotazníků. Nastala situace, kdy se nový zaměstnanec při vyplňování dotazníku ohradil, že tyto informace po něm nemůžeme požadovat.</w:t>
      </w:r>
    </w:p>
    <w:p w14:paraId="678085EB" w14:textId="64868782" w:rsidR="009719FC" w:rsidRPr="009719FC" w:rsidRDefault="009719FC" w:rsidP="009719FC">
      <w:r w:rsidRPr="009719FC">
        <w:t>Obrátili jsme se proto na právní oddělení s</w:t>
      </w:r>
      <w:r w:rsidR="00386920">
        <w:t> </w:t>
      </w:r>
      <w:r w:rsidRPr="009719FC">
        <w:t>dotazem</w:t>
      </w:r>
      <w:r w:rsidR="00386920">
        <w:t xml:space="preserve">: </w:t>
      </w:r>
    </w:p>
    <w:p w14:paraId="3DCBF506" w14:textId="77777777" w:rsidR="009719FC" w:rsidRDefault="009719FC" w:rsidP="001B40DD"/>
    <w:p w14:paraId="04E4A74E" w14:textId="77777777" w:rsidR="00B825C9" w:rsidRPr="00B825C9" w:rsidRDefault="00B825C9" w:rsidP="00B825C9">
      <w:r w:rsidRPr="00B825C9">
        <w:t>Chtěly bychom poprosit o ověření, zda se smíme všech nových zaměstnanců v dotazníku nového zaměstnance ptát na exekuce a insolvenční řízení.</w:t>
      </w:r>
    </w:p>
    <w:p w14:paraId="52F319AD" w14:textId="77777777" w:rsidR="00B825C9" w:rsidRPr="00B825C9" w:rsidRDefault="00B825C9" w:rsidP="00B825C9">
      <w:r w:rsidRPr="00B825C9">
        <w:t>Níže uvádím související paragraf ZP.</w:t>
      </w:r>
    </w:p>
    <w:p w14:paraId="7BACB854" w14:textId="77777777" w:rsidR="00B825C9" w:rsidRPr="00B825C9" w:rsidRDefault="00B825C9" w:rsidP="00B825C9">
      <w:r w:rsidRPr="00B825C9">
        <w:t>ZP, §316:</w:t>
      </w:r>
    </w:p>
    <w:p w14:paraId="2C287311" w14:textId="77777777" w:rsidR="00B825C9" w:rsidRPr="00B825C9" w:rsidRDefault="00B825C9" w:rsidP="00B825C9">
      <w:r w:rsidRPr="00B825C9">
        <w:rPr>
          <w:b/>
          <w:bCs/>
          <w:i/>
          <w:iCs/>
        </w:rPr>
        <w:t>(4)</w:t>
      </w:r>
      <w:r w:rsidRPr="00B825C9">
        <w:rPr>
          <w:i/>
          <w:iCs/>
        </w:rPr>
        <w:t> Zaměstnavatel nesmí vyžadovat od zaměstnance informace, které bezprostředně nesouvisejí s výkonem práce a se základním pracovněprávním vztahem uvedeným v § 3. Nesmí vyžadovat informace zejména o:</w:t>
      </w:r>
    </w:p>
    <w:p w14:paraId="26D31317" w14:textId="77777777" w:rsidR="00B825C9" w:rsidRPr="00B825C9" w:rsidRDefault="00B825C9" w:rsidP="00B825C9">
      <w:r w:rsidRPr="00B825C9">
        <w:rPr>
          <w:b/>
          <w:bCs/>
          <w:i/>
          <w:iCs/>
        </w:rPr>
        <w:t>b)</w:t>
      </w:r>
      <w:r w:rsidRPr="00B825C9">
        <w:rPr>
          <w:i/>
          <w:iCs/>
        </w:rPr>
        <w:t> rodinných a majetkových poměrech,</w:t>
      </w:r>
    </w:p>
    <w:p w14:paraId="0A9030E0" w14:textId="77777777" w:rsidR="00B825C9" w:rsidRPr="00B825C9" w:rsidRDefault="00B825C9" w:rsidP="00B825C9">
      <w:r w:rsidRPr="00B825C9">
        <w:rPr>
          <w:i/>
          <w:iCs/>
        </w:rPr>
        <w:t>to, s výjimkou písmen c), d), e), f) a g), neplatí, jestliže je pro to dán věcný důvod spočívající v povaze práce, která má být vykonávána, a je-li tento požadavek přiměřený, nebo v případech, kdy to stanoví tento zákon nebo zvláštní právní předpis. Tyto informace nesmí zaměstnavatel získávat ani prostřednictvím třetích osob.</w:t>
      </w:r>
    </w:p>
    <w:p w14:paraId="39B875BF" w14:textId="77777777" w:rsidR="001B40DD" w:rsidRPr="001B40DD" w:rsidRDefault="001B40DD" w:rsidP="001B40DD"/>
    <w:p w14:paraId="38D44536" w14:textId="77777777" w:rsidR="00B825C9" w:rsidRDefault="00B825C9" w:rsidP="001B40DD">
      <w:r>
        <w:t>Odpověď:</w:t>
      </w:r>
    </w:p>
    <w:p w14:paraId="63FAB1C9" w14:textId="33A5A0BC" w:rsidR="00B203B4" w:rsidRDefault="00B203B4" w:rsidP="00B203B4">
      <w:r>
        <w:t>potvrzuji, že je to v osobním dotazníku nového zaměstnance v pořádku. Jde dokonce o povinnost, podle občanského soudního řádu:</w:t>
      </w:r>
    </w:p>
    <w:p w14:paraId="23836495" w14:textId="77777777" w:rsidR="00B203B4" w:rsidRDefault="00B203B4" w:rsidP="00B203B4">
      <w:pPr>
        <w:rPr>
          <w:i/>
          <w:iCs/>
        </w:rPr>
      </w:pPr>
      <w:r>
        <w:rPr>
          <w:i/>
          <w:iCs/>
        </w:rPr>
        <w:t>§ 294</w:t>
      </w:r>
    </w:p>
    <w:p w14:paraId="02B66593" w14:textId="77777777" w:rsidR="00B203B4" w:rsidRDefault="00B203B4" w:rsidP="00B203B4">
      <w:pPr>
        <w:rPr>
          <w:i/>
          <w:iCs/>
        </w:rPr>
      </w:pPr>
      <w:r>
        <w:rPr>
          <w:i/>
          <w:iCs/>
        </w:rPr>
        <w:t>(1) Ten, kdo přijímá zaměstnance do práce, je povinen vyžádat si od něho potvrzení vystavené tím, u koho naposledy pracoval, o tom, zda byl nařízen výkon rozhodnutí srážkami z jeho mzdy, kterým soudem a v čí prospěch. Takové potvrzení je povinen každý zaměstnavatel vydat zaměstnanci, který u něho přestal pracovat; to obdobně platí pro plátce jiných příjmů (§ 299), z nichž byly prováděny srážky, jestliže bylo jejich provádění ukončeno, ačkoliv pohledávka není uspokojena.</w:t>
      </w:r>
    </w:p>
    <w:p w14:paraId="2A6369C8" w14:textId="77777777" w:rsidR="00B203B4" w:rsidRDefault="00B203B4" w:rsidP="00B203B4">
      <w:pPr>
        <w:rPr>
          <w:i/>
          <w:iCs/>
        </w:rPr>
      </w:pPr>
      <w:r>
        <w:rPr>
          <w:i/>
          <w:iCs/>
        </w:rPr>
        <w:lastRenderedPageBreak/>
        <w:t>(2) Zjistí-li ten, u koho povinný nastoupil nově do práce, že byl nařízen výkon rozhodnutí srážkami z jeho mzdy, oznámí to bez odkladu soudu, který výkon nařídil.</w:t>
      </w:r>
    </w:p>
    <w:p w14:paraId="42DDEC09" w14:textId="77777777" w:rsidR="00B203B4" w:rsidRDefault="00B203B4" w:rsidP="00B203B4">
      <w:pPr>
        <w:rPr>
          <w:i/>
          <w:iCs/>
        </w:rPr>
      </w:pPr>
      <w:r>
        <w:rPr>
          <w:i/>
          <w:iCs/>
        </w:rPr>
        <w:t>(3) Soud tomu, u koho povinný nastoupil nově do práce, doručí do vlastních rukou usnesení, ve kterém ho vyrozumí o nařízení výkonu rozhodnutí srážkami ze mzdy, seznámí ho s dosavadním průběhem výkonu rozhodnutí, zejména s výší dosud provedených srážek, uvede, jak vysoká je pohledávka, pro kterou mají být srážky dále prováděny, a jaké je její pořadí; vyzve ho, aby ode dne, kdy mu bude usnesení podle tohoto odstavce doručeno, ve srážkách ze mzdy povinného pokračoval, a upozorní ho na všechny jeho povinnosti při výkonu rozhodnutí srážkami ze mzdy.</w:t>
      </w:r>
    </w:p>
    <w:p w14:paraId="73F2D19C" w14:textId="0B5397D8" w:rsidR="00B203B4" w:rsidRPr="00B203B4" w:rsidRDefault="00B203B4" w:rsidP="00B203B4">
      <w:pPr>
        <w:rPr>
          <w:b/>
          <w:bCs/>
          <w:i/>
          <w:iCs/>
        </w:rPr>
      </w:pPr>
      <w:r w:rsidRPr="00B203B4">
        <w:rPr>
          <w:b/>
          <w:bCs/>
        </w:rPr>
        <w:t>Nesmíte se ptát uchazečů před přijetím v rámci pohovorů (u uchazečů by se nechalo uvažovat o některých pozicích, kde by to mohlo být vzhledem k povaze práce žádoucí, např. hlavní účetní, kvestor, což by mohlo spadat pod výjimku „</w:t>
      </w:r>
      <w:r w:rsidRPr="00B203B4">
        <w:rPr>
          <w:b/>
          <w:bCs/>
          <w:i/>
          <w:iCs/>
        </w:rPr>
        <w:t>s výjimkou písmen c), d), e), f) a g), neplatí, jestliže je pro to dán věcný důvod spočívající v povaze práce, která má být vykonávána, a je-li tento požadavek přiměřený“</w:t>
      </w:r>
      <w:r w:rsidRPr="00B203B4">
        <w:rPr>
          <w:b/>
          <w:bCs/>
        </w:rPr>
        <w:t xml:space="preserve">). </w:t>
      </w:r>
    </w:p>
    <w:p w14:paraId="53FC7B1E" w14:textId="77777777" w:rsidR="00E75317" w:rsidRDefault="00E75317" w:rsidP="00E75317">
      <w:pPr>
        <w:pStyle w:val="Odstavecseseznamem"/>
        <w:spacing w:line="480" w:lineRule="auto"/>
        <w:ind w:left="927"/>
        <w:jc w:val="both"/>
        <w:rPr>
          <w:rFonts w:cs="Arial"/>
          <w:b/>
          <w:bCs/>
        </w:rPr>
      </w:pPr>
    </w:p>
    <w:p w14:paraId="1EDCF041" w14:textId="79FF58BE" w:rsidR="00E75317" w:rsidRPr="00E75317" w:rsidRDefault="00E75317" w:rsidP="00E75317">
      <w:pPr>
        <w:pStyle w:val="Odstavecseseznamem"/>
        <w:spacing w:line="480" w:lineRule="auto"/>
        <w:ind w:left="927"/>
        <w:jc w:val="both"/>
        <w:rPr>
          <w:rFonts w:cs="Arial"/>
          <w:b/>
          <w:bCs/>
        </w:rPr>
      </w:pPr>
      <w:r w:rsidRPr="00E75317">
        <w:rPr>
          <w:rFonts w:cs="Arial"/>
          <w:b/>
          <w:bCs/>
        </w:rPr>
        <w:t xml:space="preserve">4.) JMHZ – přihlašování zaměstnanců a </w:t>
      </w:r>
      <w:proofErr w:type="spellStart"/>
      <w:r w:rsidRPr="00E75317">
        <w:rPr>
          <w:rFonts w:cs="Arial"/>
          <w:b/>
          <w:bCs/>
        </w:rPr>
        <w:t>dohodářů</w:t>
      </w:r>
      <w:proofErr w:type="spellEnd"/>
      <w:r w:rsidRPr="00E75317">
        <w:rPr>
          <w:rFonts w:cs="Arial"/>
          <w:b/>
          <w:bCs/>
        </w:rPr>
        <w:t xml:space="preserve"> od 1. 7. 2026</w:t>
      </w:r>
    </w:p>
    <w:p w14:paraId="666B97D0" w14:textId="053F9BEC" w:rsidR="00E31A35" w:rsidRPr="00F339B9" w:rsidRDefault="00E75317" w:rsidP="00F339B9">
      <w:pPr>
        <w:jc w:val="center"/>
      </w:pPr>
      <w:r w:rsidRPr="00F339B9">
        <w:t xml:space="preserve">22.06.2026 – 3. část workshop </w:t>
      </w:r>
      <w:proofErr w:type="spellStart"/>
      <w:r w:rsidRPr="00F339B9">
        <w:t>Elanoru</w:t>
      </w:r>
      <w:proofErr w:type="spellEnd"/>
      <w:r w:rsidRPr="00F339B9">
        <w:t xml:space="preserve"> k</w:t>
      </w:r>
      <w:r w:rsidR="00E31A35" w:rsidRPr="00F339B9">
        <w:t> </w:t>
      </w:r>
      <w:r w:rsidRPr="00F339B9">
        <w:t>JM</w:t>
      </w:r>
    </w:p>
    <w:p w14:paraId="1E27B7F1" w14:textId="77777777" w:rsidR="00F339B9" w:rsidRDefault="00F339B9" w:rsidP="00F339B9"/>
    <w:p w14:paraId="27E360F9" w14:textId="6A8D779D" w:rsidR="00F339B9" w:rsidRPr="00F339B9" w:rsidRDefault="00F339B9" w:rsidP="00F339B9">
      <w:pPr>
        <w:rPr>
          <w:rFonts w:cs="Arial"/>
          <w:b/>
          <w:bCs/>
        </w:rPr>
      </w:pPr>
      <w:r w:rsidRPr="00F339B9">
        <w:rPr>
          <w:b/>
          <w:bCs/>
        </w:rPr>
        <w:t>Tento odstavec</w:t>
      </w:r>
      <w:r w:rsidRPr="00F339B9">
        <w:rPr>
          <w:rFonts w:cs="Arial"/>
          <w:b/>
          <w:bCs/>
        </w:rPr>
        <w:t xml:space="preserve"> platí pouze do 30. 6. 2026</w:t>
      </w:r>
      <w:r>
        <w:rPr>
          <w:rFonts w:cs="Arial"/>
          <w:b/>
          <w:bCs/>
        </w:rPr>
        <w:t xml:space="preserve">: </w:t>
      </w:r>
    </w:p>
    <w:p w14:paraId="443BC7E3" w14:textId="21816E27" w:rsidR="00F339B9" w:rsidRDefault="00E31A35" w:rsidP="00F339B9">
      <w:r w:rsidRPr="00F339B9">
        <w:t>Podle § 35 JMHZ je zaměstnavatel v období od 1. 4. 2026 do 30. 6. 2026 povinen přihlásit svého zaměstnance do evidence zaměstnanců</w:t>
      </w:r>
      <w:r w:rsidR="00270E04">
        <w:t>:</w:t>
      </w:r>
      <w:r w:rsidRPr="00F339B9">
        <w:t xml:space="preserve"> </w:t>
      </w:r>
    </w:p>
    <w:p w14:paraId="4B27F6E1" w14:textId="77777777" w:rsidR="00F339B9" w:rsidRDefault="00E31A35" w:rsidP="00F339B9">
      <w:r w:rsidRPr="00F339B9">
        <w:t xml:space="preserve">a) ve lhůtě 8 dnů ode dne, kdy </w:t>
      </w:r>
    </w:p>
    <w:p w14:paraId="00CC720D" w14:textId="77777777" w:rsidR="00F339B9" w:rsidRDefault="00F339B9" w:rsidP="00F339B9">
      <w:r>
        <w:t xml:space="preserve">    </w:t>
      </w:r>
      <w:r w:rsidR="00E31A35" w:rsidRPr="00F339B9">
        <w:t xml:space="preserve">1. zaměstnanec nastoupil do zaměstnání, </w:t>
      </w:r>
    </w:p>
    <w:p w14:paraId="5AF8C70C" w14:textId="77777777" w:rsidR="00F339B9" w:rsidRDefault="00F339B9" w:rsidP="00F339B9">
      <w:pPr>
        <w:spacing w:after="0"/>
      </w:pPr>
      <w:r>
        <w:t xml:space="preserve">    </w:t>
      </w:r>
      <w:r w:rsidR="00E31A35" w:rsidRPr="00F339B9">
        <w:t xml:space="preserve">2. zaměstnavateli vznikla povinnost poskytovat zaměstnanci plnění, nelze-li použít </w:t>
      </w:r>
      <w:r>
        <w:t xml:space="preserve"> </w:t>
      </w:r>
    </w:p>
    <w:p w14:paraId="3A1C8910" w14:textId="215FAAFA" w:rsidR="00F339B9" w:rsidRDefault="00F339B9" w:rsidP="00F339B9">
      <w:pPr>
        <w:spacing w:after="0"/>
      </w:pPr>
      <w:r>
        <w:t xml:space="preserve">        </w:t>
      </w:r>
      <w:r w:rsidR="00E31A35" w:rsidRPr="00F339B9">
        <w:t xml:space="preserve">den podle bodu 1, nebo </w:t>
      </w:r>
    </w:p>
    <w:p w14:paraId="1DBF6914" w14:textId="44B1CCFF" w:rsidR="00F339B9" w:rsidRDefault="00F339B9" w:rsidP="00F339B9">
      <w:r>
        <w:t xml:space="preserve">    </w:t>
      </w:r>
      <w:r w:rsidR="00E31A35" w:rsidRPr="00F339B9">
        <w:t xml:space="preserve">3. zaměstnavatel poprvé poskytl plnění zaměstnanci, nelze-li použít den podle bodu 1 </w:t>
      </w:r>
      <w:r>
        <w:t xml:space="preserve">    </w:t>
      </w:r>
      <w:r w:rsidR="00E31A35" w:rsidRPr="00F339B9">
        <w:t xml:space="preserve">nebo 2, </w:t>
      </w:r>
    </w:p>
    <w:p w14:paraId="77C29BAE" w14:textId="77777777" w:rsidR="00F339B9" w:rsidRDefault="00E31A35" w:rsidP="00F339B9">
      <w:r w:rsidRPr="00F339B9">
        <w:t xml:space="preserve">b) v den, kdy předal žádost o dávku nemocenského pojištění územní správě sociálního zabezpečení, uplatnil-li zaměstnanec nárok na výplatu dávky nemocenského pojištění dříve, než zaměstnavatel tohoto zaměstnance přihlásil do evidence zaměstnanců podle písmene a), nebo </w:t>
      </w:r>
    </w:p>
    <w:p w14:paraId="599CD195" w14:textId="7FDB579F" w:rsidR="00E31A35" w:rsidRDefault="00E31A35" w:rsidP="00F339B9">
      <w:pPr>
        <w:rPr>
          <w:rFonts w:cs="Arial"/>
        </w:rPr>
      </w:pPr>
      <w:r w:rsidRPr="00F339B9">
        <w:t xml:space="preserve">c) nejpozději před okamžikem nástupu tohoto zaměstnance k výkonu práce, jde-li o zahraničního zaměstnance (podle § 87 odst. 1 zákona o zaměstnanosti). </w:t>
      </w:r>
    </w:p>
    <w:p w14:paraId="44C34359" w14:textId="77777777" w:rsidR="00E31A35" w:rsidRDefault="00E31A35" w:rsidP="00E75317">
      <w:pPr>
        <w:spacing w:line="480" w:lineRule="auto"/>
        <w:ind w:left="720"/>
        <w:rPr>
          <w:rFonts w:cs="Arial"/>
        </w:rPr>
      </w:pPr>
    </w:p>
    <w:p w14:paraId="368EC0EC" w14:textId="77777777" w:rsidR="00270E04" w:rsidRDefault="00F339B9" w:rsidP="00270E04">
      <w:r w:rsidRPr="00F339B9">
        <w:rPr>
          <w:b/>
          <w:bCs/>
        </w:rPr>
        <w:lastRenderedPageBreak/>
        <w:t>O</w:t>
      </w:r>
      <w:r w:rsidR="00E75317" w:rsidRPr="00F339B9">
        <w:rPr>
          <w:b/>
          <w:bCs/>
        </w:rPr>
        <w:t>d 1.</w:t>
      </w:r>
      <w:r>
        <w:rPr>
          <w:b/>
          <w:bCs/>
        </w:rPr>
        <w:t xml:space="preserve"> </w:t>
      </w:r>
      <w:r w:rsidR="00E75317" w:rsidRPr="00F339B9">
        <w:rPr>
          <w:b/>
          <w:bCs/>
        </w:rPr>
        <w:t>7.</w:t>
      </w:r>
      <w:r>
        <w:rPr>
          <w:b/>
          <w:bCs/>
        </w:rPr>
        <w:t xml:space="preserve"> 2026</w:t>
      </w:r>
      <w:r w:rsidR="00E75317" w:rsidRPr="00F339B9">
        <w:rPr>
          <w:b/>
          <w:bCs/>
        </w:rPr>
        <w:t xml:space="preserve"> </w:t>
      </w:r>
      <w:r w:rsidR="00270E04">
        <w:t xml:space="preserve">nabývá účinnosti ustanovení § 19 odst. 1–4 JMHZ. </w:t>
      </w:r>
    </w:p>
    <w:p w14:paraId="1D74B646" w14:textId="23674570" w:rsidR="00270E04" w:rsidRDefault="00270E04" w:rsidP="00270E04">
      <w:r>
        <w:t xml:space="preserve">Zaměstnavatel je povinen přihlásit svého zaměstnance do evidence zaměstnanců: </w:t>
      </w:r>
    </w:p>
    <w:p w14:paraId="5EA9A2B7" w14:textId="77777777" w:rsidR="00270E04" w:rsidRDefault="00270E04" w:rsidP="00270E04">
      <w:r>
        <w:t xml:space="preserve"> a) nejpozději před okamžikem nástupu tohoto zaměstnance k výkonu práce, nejdříve však může tohoto zaměstnance přihlásit ve lhůtě 8 dnů před předpokládaným dnem nástupu zaměstnance do zaměstnání, </w:t>
      </w:r>
    </w:p>
    <w:p w14:paraId="637DDDB7" w14:textId="77777777" w:rsidR="00270E04" w:rsidRDefault="00270E04" w:rsidP="00270E04">
      <w:r>
        <w:t xml:space="preserve">b) ve lhůtě 8 dnů ode dne, kdy </w:t>
      </w:r>
    </w:p>
    <w:p w14:paraId="70A4CCE2" w14:textId="77777777" w:rsidR="00C80AB0" w:rsidRDefault="00270E04" w:rsidP="00270E04">
      <w:r>
        <w:t xml:space="preserve">     1. zaměstnavateli vznikla povinnost poskytovat zaměstnanci plnění, nelze-li použít den podle písmene a), nebo </w:t>
      </w:r>
    </w:p>
    <w:p w14:paraId="78E68B15" w14:textId="77777777" w:rsidR="00C80AB0" w:rsidRDefault="00C80AB0" w:rsidP="00270E04">
      <w:r>
        <w:t xml:space="preserve">     </w:t>
      </w:r>
      <w:r w:rsidR="00270E04">
        <w:t xml:space="preserve">2. zaměstnavatel poprvé poskytl plnění zaměstnanci, nelze-li použít den podle písmene a) nebo den podle bodu 1. </w:t>
      </w:r>
    </w:p>
    <w:p w14:paraId="06CF3F74" w14:textId="1DAC5FDE" w:rsidR="00E75317" w:rsidRPr="00E75317" w:rsidRDefault="00270E04" w:rsidP="00270E04">
      <w:pPr>
        <w:rPr>
          <w:rFonts w:cs="Arial"/>
        </w:rPr>
      </w:pPr>
      <w:r>
        <w:t>Nejde-li o zahraničního zaměstnance, může zaměstnavatel přihlásit zaměstnance do evidence zaměstnanců podle předchozího odstavce písm. a) jen částečně (dále jen "částečné přihlášení").</w:t>
      </w:r>
    </w:p>
    <w:p w14:paraId="34E059EB" w14:textId="77777777" w:rsidR="00C80AB0" w:rsidRDefault="00C80AB0" w:rsidP="00C80AB0">
      <w:r w:rsidRPr="00C80AB0">
        <w:t>Při částečném přihlášení zaměstnavatel uvede údaje v rozsahu</w:t>
      </w:r>
      <w:r w:rsidRPr="00C80AB0">
        <w:rPr>
          <w:b/>
          <w:bCs/>
        </w:rPr>
        <w:t xml:space="preserve"> jméno, příjmení, rodné příjmení, rodné číslo, místo narození, státní občanství zaměstnance a předpokládaný den nástupu zaměstnance do zaměstnání a variabilní symbol zaměstnavatele. Ostatní údaje</w:t>
      </w:r>
      <w:r w:rsidRPr="00C80AB0">
        <w:t xml:space="preserve"> stanovené pro přihlášení zaměstnance do evidence zaměstnanců je zaměstnavatel povinen oznámit ve lhůtě </w:t>
      </w:r>
      <w:r w:rsidRPr="00C80AB0">
        <w:rPr>
          <w:b/>
          <w:bCs/>
        </w:rPr>
        <w:t>8 dnů ode dne, kdy tento zaměstnanec nastoupil k výkonu práce.</w:t>
      </w:r>
      <w:r w:rsidRPr="00C80AB0">
        <w:t xml:space="preserve"> </w:t>
      </w:r>
    </w:p>
    <w:p w14:paraId="2A847BF2" w14:textId="77777777" w:rsidR="00C80AB0" w:rsidRDefault="00C80AB0" w:rsidP="00C80AB0">
      <w:r w:rsidRPr="00C80AB0">
        <w:t xml:space="preserve">Zaměstnavatel je oprávněn pro přihlášení zaměstnance do evidence zaměstnanců požadovat od zaměstnance sdělení údajů stanovených pro přihlášení nebo částečné přihlášení do evidence zaměstnanců ještě před okamžikem jeho nástupu k výkonu práce. Tyto údaje zaměstnavatel smí použít jen k tomuto účelu. </w:t>
      </w:r>
    </w:p>
    <w:p w14:paraId="657671F5" w14:textId="1DE66384" w:rsidR="00E75317" w:rsidRPr="00C80AB0" w:rsidRDefault="00C80AB0" w:rsidP="00C80AB0">
      <w:r w:rsidRPr="00C80AB0">
        <w:rPr>
          <w:b/>
          <w:bCs/>
        </w:rPr>
        <w:t>Nenastoupila-li fyzická osoba k výkonu práce</w:t>
      </w:r>
      <w:r w:rsidRPr="00C80AB0">
        <w:t xml:space="preserve">, je zaměstnavatel povinen oznámit tuto skutečnost bez zbytečného odkladu, nejpozději však </w:t>
      </w:r>
      <w:r w:rsidRPr="00C80AB0">
        <w:rPr>
          <w:b/>
          <w:bCs/>
        </w:rPr>
        <w:t>do 8 dnů od předpokládaného dne nástupu k výkonu práce.</w:t>
      </w:r>
      <w:r w:rsidRPr="00C80AB0">
        <w:t xml:space="preserve"> Oznámení se provádí </w:t>
      </w:r>
      <w:r w:rsidRPr="00C80AB0">
        <w:rPr>
          <w:b/>
          <w:bCs/>
        </w:rPr>
        <w:t>akcí 8 (Storno)</w:t>
      </w:r>
      <w:r w:rsidRPr="00C80AB0">
        <w:t xml:space="preserve"> a v případě částečného přihlášení prostřednictvím </w:t>
      </w:r>
      <w:r w:rsidRPr="00C80AB0">
        <w:rPr>
          <w:b/>
          <w:bCs/>
        </w:rPr>
        <w:t>akce 10 (Oznámení o nenastoupení).</w:t>
      </w:r>
    </w:p>
    <w:p w14:paraId="37392BC2" w14:textId="77777777" w:rsidR="00C80AB0" w:rsidRPr="00C80AB0" w:rsidRDefault="00C80AB0" w:rsidP="00E744E6">
      <w:pPr>
        <w:spacing w:line="480" w:lineRule="auto"/>
        <w:ind w:left="720"/>
        <w:jc w:val="center"/>
        <w:rPr>
          <w:rFonts w:cs="Arial"/>
        </w:rPr>
      </w:pPr>
    </w:p>
    <w:p w14:paraId="56D5616B" w14:textId="77777777" w:rsidR="00C80AB0" w:rsidRDefault="00C80AB0" w:rsidP="00E744E6">
      <w:pPr>
        <w:spacing w:line="480" w:lineRule="auto"/>
        <w:ind w:left="720"/>
        <w:jc w:val="center"/>
        <w:rPr>
          <w:rFonts w:cs="Arial"/>
          <w:b/>
          <w:bCs/>
        </w:rPr>
      </w:pPr>
      <w:r w:rsidRPr="00C80AB0">
        <w:rPr>
          <w:rFonts w:cs="Arial"/>
          <w:b/>
          <w:bCs/>
        </w:rPr>
        <w:t>V rámci registrace zaměstnance přicházejí v úvahu následující typy akcí:</w:t>
      </w:r>
    </w:p>
    <w:p w14:paraId="44B4FB1F" w14:textId="77777777" w:rsidR="00C80AB0" w:rsidRDefault="00C80AB0" w:rsidP="00C80AB0">
      <w:r w:rsidRPr="00C80AB0">
        <w:rPr>
          <w:b/>
          <w:bCs/>
        </w:rPr>
        <w:t xml:space="preserve">1. </w:t>
      </w:r>
      <w:r w:rsidRPr="00C80AB0">
        <w:t xml:space="preserve">Registrace zaměstnance – </w:t>
      </w:r>
      <w:r w:rsidRPr="00C80AB0">
        <w:rPr>
          <w:b/>
          <w:bCs/>
        </w:rPr>
        <w:t>Nástup do zaměstnání</w:t>
      </w:r>
      <w:r w:rsidRPr="00C80AB0">
        <w:t xml:space="preserve">, Oznámení o zahájení přípravy pro zaměstnání, Oznámení o zahájení PPV (pracovněprávního vztahu) jiného než základního </w:t>
      </w:r>
    </w:p>
    <w:p w14:paraId="25A9B3B4" w14:textId="7A5FB523" w:rsidR="00C80AB0" w:rsidRDefault="00C80AB0" w:rsidP="00C80AB0">
      <w:r w:rsidRPr="00C80AB0">
        <w:rPr>
          <w:b/>
          <w:bCs/>
        </w:rPr>
        <w:t xml:space="preserve">2. </w:t>
      </w:r>
      <w:r w:rsidRPr="00C80AB0">
        <w:t>Registrace zaměstnance</w:t>
      </w:r>
      <w:r w:rsidRPr="00C80AB0">
        <w:rPr>
          <w:b/>
          <w:bCs/>
        </w:rPr>
        <w:t xml:space="preserve"> – Skončení zaměstnání</w:t>
      </w:r>
      <w:r w:rsidRPr="00C80AB0">
        <w:t xml:space="preserve">, Oznámení o skončení přípravy pro zaměstnání, Oznámení o skončení PPV jiného než základního </w:t>
      </w:r>
    </w:p>
    <w:p w14:paraId="5E9F6241" w14:textId="77777777" w:rsidR="00C80AB0" w:rsidRDefault="00C80AB0" w:rsidP="00C80AB0">
      <w:r w:rsidRPr="00C80AB0">
        <w:rPr>
          <w:b/>
          <w:bCs/>
        </w:rPr>
        <w:t xml:space="preserve">3. </w:t>
      </w:r>
      <w:r w:rsidRPr="00C80AB0">
        <w:t>Registrace zaměstnance</w:t>
      </w:r>
      <w:r w:rsidRPr="00C80AB0">
        <w:rPr>
          <w:b/>
          <w:bCs/>
        </w:rPr>
        <w:t xml:space="preserve"> – Změna údajů zaměstnance</w:t>
      </w:r>
      <w:r w:rsidRPr="00C80AB0">
        <w:t xml:space="preserve"> </w:t>
      </w:r>
    </w:p>
    <w:p w14:paraId="610D02E1" w14:textId="77777777" w:rsidR="00C80AB0" w:rsidRDefault="00C80AB0" w:rsidP="00C80AB0">
      <w:r w:rsidRPr="00C80AB0">
        <w:rPr>
          <w:b/>
          <w:bCs/>
        </w:rPr>
        <w:lastRenderedPageBreak/>
        <w:t>4</w:t>
      </w:r>
      <w:r w:rsidRPr="00C80AB0">
        <w:t xml:space="preserve">. Registrace zaměstnance – </w:t>
      </w:r>
      <w:r w:rsidRPr="00C80AB0">
        <w:rPr>
          <w:b/>
          <w:bCs/>
        </w:rPr>
        <w:t>Oprava chybných údajů zaměstnance</w:t>
      </w:r>
      <w:r w:rsidRPr="00C80AB0">
        <w:t xml:space="preserve"> </w:t>
      </w:r>
    </w:p>
    <w:p w14:paraId="3454CF9F" w14:textId="77777777" w:rsidR="00C80AB0" w:rsidRDefault="00C80AB0" w:rsidP="00C80AB0">
      <w:r w:rsidRPr="00C80AB0">
        <w:rPr>
          <w:b/>
          <w:bCs/>
        </w:rPr>
        <w:t>5</w:t>
      </w:r>
      <w:r w:rsidRPr="00C80AB0">
        <w:t xml:space="preserve">. Registrace zaměstnance – </w:t>
      </w:r>
      <w:r w:rsidRPr="00C80AB0">
        <w:rPr>
          <w:b/>
          <w:bCs/>
        </w:rPr>
        <w:t>Převod zaměstnance k jinému VS</w:t>
      </w:r>
      <w:r w:rsidRPr="00C80AB0">
        <w:t xml:space="preserve"> (variabilnímu symbolu) </w:t>
      </w:r>
    </w:p>
    <w:p w14:paraId="0E23BEE5" w14:textId="77777777" w:rsidR="00C80AB0" w:rsidRDefault="00C80AB0" w:rsidP="00C80AB0">
      <w:r w:rsidRPr="00C80AB0">
        <w:rPr>
          <w:b/>
          <w:bCs/>
        </w:rPr>
        <w:t>6</w:t>
      </w:r>
      <w:r w:rsidRPr="00C80AB0">
        <w:t xml:space="preserve">. Registrace zaměstnance – </w:t>
      </w:r>
      <w:r w:rsidRPr="00C80AB0">
        <w:rPr>
          <w:b/>
          <w:bCs/>
        </w:rPr>
        <w:t>Vznik příslušnosti k českým právním předpisům</w:t>
      </w:r>
      <w:r w:rsidRPr="00C80AB0">
        <w:t xml:space="preserve"> </w:t>
      </w:r>
    </w:p>
    <w:p w14:paraId="37793927" w14:textId="77777777" w:rsidR="00C80AB0" w:rsidRDefault="00C80AB0" w:rsidP="00C80AB0">
      <w:r w:rsidRPr="00C80AB0">
        <w:rPr>
          <w:b/>
          <w:bCs/>
        </w:rPr>
        <w:t>7</w:t>
      </w:r>
      <w:r w:rsidRPr="00C80AB0">
        <w:t xml:space="preserve">. Registrace zaměstnance – </w:t>
      </w:r>
      <w:r w:rsidRPr="00C80AB0">
        <w:rPr>
          <w:b/>
          <w:bCs/>
        </w:rPr>
        <w:t>Skončení příslušnosti k českým právním předpisům</w:t>
      </w:r>
      <w:r w:rsidRPr="00C80AB0">
        <w:t xml:space="preserve"> </w:t>
      </w:r>
    </w:p>
    <w:p w14:paraId="4AB792B6" w14:textId="77777777" w:rsidR="00C80AB0" w:rsidRDefault="00C80AB0" w:rsidP="00C80AB0">
      <w:r w:rsidRPr="00C80AB0">
        <w:rPr>
          <w:b/>
          <w:bCs/>
        </w:rPr>
        <w:t>8</w:t>
      </w:r>
      <w:r w:rsidRPr="00C80AB0">
        <w:t xml:space="preserve">. </w:t>
      </w:r>
      <w:r w:rsidRPr="00C80AB0">
        <w:rPr>
          <w:b/>
          <w:bCs/>
        </w:rPr>
        <w:t>Storno (výmaz) zaměstnání</w:t>
      </w:r>
      <w:r w:rsidRPr="00C80AB0">
        <w:t xml:space="preserve">, přípravy pro zaměstnání, PPV jiného než základního </w:t>
      </w:r>
    </w:p>
    <w:p w14:paraId="0AB2400B" w14:textId="1A8FC9DE" w:rsidR="00C80AB0" w:rsidRPr="00F21392" w:rsidRDefault="00C80AB0" w:rsidP="00C80AB0">
      <w:pPr>
        <w:rPr>
          <w:b/>
          <w:bCs/>
          <w:color w:val="EE0000"/>
          <w:highlight w:val="yellow"/>
        </w:rPr>
      </w:pPr>
      <w:r w:rsidRPr="00C80AB0">
        <w:rPr>
          <w:highlight w:val="yellow"/>
        </w:rPr>
        <w:t xml:space="preserve">9. </w:t>
      </w:r>
      <w:proofErr w:type="spellStart"/>
      <w:r w:rsidRPr="00C80AB0">
        <w:rPr>
          <w:highlight w:val="yellow"/>
        </w:rPr>
        <w:t>Předregistrace</w:t>
      </w:r>
      <w:proofErr w:type="spellEnd"/>
      <w:r w:rsidRPr="00C80AB0">
        <w:rPr>
          <w:highlight w:val="yellow"/>
        </w:rPr>
        <w:t xml:space="preserve"> zaměstnance – Předpokládaný nástup </w:t>
      </w:r>
      <w:r w:rsidR="00F21392">
        <w:rPr>
          <w:highlight w:val="yellow"/>
        </w:rPr>
        <w:t xml:space="preserve">– </w:t>
      </w:r>
      <w:r w:rsidR="00F21392" w:rsidRPr="00F21392">
        <w:rPr>
          <w:b/>
          <w:bCs/>
          <w:color w:val="EE0000"/>
          <w:highlight w:val="yellow"/>
        </w:rPr>
        <w:t xml:space="preserve">pouze zaměstnanec CZ </w:t>
      </w:r>
    </w:p>
    <w:p w14:paraId="78DF354C" w14:textId="77777777" w:rsidR="003501B2" w:rsidRDefault="00C80AB0" w:rsidP="003501B2">
      <w:r w:rsidRPr="00C80AB0">
        <w:rPr>
          <w:highlight w:val="yellow"/>
        </w:rPr>
        <w:t xml:space="preserve">10. </w:t>
      </w:r>
      <w:proofErr w:type="spellStart"/>
      <w:r w:rsidRPr="00C80AB0">
        <w:rPr>
          <w:highlight w:val="yellow"/>
        </w:rPr>
        <w:t>Předregistrace</w:t>
      </w:r>
      <w:proofErr w:type="spellEnd"/>
      <w:r w:rsidRPr="00C80AB0">
        <w:rPr>
          <w:highlight w:val="yellow"/>
        </w:rPr>
        <w:t xml:space="preserve"> zaměstnance – Oznámení o nenastoupení</w:t>
      </w:r>
    </w:p>
    <w:p w14:paraId="4F82E111" w14:textId="77777777" w:rsidR="003501B2" w:rsidRDefault="003501B2" w:rsidP="003501B2"/>
    <w:p w14:paraId="40E96C7A" w14:textId="72087103" w:rsidR="003501B2" w:rsidRDefault="003501B2" w:rsidP="003501B2">
      <w:pPr>
        <w:rPr>
          <w:rFonts w:cs="Arial"/>
        </w:rPr>
      </w:pPr>
      <w:proofErr w:type="spellStart"/>
      <w:r>
        <w:rPr>
          <w:rFonts w:cs="Arial"/>
        </w:rPr>
        <w:t>Předregistrace</w:t>
      </w:r>
      <w:proofErr w:type="spellEnd"/>
      <w:r>
        <w:rPr>
          <w:rFonts w:cs="Arial"/>
        </w:rPr>
        <w:t xml:space="preserve"> je součástí formulářů pro Registraci (Poj81/</w:t>
      </w:r>
      <w:r w:rsidR="00C534DE">
        <w:rPr>
          <w:rFonts w:cs="Arial"/>
        </w:rPr>
        <w:t>Poj80)</w:t>
      </w:r>
    </w:p>
    <w:p w14:paraId="796D7AFC" w14:textId="5FF5B830" w:rsidR="00E75317" w:rsidRDefault="00C534DE" w:rsidP="00C534DE">
      <w:pPr>
        <w:rPr>
          <w:rFonts w:cs="Arial"/>
          <w:b/>
          <w:bCs/>
        </w:rPr>
      </w:pPr>
      <w:r>
        <w:rPr>
          <w:rFonts w:cs="Arial"/>
        </w:rPr>
        <w:t xml:space="preserve">Princip generování podání </w:t>
      </w:r>
      <w:r w:rsidRPr="00C534DE">
        <w:rPr>
          <w:rFonts w:cs="Arial"/>
          <w:b/>
          <w:bCs/>
          <w:color w:val="EE0000"/>
        </w:rPr>
        <w:t>PREZEC</w:t>
      </w:r>
      <w:r>
        <w:rPr>
          <w:rFonts w:cs="Arial"/>
          <w:b/>
          <w:bCs/>
          <w:color w:val="EE0000"/>
        </w:rPr>
        <w:t xml:space="preserve"> je </w:t>
      </w:r>
      <w:r w:rsidRPr="00C534DE">
        <w:rPr>
          <w:rFonts w:cs="Arial"/>
          <w:b/>
          <w:bCs/>
        </w:rPr>
        <w:t>shodný jako pro REGZEC</w:t>
      </w:r>
      <w:r>
        <w:rPr>
          <w:rFonts w:cs="Arial"/>
          <w:b/>
          <w:bCs/>
        </w:rPr>
        <w:t xml:space="preserve">. </w:t>
      </w:r>
    </w:p>
    <w:p w14:paraId="737F0FB2" w14:textId="2C229D21" w:rsidR="00C534DE" w:rsidRDefault="00C534DE" w:rsidP="00C534DE">
      <w:pPr>
        <w:rPr>
          <w:rFonts w:cs="Arial"/>
        </w:rPr>
      </w:pPr>
      <w:r w:rsidRPr="00C534DE">
        <w:rPr>
          <w:rFonts w:cs="Arial"/>
        </w:rPr>
        <w:t xml:space="preserve">Nejdříve se založí dávka a následně se načtou položky na formuláři, provede se export podání ve formátu </w:t>
      </w:r>
      <w:proofErr w:type="spellStart"/>
      <w:r w:rsidRPr="00C534DE">
        <w:rPr>
          <w:rFonts w:cs="Arial"/>
        </w:rPr>
        <w:t>xml</w:t>
      </w:r>
      <w:proofErr w:type="spellEnd"/>
      <w:r w:rsidRPr="00C534DE">
        <w:rPr>
          <w:rFonts w:cs="Arial"/>
        </w:rPr>
        <w:t>.</w:t>
      </w:r>
    </w:p>
    <w:p w14:paraId="791CA5F7" w14:textId="0B16472F" w:rsidR="005932FB" w:rsidRPr="00C534DE" w:rsidRDefault="005932FB" w:rsidP="00C534DE">
      <w:pPr>
        <w:rPr>
          <w:rFonts w:cs="Arial"/>
        </w:rPr>
      </w:pPr>
      <w:r>
        <w:rPr>
          <w:rFonts w:cs="Arial"/>
        </w:rPr>
        <w:t xml:space="preserve">Prezentace od </w:t>
      </w:r>
      <w:proofErr w:type="spellStart"/>
      <w:r>
        <w:rPr>
          <w:rFonts w:cs="Arial"/>
        </w:rPr>
        <w:t>Elanoru</w:t>
      </w:r>
      <w:proofErr w:type="spellEnd"/>
      <w:r>
        <w:rPr>
          <w:rFonts w:cs="Arial"/>
        </w:rPr>
        <w:t xml:space="preserve"> a Všeobecné zásady pro vyplňování „Registrace zaměstnance“ platné od 1. 7. 2026 – vloženo na wiki. </w:t>
      </w:r>
    </w:p>
    <w:p w14:paraId="7F4DF92F" w14:textId="77777777" w:rsidR="005932FB" w:rsidRDefault="005932FB" w:rsidP="00E744E6">
      <w:pPr>
        <w:spacing w:line="480" w:lineRule="auto"/>
        <w:ind w:left="720"/>
        <w:jc w:val="center"/>
        <w:rPr>
          <w:rFonts w:cs="Arial"/>
          <w:b/>
          <w:bCs/>
        </w:rPr>
      </w:pPr>
    </w:p>
    <w:p w14:paraId="5885B640" w14:textId="70B588CC" w:rsidR="00E744E6" w:rsidRPr="00E744E6" w:rsidRDefault="00E744E6" w:rsidP="00E744E6">
      <w:pPr>
        <w:spacing w:line="480" w:lineRule="auto"/>
        <w:ind w:left="720"/>
        <w:jc w:val="center"/>
        <w:rPr>
          <w:rFonts w:cs="Arial"/>
          <w:b/>
          <w:bCs/>
        </w:rPr>
      </w:pPr>
      <w:r w:rsidRPr="00E744E6">
        <w:rPr>
          <w:rFonts w:cs="Arial"/>
          <w:b/>
          <w:bCs/>
        </w:rPr>
        <w:t>6.) Rovné odměňování (interní dokumenty, metodiky)</w:t>
      </w:r>
    </w:p>
    <w:p w14:paraId="31ADFFBF" w14:textId="2EAFCEA6" w:rsidR="00E75317" w:rsidRDefault="00E75317" w:rsidP="001B40DD">
      <w:r w:rsidRPr="00E75317">
        <w:t>Vzhledem k tomu, že připravujeme metodiku pro rovné a transparentní odměňování, prosím o zaslání interních předpisů, pokynů, postupů nebo metodik týkajících se odměňování zaměstnanců fakult (pokud takové dokumenty fakulta má). Pošlete je prosím e</w:t>
      </w:r>
      <w:r w:rsidRPr="00E75317">
        <w:noBreakHyphen/>
        <w:t>mailem do 10. 7. 2026.</w:t>
      </w:r>
    </w:p>
    <w:p w14:paraId="36E088D9" w14:textId="77777777" w:rsidR="00E75317" w:rsidRDefault="00E75317" w:rsidP="001B40DD"/>
    <w:p w14:paraId="7B2B1D43" w14:textId="77777777" w:rsidR="006A1578" w:rsidRDefault="00DA7C64" w:rsidP="006A1578">
      <w:pPr>
        <w:jc w:val="center"/>
        <w:rPr>
          <w:b/>
          <w:bCs/>
        </w:rPr>
      </w:pPr>
      <w:r w:rsidRPr="00DA7C64">
        <w:rPr>
          <w:b/>
          <w:bCs/>
        </w:rPr>
        <w:t>7.) Různé</w:t>
      </w:r>
    </w:p>
    <w:p w14:paraId="0E83D543" w14:textId="57B47624" w:rsidR="001B40DD" w:rsidRDefault="00E75317" w:rsidP="001B40DD">
      <w:r w:rsidRPr="00E75317">
        <w:t xml:space="preserve">Požadavek k vyřešení z provozní účtárny: </w:t>
      </w:r>
      <w:proofErr w:type="spellStart"/>
      <w:r w:rsidRPr="00E75317">
        <w:t>Dohodář</w:t>
      </w:r>
      <w:proofErr w:type="spellEnd"/>
      <w:r w:rsidRPr="00E75317">
        <w:t xml:space="preserve">, který má dohodu pouze na 1 den, má nárok na cestovní náhrady uvedené v dohodě. Jakým způsobem se to v praxi provádí, aby mu bylo možné cestovní náhrady vyplatit a aby je účtárna mohla zadat do </w:t>
      </w:r>
      <w:proofErr w:type="spellStart"/>
      <w:r w:rsidRPr="00E75317">
        <w:t>FISu</w:t>
      </w:r>
      <w:proofErr w:type="spellEnd"/>
      <w:r w:rsidRPr="00E75317">
        <w:t>?</w:t>
      </w:r>
    </w:p>
    <w:p w14:paraId="11FFA426" w14:textId="29A2EF64" w:rsidR="00FF39D6" w:rsidRPr="00E75317" w:rsidRDefault="00FF39D6" w:rsidP="00FF39D6">
      <w:r>
        <w:t xml:space="preserve">Řešení: Personalista </w:t>
      </w:r>
      <w:r w:rsidR="00DF2090">
        <w:t>zruší</w:t>
      </w:r>
      <w:r>
        <w:t xml:space="preserve"> datum ukončení PP v EGJE. </w:t>
      </w:r>
    </w:p>
    <w:p w14:paraId="40AB6949" w14:textId="68D73970" w:rsidR="00F70741" w:rsidRDefault="00F70741" w:rsidP="001B40DD">
      <w:r w:rsidRPr="00F70741">
        <w:t xml:space="preserve">Dohody je nutné vždy přihlašovat aktuálně. V EGJE není možné zpětně opravovat datum na novou dohodu. </w:t>
      </w:r>
      <w:r w:rsidR="00854AF0">
        <w:t>Příklad: v ČSSZ</w:t>
      </w:r>
      <w:r w:rsidRPr="00F70741">
        <w:t xml:space="preserve"> přihlášená </w:t>
      </w:r>
      <w:r>
        <w:t xml:space="preserve">dohoda </w:t>
      </w:r>
      <w:r w:rsidR="00854AF0">
        <w:t xml:space="preserve">jen </w:t>
      </w:r>
      <w:r w:rsidRPr="00F70741">
        <w:t xml:space="preserve">za leden. V únoru jí vystaví novou dohodu, ale na </w:t>
      </w:r>
      <w:r w:rsidR="00FF39D6">
        <w:t>ČSSZ</w:t>
      </w:r>
      <w:r w:rsidRPr="00F70741">
        <w:t xml:space="preserve"> </w:t>
      </w:r>
      <w:r w:rsidR="00854AF0">
        <w:t>se</w:t>
      </w:r>
      <w:r w:rsidRPr="00F70741">
        <w:t xml:space="preserve"> nenahlásí – pouze v EGJE </w:t>
      </w:r>
      <w:r w:rsidR="00854AF0">
        <w:t xml:space="preserve">se </w:t>
      </w:r>
      <w:r w:rsidRPr="00F70741">
        <w:t xml:space="preserve">opraví datum na únor, což je nesprávně. Data musí souhlasit s tím, co je nahlášeno na </w:t>
      </w:r>
      <w:r w:rsidR="00FF39D6">
        <w:t>ČSSZ</w:t>
      </w:r>
      <w:r w:rsidRPr="00F70741">
        <w:t xml:space="preserve"> i v EGJE.</w:t>
      </w:r>
    </w:p>
    <w:p w14:paraId="46F104E1" w14:textId="77777777" w:rsidR="00743B01" w:rsidRDefault="00743B01" w:rsidP="001B40DD"/>
    <w:sectPr w:rsidR="00743B01" w:rsidSect="00195D89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5BE0A" w14:textId="77777777" w:rsidR="00C80B49" w:rsidRDefault="00C80B49" w:rsidP="00623932">
      <w:pPr>
        <w:spacing w:after="0" w:line="240" w:lineRule="auto"/>
      </w:pPr>
      <w:r>
        <w:separator/>
      </w:r>
    </w:p>
  </w:endnote>
  <w:endnote w:type="continuationSeparator" w:id="0">
    <w:p w14:paraId="1DFD40AA" w14:textId="77777777" w:rsidR="00C80B49" w:rsidRDefault="00C80B49" w:rsidP="00623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lara Sans">
    <w:altName w:val="Corbel"/>
    <w:panose1 w:val="02000503000000020004"/>
    <w:charset w:val="00"/>
    <w:family w:val="modern"/>
    <w:notTrueType/>
    <w:pitch w:val="variable"/>
    <w:sig w:usb0="A000002F" w:usb1="1000207A" w:usb2="00000000" w:usb3="00000000" w:csb0="0000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0CD91" w14:textId="77777777" w:rsidR="00C80B49" w:rsidRDefault="00C80B49" w:rsidP="00623932">
      <w:pPr>
        <w:spacing w:after="0" w:line="240" w:lineRule="auto"/>
      </w:pPr>
      <w:r>
        <w:separator/>
      </w:r>
    </w:p>
  </w:footnote>
  <w:footnote w:type="continuationSeparator" w:id="0">
    <w:p w14:paraId="75E11366" w14:textId="77777777" w:rsidR="00C80B49" w:rsidRDefault="00C80B49" w:rsidP="006239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101"/>
    <w:multiLevelType w:val="hybridMultilevel"/>
    <w:tmpl w:val="A35EE950"/>
    <w:lvl w:ilvl="0" w:tplc="0405000F">
      <w:start w:val="1"/>
      <w:numFmt w:val="decimal"/>
      <w:lvlText w:val="%1."/>
      <w:lvlJc w:val="left"/>
      <w:pPr>
        <w:ind w:left="502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85724"/>
    <w:multiLevelType w:val="hybridMultilevel"/>
    <w:tmpl w:val="DBBAF78E"/>
    <w:lvl w:ilvl="0" w:tplc="FFFFFFFF">
      <w:start w:val="1"/>
      <w:numFmt w:val="decimal"/>
      <w:lvlText w:val="%1.)"/>
      <w:lvlJc w:val="left"/>
      <w:pPr>
        <w:ind w:left="927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1217DE"/>
    <w:multiLevelType w:val="multilevel"/>
    <w:tmpl w:val="C41E2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E75E56"/>
    <w:multiLevelType w:val="hybridMultilevel"/>
    <w:tmpl w:val="ED1292BA"/>
    <w:lvl w:ilvl="0" w:tplc="B8DA3432">
      <w:start w:val="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33" w:hanging="360"/>
      </w:pPr>
    </w:lvl>
    <w:lvl w:ilvl="2" w:tplc="0405001B" w:tentative="1">
      <w:start w:val="1"/>
      <w:numFmt w:val="lowerRoman"/>
      <w:lvlText w:val="%3."/>
      <w:lvlJc w:val="right"/>
      <w:pPr>
        <w:ind w:left="3153" w:hanging="180"/>
      </w:pPr>
    </w:lvl>
    <w:lvl w:ilvl="3" w:tplc="0405000F" w:tentative="1">
      <w:start w:val="1"/>
      <w:numFmt w:val="decimal"/>
      <w:lvlText w:val="%4."/>
      <w:lvlJc w:val="left"/>
      <w:pPr>
        <w:ind w:left="3873" w:hanging="360"/>
      </w:pPr>
    </w:lvl>
    <w:lvl w:ilvl="4" w:tplc="04050019" w:tentative="1">
      <w:start w:val="1"/>
      <w:numFmt w:val="lowerLetter"/>
      <w:lvlText w:val="%5."/>
      <w:lvlJc w:val="left"/>
      <w:pPr>
        <w:ind w:left="4593" w:hanging="360"/>
      </w:pPr>
    </w:lvl>
    <w:lvl w:ilvl="5" w:tplc="0405001B" w:tentative="1">
      <w:start w:val="1"/>
      <w:numFmt w:val="lowerRoman"/>
      <w:lvlText w:val="%6."/>
      <w:lvlJc w:val="right"/>
      <w:pPr>
        <w:ind w:left="5313" w:hanging="180"/>
      </w:pPr>
    </w:lvl>
    <w:lvl w:ilvl="6" w:tplc="0405000F" w:tentative="1">
      <w:start w:val="1"/>
      <w:numFmt w:val="decimal"/>
      <w:lvlText w:val="%7."/>
      <w:lvlJc w:val="left"/>
      <w:pPr>
        <w:ind w:left="6033" w:hanging="360"/>
      </w:pPr>
    </w:lvl>
    <w:lvl w:ilvl="7" w:tplc="04050019" w:tentative="1">
      <w:start w:val="1"/>
      <w:numFmt w:val="lowerLetter"/>
      <w:lvlText w:val="%8."/>
      <w:lvlJc w:val="left"/>
      <w:pPr>
        <w:ind w:left="6753" w:hanging="360"/>
      </w:pPr>
    </w:lvl>
    <w:lvl w:ilvl="8" w:tplc="040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1B704D30"/>
    <w:multiLevelType w:val="hybridMultilevel"/>
    <w:tmpl w:val="94A40182"/>
    <w:lvl w:ilvl="0" w:tplc="8D7082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BB704F0"/>
    <w:multiLevelType w:val="multilevel"/>
    <w:tmpl w:val="225C7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9B1EC9"/>
    <w:multiLevelType w:val="hybridMultilevel"/>
    <w:tmpl w:val="D7743E1E"/>
    <w:lvl w:ilvl="0" w:tplc="4DDA1CBC">
      <w:start w:val="2"/>
      <w:numFmt w:val="decimal"/>
      <w:lvlText w:val="%1."/>
      <w:lvlJc w:val="left"/>
      <w:pPr>
        <w:ind w:left="1353" w:hanging="360"/>
      </w:pPr>
      <w:rPr>
        <w:rFonts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45B01C5"/>
    <w:multiLevelType w:val="hybridMultilevel"/>
    <w:tmpl w:val="9A9A9198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8" w15:restartNumberingAfterBreak="0">
    <w:nsid w:val="246E3E3D"/>
    <w:multiLevelType w:val="multilevel"/>
    <w:tmpl w:val="B58C4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15447C"/>
    <w:multiLevelType w:val="hybridMultilevel"/>
    <w:tmpl w:val="5798E096"/>
    <w:lvl w:ilvl="0" w:tplc="85DE09DA">
      <w:start w:val="6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EC4680"/>
    <w:multiLevelType w:val="hybridMultilevel"/>
    <w:tmpl w:val="DBBAF78E"/>
    <w:lvl w:ilvl="0" w:tplc="FFFFFFFF">
      <w:start w:val="1"/>
      <w:numFmt w:val="decimal"/>
      <w:lvlText w:val="%1.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54A0FE8"/>
    <w:multiLevelType w:val="hybridMultilevel"/>
    <w:tmpl w:val="1C04252E"/>
    <w:lvl w:ilvl="0" w:tplc="E4B216AC">
      <w:start w:val="2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C4554AA"/>
    <w:multiLevelType w:val="hybridMultilevel"/>
    <w:tmpl w:val="1F52EBC8"/>
    <w:lvl w:ilvl="0" w:tplc="0405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3" w15:restartNumberingAfterBreak="0">
    <w:nsid w:val="3DFD57A8"/>
    <w:multiLevelType w:val="hybridMultilevel"/>
    <w:tmpl w:val="97B20914"/>
    <w:lvl w:ilvl="0" w:tplc="E68AD3C4">
      <w:start w:val="1"/>
      <w:numFmt w:val="decimal"/>
      <w:lvlText w:val="%1.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647" w:hanging="360"/>
      </w:pPr>
    </w:lvl>
    <w:lvl w:ilvl="2" w:tplc="0405001B">
      <w:start w:val="1"/>
      <w:numFmt w:val="lowerRoman"/>
      <w:lvlText w:val="%3."/>
      <w:lvlJc w:val="right"/>
      <w:pPr>
        <w:ind w:left="2367" w:hanging="180"/>
      </w:pPr>
    </w:lvl>
    <w:lvl w:ilvl="3" w:tplc="0405000F">
      <w:start w:val="1"/>
      <w:numFmt w:val="decimal"/>
      <w:lvlText w:val="%4."/>
      <w:lvlJc w:val="left"/>
      <w:pPr>
        <w:ind w:left="3087" w:hanging="360"/>
      </w:pPr>
    </w:lvl>
    <w:lvl w:ilvl="4" w:tplc="04050019">
      <w:start w:val="1"/>
      <w:numFmt w:val="lowerLetter"/>
      <w:lvlText w:val="%5."/>
      <w:lvlJc w:val="left"/>
      <w:pPr>
        <w:ind w:left="3807" w:hanging="360"/>
      </w:pPr>
    </w:lvl>
    <w:lvl w:ilvl="5" w:tplc="0405001B">
      <w:start w:val="1"/>
      <w:numFmt w:val="lowerRoman"/>
      <w:lvlText w:val="%6."/>
      <w:lvlJc w:val="right"/>
      <w:pPr>
        <w:ind w:left="4527" w:hanging="180"/>
      </w:pPr>
    </w:lvl>
    <w:lvl w:ilvl="6" w:tplc="0405000F">
      <w:start w:val="1"/>
      <w:numFmt w:val="decimal"/>
      <w:lvlText w:val="%7."/>
      <w:lvlJc w:val="left"/>
      <w:pPr>
        <w:ind w:left="5247" w:hanging="360"/>
      </w:pPr>
    </w:lvl>
    <w:lvl w:ilvl="7" w:tplc="04050019">
      <w:start w:val="1"/>
      <w:numFmt w:val="lowerLetter"/>
      <w:lvlText w:val="%8."/>
      <w:lvlJc w:val="left"/>
      <w:pPr>
        <w:ind w:left="5967" w:hanging="360"/>
      </w:pPr>
    </w:lvl>
    <w:lvl w:ilvl="8" w:tplc="0405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E016EC8"/>
    <w:multiLevelType w:val="hybridMultilevel"/>
    <w:tmpl w:val="DBBAF78E"/>
    <w:lvl w:ilvl="0" w:tplc="35B0EE20">
      <w:start w:val="1"/>
      <w:numFmt w:val="decimal"/>
      <w:lvlText w:val="%1.)"/>
      <w:lvlJc w:val="left"/>
      <w:pPr>
        <w:ind w:left="927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A51278"/>
    <w:multiLevelType w:val="hybridMultilevel"/>
    <w:tmpl w:val="DBBAF78E"/>
    <w:lvl w:ilvl="0" w:tplc="FFFFFFFF">
      <w:start w:val="1"/>
      <w:numFmt w:val="decimal"/>
      <w:lvlText w:val="%1.)"/>
      <w:lvlJc w:val="left"/>
      <w:pPr>
        <w:ind w:left="927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0B5027"/>
    <w:multiLevelType w:val="hybridMultilevel"/>
    <w:tmpl w:val="771278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C49CA"/>
    <w:multiLevelType w:val="hybridMultilevel"/>
    <w:tmpl w:val="4D0E7ED8"/>
    <w:lvl w:ilvl="0" w:tplc="FFFFFFFF">
      <w:start w:val="1"/>
      <w:numFmt w:val="decimal"/>
      <w:lvlText w:val="%1.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8A56917"/>
    <w:multiLevelType w:val="multilevel"/>
    <w:tmpl w:val="BBD46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567760"/>
    <w:multiLevelType w:val="multilevel"/>
    <w:tmpl w:val="C9D22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183FFA"/>
    <w:multiLevelType w:val="hybridMultilevel"/>
    <w:tmpl w:val="30129FB8"/>
    <w:lvl w:ilvl="0" w:tplc="0405000F">
      <w:start w:val="1"/>
      <w:numFmt w:val="decimal"/>
      <w:lvlText w:val="%1."/>
      <w:lvlJc w:val="left"/>
      <w:pPr>
        <w:ind w:left="578" w:hanging="360"/>
      </w:pPr>
    </w:lvl>
    <w:lvl w:ilvl="1" w:tplc="04050019" w:tentative="1">
      <w:start w:val="1"/>
      <w:numFmt w:val="lowerLetter"/>
      <w:lvlText w:val="%2."/>
      <w:lvlJc w:val="left"/>
      <w:pPr>
        <w:ind w:left="1298" w:hanging="360"/>
      </w:pPr>
    </w:lvl>
    <w:lvl w:ilvl="2" w:tplc="0405001B" w:tentative="1">
      <w:start w:val="1"/>
      <w:numFmt w:val="lowerRoman"/>
      <w:lvlText w:val="%3."/>
      <w:lvlJc w:val="right"/>
      <w:pPr>
        <w:ind w:left="2018" w:hanging="180"/>
      </w:pPr>
    </w:lvl>
    <w:lvl w:ilvl="3" w:tplc="0405000F" w:tentative="1">
      <w:start w:val="1"/>
      <w:numFmt w:val="decimal"/>
      <w:lvlText w:val="%4."/>
      <w:lvlJc w:val="left"/>
      <w:pPr>
        <w:ind w:left="2738" w:hanging="360"/>
      </w:pPr>
    </w:lvl>
    <w:lvl w:ilvl="4" w:tplc="04050019" w:tentative="1">
      <w:start w:val="1"/>
      <w:numFmt w:val="lowerLetter"/>
      <w:lvlText w:val="%5."/>
      <w:lvlJc w:val="left"/>
      <w:pPr>
        <w:ind w:left="3458" w:hanging="360"/>
      </w:pPr>
    </w:lvl>
    <w:lvl w:ilvl="5" w:tplc="0405001B" w:tentative="1">
      <w:start w:val="1"/>
      <w:numFmt w:val="lowerRoman"/>
      <w:lvlText w:val="%6."/>
      <w:lvlJc w:val="right"/>
      <w:pPr>
        <w:ind w:left="4178" w:hanging="180"/>
      </w:pPr>
    </w:lvl>
    <w:lvl w:ilvl="6" w:tplc="0405000F" w:tentative="1">
      <w:start w:val="1"/>
      <w:numFmt w:val="decimal"/>
      <w:lvlText w:val="%7."/>
      <w:lvlJc w:val="left"/>
      <w:pPr>
        <w:ind w:left="4898" w:hanging="360"/>
      </w:pPr>
    </w:lvl>
    <w:lvl w:ilvl="7" w:tplc="04050019" w:tentative="1">
      <w:start w:val="1"/>
      <w:numFmt w:val="lowerLetter"/>
      <w:lvlText w:val="%8."/>
      <w:lvlJc w:val="left"/>
      <w:pPr>
        <w:ind w:left="5618" w:hanging="360"/>
      </w:pPr>
    </w:lvl>
    <w:lvl w:ilvl="8" w:tplc="040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 w15:restartNumberingAfterBreak="0">
    <w:nsid w:val="71853DA2"/>
    <w:multiLevelType w:val="multilevel"/>
    <w:tmpl w:val="67ACC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3E618C"/>
    <w:multiLevelType w:val="hybridMultilevel"/>
    <w:tmpl w:val="4D0E7ED8"/>
    <w:lvl w:ilvl="0" w:tplc="FFFFFFFF">
      <w:start w:val="1"/>
      <w:numFmt w:val="decimal"/>
      <w:lvlText w:val="%1.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ECA65F1"/>
    <w:multiLevelType w:val="multilevel"/>
    <w:tmpl w:val="31527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3072616">
    <w:abstractNumId w:val="14"/>
  </w:num>
  <w:num w:numId="2" w16cid:durableId="21634041">
    <w:abstractNumId w:val="14"/>
  </w:num>
  <w:num w:numId="3" w16cid:durableId="2087069055">
    <w:abstractNumId w:val="6"/>
  </w:num>
  <w:num w:numId="4" w16cid:durableId="348871420">
    <w:abstractNumId w:val="17"/>
  </w:num>
  <w:num w:numId="5" w16cid:durableId="693574966">
    <w:abstractNumId w:val="0"/>
  </w:num>
  <w:num w:numId="6" w16cid:durableId="183090668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1672539">
    <w:abstractNumId w:val="22"/>
  </w:num>
  <w:num w:numId="8" w16cid:durableId="608239624">
    <w:abstractNumId w:val="3"/>
  </w:num>
  <w:num w:numId="9" w16cid:durableId="108205589">
    <w:abstractNumId w:val="20"/>
  </w:num>
  <w:num w:numId="10" w16cid:durableId="105586147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27869142">
    <w:abstractNumId w:val="12"/>
  </w:num>
  <w:num w:numId="12" w16cid:durableId="1813210726">
    <w:abstractNumId w:val="21"/>
  </w:num>
  <w:num w:numId="13" w16cid:durableId="488637516">
    <w:abstractNumId w:val="19"/>
  </w:num>
  <w:num w:numId="14" w16cid:durableId="809975157">
    <w:abstractNumId w:val="18"/>
  </w:num>
  <w:num w:numId="15" w16cid:durableId="1587693407">
    <w:abstractNumId w:val="9"/>
  </w:num>
  <w:num w:numId="16" w16cid:durableId="154538280">
    <w:abstractNumId w:val="23"/>
  </w:num>
  <w:num w:numId="17" w16cid:durableId="81531085">
    <w:abstractNumId w:val="2"/>
  </w:num>
  <w:num w:numId="18" w16cid:durableId="998460126">
    <w:abstractNumId w:val="8"/>
  </w:num>
  <w:num w:numId="19" w16cid:durableId="1985309802">
    <w:abstractNumId w:val="11"/>
  </w:num>
  <w:num w:numId="20" w16cid:durableId="311106288">
    <w:abstractNumId w:val="4"/>
  </w:num>
  <w:num w:numId="21" w16cid:durableId="1654143972">
    <w:abstractNumId w:val="10"/>
  </w:num>
  <w:num w:numId="22" w16cid:durableId="680358198">
    <w:abstractNumId w:val="15"/>
  </w:num>
  <w:num w:numId="23" w16cid:durableId="727728312">
    <w:abstractNumId w:val="7"/>
  </w:num>
  <w:num w:numId="24" w16cid:durableId="1505784527">
    <w:abstractNumId w:val="16"/>
  </w:num>
  <w:num w:numId="25" w16cid:durableId="15141519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725"/>
    <w:rsid w:val="000024AD"/>
    <w:rsid w:val="000120F9"/>
    <w:rsid w:val="00037905"/>
    <w:rsid w:val="0006431C"/>
    <w:rsid w:val="00095EAE"/>
    <w:rsid w:val="000A05C3"/>
    <w:rsid w:val="000D26BE"/>
    <w:rsid w:val="000D3AE4"/>
    <w:rsid w:val="000D6F49"/>
    <w:rsid w:val="000E4D8A"/>
    <w:rsid w:val="00104141"/>
    <w:rsid w:val="001179EA"/>
    <w:rsid w:val="00123483"/>
    <w:rsid w:val="001419BD"/>
    <w:rsid w:val="00143608"/>
    <w:rsid w:val="00180C7D"/>
    <w:rsid w:val="00194351"/>
    <w:rsid w:val="00195D89"/>
    <w:rsid w:val="001A6542"/>
    <w:rsid w:val="001B0488"/>
    <w:rsid w:val="001B40DD"/>
    <w:rsid w:val="001C0C0E"/>
    <w:rsid w:val="001E7182"/>
    <w:rsid w:val="001F1EFB"/>
    <w:rsid w:val="00223A61"/>
    <w:rsid w:val="00232509"/>
    <w:rsid w:val="00250289"/>
    <w:rsid w:val="00256FB3"/>
    <w:rsid w:val="00257C3B"/>
    <w:rsid w:val="00270E04"/>
    <w:rsid w:val="00281BC3"/>
    <w:rsid w:val="002A29B7"/>
    <w:rsid w:val="002C56D4"/>
    <w:rsid w:val="002D4F68"/>
    <w:rsid w:val="002E38EF"/>
    <w:rsid w:val="00331B59"/>
    <w:rsid w:val="00333BE2"/>
    <w:rsid w:val="0034164B"/>
    <w:rsid w:val="003501B2"/>
    <w:rsid w:val="00354F0E"/>
    <w:rsid w:val="00355887"/>
    <w:rsid w:val="003614B3"/>
    <w:rsid w:val="00370992"/>
    <w:rsid w:val="00386920"/>
    <w:rsid w:val="00387B77"/>
    <w:rsid w:val="003A17F2"/>
    <w:rsid w:val="003B741E"/>
    <w:rsid w:val="003C4B02"/>
    <w:rsid w:val="004C78C3"/>
    <w:rsid w:val="004E0FFC"/>
    <w:rsid w:val="00514DE4"/>
    <w:rsid w:val="00523A55"/>
    <w:rsid w:val="00526985"/>
    <w:rsid w:val="005451C6"/>
    <w:rsid w:val="005932FB"/>
    <w:rsid w:val="00597024"/>
    <w:rsid w:val="00597C7E"/>
    <w:rsid w:val="005A7592"/>
    <w:rsid w:val="005D3FB2"/>
    <w:rsid w:val="005D7295"/>
    <w:rsid w:val="00602575"/>
    <w:rsid w:val="00604F03"/>
    <w:rsid w:val="00610770"/>
    <w:rsid w:val="00610B9F"/>
    <w:rsid w:val="00616383"/>
    <w:rsid w:val="00623932"/>
    <w:rsid w:val="0064625C"/>
    <w:rsid w:val="00662F84"/>
    <w:rsid w:val="00670CD2"/>
    <w:rsid w:val="0067753C"/>
    <w:rsid w:val="006A1578"/>
    <w:rsid w:val="007144F5"/>
    <w:rsid w:val="00725185"/>
    <w:rsid w:val="00743B01"/>
    <w:rsid w:val="007A3FEA"/>
    <w:rsid w:val="007C1422"/>
    <w:rsid w:val="007C57D0"/>
    <w:rsid w:val="007D7405"/>
    <w:rsid w:val="007E254D"/>
    <w:rsid w:val="00812653"/>
    <w:rsid w:val="008227B4"/>
    <w:rsid w:val="0082560A"/>
    <w:rsid w:val="00826195"/>
    <w:rsid w:val="0082709A"/>
    <w:rsid w:val="00854AF0"/>
    <w:rsid w:val="00863E14"/>
    <w:rsid w:val="008738F6"/>
    <w:rsid w:val="0087440B"/>
    <w:rsid w:val="0088560A"/>
    <w:rsid w:val="008B0D7D"/>
    <w:rsid w:val="008B6633"/>
    <w:rsid w:val="008D60A8"/>
    <w:rsid w:val="008F2717"/>
    <w:rsid w:val="00906E53"/>
    <w:rsid w:val="00915D26"/>
    <w:rsid w:val="00937026"/>
    <w:rsid w:val="0095602C"/>
    <w:rsid w:val="0095611D"/>
    <w:rsid w:val="0095770A"/>
    <w:rsid w:val="00966B5E"/>
    <w:rsid w:val="009719FC"/>
    <w:rsid w:val="00975EE6"/>
    <w:rsid w:val="009D2E28"/>
    <w:rsid w:val="009F14C8"/>
    <w:rsid w:val="00A16F2B"/>
    <w:rsid w:val="00A16FC2"/>
    <w:rsid w:val="00A3054F"/>
    <w:rsid w:val="00A52646"/>
    <w:rsid w:val="00A52FDF"/>
    <w:rsid w:val="00A834CF"/>
    <w:rsid w:val="00AA7C60"/>
    <w:rsid w:val="00AC0745"/>
    <w:rsid w:val="00AE4696"/>
    <w:rsid w:val="00AF15A6"/>
    <w:rsid w:val="00B00AF2"/>
    <w:rsid w:val="00B11DB6"/>
    <w:rsid w:val="00B203B4"/>
    <w:rsid w:val="00B20560"/>
    <w:rsid w:val="00B473FD"/>
    <w:rsid w:val="00B825C9"/>
    <w:rsid w:val="00B9682C"/>
    <w:rsid w:val="00BC4E0B"/>
    <w:rsid w:val="00BD278C"/>
    <w:rsid w:val="00BE0BBD"/>
    <w:rsid w:val="00C50502"/>
    <w:rsid w:val="00C534DE"/>
    <w:rsid w:val="00C605B1"/>
    <w:rsid w:val="00C61637"/>
    <w:rsid w:val="00C80AB0"/>
    <w:rsid w:val="00C80B49"/>
    <w:rsid w:val="00CA4BA5"/>
    <w:rsid w:val="00CD72FC"/>
    <w:rsid w:val="00CE1135"/>
    <w:rsid w:val="00CF0B4D"/>
    <w:rsid w:val="00CF21D7"/>
    <w:rsid w:val="00D05AE7"/>
    <w:rsid w:val="00D12206"/>
    <w:rsid w:val="00D40B6D"/>
    <w:rsid w:val="00D44B6F"/>
    <w:rsid w:val="00D46B78"/>
    <w:rsid w:val="00D54482"/>
    <w:rsid w:val="00D847A1"/>
    <w:rsid w:val="00DA1DE7"/>
    <w:rsid w:val="00DA5E1E"/>
    <w:rsid w:val="00DA6F97"/>
    <w:rsid w:val="00DA734D"/>
    <w:rsid w:val="00DA7C64"/>
    <w:rsid w:val="00DC12FD"/>
    <w:rsid w:val="00DD4B45"/>
    <w:rsid w:val="00DE0900"/>
    <w:rsid w:val="00DF2090"/>
    <w:rsid w:val="00E177A6"/>
    <w:rsid w:val="00E232E0"/>
    <w:rsid w:val="00E31A35"/>
    <w:rsid w:val="00E46071"/>
    <w:rsid w:val="00E4723D"/>
    <w:rsid w:val="00E53D34"/>
    <w:rsid w:val="00E744E6"/>
    <w:rsid w:val="00E75317"/>
    <w:rsid w:val="00EB521C"/>
    <w:rsid w:val="00ED6AA4"/>
    <w:rsid w:val="00ED707F"/>
    <w:rsid w:val="00EE1523"/>
    <w:rsid w:val="00F00443"/>
    <w:rsid w:val="00F0618D"/>
    <w:rsid w:val="00F061C0"/>
    <w:rsid w:val="00F117F7"/>
    <w:rsid w:val="00F21392"/>
    <w:rsid w:val="00F255F9"/>
    <w:rsid w:val="00F339B9"/>
    <w:rsid w:val="00F60498"/>
    <w:rsid w:val="00F70741"/>
    <w:rsid w:val="00F81144"/>
    <w:rsid w:val="00FF39D6"/>
    <w:rsid w:val="00FF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DC2E8"/>
  <w15:chartTrackingRefBased/>
  <w15:docId w15:val="{AC4B5D36-64ED-42E9-A28A-5C5AD359D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F7725"/>
    <w:pPr>
      <w:spacing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FF77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F77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F77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F77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F77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F772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F772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F772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F772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F77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F77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F77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F772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F772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F772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F772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F772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F772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F77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F77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F772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F77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F77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F772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F772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F772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F77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F772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F7725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623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3932"/>
  </w:style>
  <w:style w:type="paragraph" w:styleId="Zpat">
    <w:name w:val="footer"/>
    <w:basedOn w:val="Normln"/>
    <w:link w:val="ZpatChar"/>
    <w:uiPriority w:val="99"/>
    <w:unhideWhenUsed/>
    <w:rsid w:val="00623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3932"/>
  </w:style>
  <w:style w:type="character" w:styleId="Hypertextovodkaz">
    <w:name w:val="Hyperlink"/>
    <w:basedOn w:val="Standardnpsmoodstavce"/>
    <w:uiPriority w:val="99"/>
    <w:unhideWhenUsed/>
    <w:rsid w:val="005D7295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C074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55887"/>
    <w:rPr>
      <w:color w:val="96607D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937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table" w:styleId="Mkatabulky">
    <w:name w:val="Table Grid"/>
    <w:basedOn w:val="Normlntabulka"/>
    <w:uiPriority w:val="59"/>
    <w:rsid w:val="001B40D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cu.cz/images/UNIVERZITA/Dokumenty/vnitrni-predpisy-JU/rad-vyberoveho-rizeni-pro-obsazovani-mist-ap-2013-kopie-2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4E723E-D189-4C39-A25A-D8B0A0810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10</Pages>
  <Words>1886</Words>
  <Characters>11128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Haisová Andrea Mgr.</dc:creator>
  <cp:keywords/>
  <dc:description/>
  <cp:lastModifiedBy>Haisová Andrea Mgr.</cp:lastModifiedBy>
  <cp:revision>27</cp:revision>
  <dcterms:created xsi:type="dcterms:W3CDTF">2026-06-22T13:39:00Z</dcterms:created>
  <dcterms:modified xsi:type="dcterms:W3CDTF">2026-07-03T08:14:00Z</dcterms:modified>
</cp:coreProperties>
</file>