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4065" w14:textId="77777777" w:rsidR="0096257C" w:rsidRDefault="0096257C" w:rsidP="00EC1BE4">
      <w:pPr>
        <w:jc w:val="center"/>
        <w:rPr>
          <w:b/>
          <w:bCs/>
        </w:rPr>
      </w:pPr>
    </w:p>
    <w:p w14:paraId="045B9FBF" w14:textId="74B09CDA" w:rsidR="00A834CF" w:rsidRDefault="00EC1BE4" w:rsidP="00EC1BE4">
      <w:pPr>
        <w:jc w:val="center"/>
        <w:rPr>
          <w:b/>
          <w:bCs/>
        </w:rPr>
      </w:pPr>
      <w:r w:rsidRPr="00EC1BE4">
        <w:rPr>
          <w:b/>
          <w:bCs/>
        </w:rPr>
        <w:t xml:space="preserve">Výčet nejčastěji se opakujících chyb </w:t>
      </w:r>
      <w:r w:rsidR="0096257C" w:rsidRPr="00EC1BE4">
        <w:rPr>
          <w:b/>
          <w:bCs/>
        </w:rPr>
        <w:t>z interních</w:t>
      </w:r>
      <w:r w:rsidR="001524FB">
        <w:rPr>
          <w:b/>
          <w:bCs/>
        </w:rPr>
        <w:t xml:space="preserve"> auditů v oblasti personální praxe</w:t>
      </w:r>
    </w:p>
    <w:p w14:paraId="4E4653F3" w14:textId="77777777" w:rsidR="006E2E29" w:rsidRDefault="006E2E29" w:rsidP="00EC1BE4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1BEA0FD" w14:textId="41B8168F" w:rsidR="006E2E29" w:rsidRDefault="006E2E29" w:rsidP="00E75D22">
      <w:pPr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124E0A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Pracovní smlouvy (dohody o změně pracovní smlouvy)</w:t>
      </w:r>
    </w:p>
    <w:p w14:paraId="09B61DD6" w14:textId="4144B48D" w:rsidR="00A46C23" w:rsidRPr="0096257C" w:rsidRDefault="00A46C23" w:rsidP="00E75D22">
      <w:pPr>
        <w:rPr>
          <w:rFonts w:ascii="Arial" w:hAnsi="Arial" w:cs="Arial"/>
          <w:b/>
          <w:bCs/>
          <w:sz w:val="20"/>
          <w:szCs w:val="20"/>
        </w:rPr>
      </w:pPr>
      <w:r w:rsidRPr="006C2AC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Zjištění</w:t>
      </w:r>
      <w:r w:rsidRPr="006C2AC8">
        <w:rPr>
          <w:rFonts w:ascii="Arial" w:hAnsi="Arial" w:cs="Arial"/>
          <w:sz w:val="20"/>
          <w:szCs w:val="20"/>
        </w:rPr>
        <w:t>:</w:t>
      </w:r>
    </w:p>
    <w:p w14:paraId="1F6F4F5A" w14:textId="23512FFD" w:rsidR="00D54855" w:rsidRPr="00E75D22" w:rsidRDefault="003F3621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>nedodržení sjednané výše pracovního úvazku při současném výkonu pozice akademického pracovníka a pozice vědeckého, výzkumného a vývojového pracovníka</w:t>
      </w:r>
    </w:p>
    <w:p w14:paraId="033742B8" w14:textId="69C80860" w:rsidR="00D54855" w:rsidRPr="00E75D22" w:rsidRDefault="001524FB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nejasnosti u </w:t>
      </w:r>
      <w:r w:rsidR="00D54855" w:rsidRPr="00E75D22">
        <w:rPr>
          <w:rFonts w:ascii="Arial" w:hAnsi="Arial" w:cs="Arial"/>
          <w:sz w:val="20"/>
          <w:szCs w:val="20"/>
        </w:rPr>
        <w:t>výše pracovního úvazku v pracovních smlouvách nebo dohodách o změně pracovní smlouvy</w:t>
      </w:r>
      <w:r>
        <w:rPr>
          <w:rFonts w:ascii="Arial" w:hAnsi="Arial" w:cs="Arial"/>
          <w:sz w:val="20"/>
          <w:szCs w:val="20"/>
        </w:rPr>
        <w:t xml:space="preserve"> ve vztahu ke mzdovému výměru</w:t>
      </w:r>
    </w:p>
    <w:p w14:paraId="1D2A48ED" w14:textId="39F63FEA" w:rsidR="00E75D22" w:rsidRPr="00E75D22" w:rsidRDefault="00400297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 xml:space="preserve">spojení pracovní pozice akademického pracovníka a neakademického zaměstnance do jednoho pracovního poměru </w:t>
      </w:r>
    </w:p>
    <w:p w14:paraId="0610CAA3" w14:textId="7EEB3573" w:rsidR="00D54855" w:rsidRPr="00E75D22" w:rsidRDefault="00E75D22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D54855" w:rsidRPr="00E75D22">
        <w:rPr>
          <w:rFonts w:ascii="Arial" w:hAnsi="Arial" w:cs="Arial"/>
          <w:sz w:val="20"/>
          <w:szCs w:val="20"/>
        </w:rPr>
        <w:t>ísto výkonu práce nebylo vždy uvedeno České Budějovice</w:t>
      </w:r>
    </w:p>
    <w:p w14:paraId="46938F26" w14:textId="77777777" w:rsidR="00400297" w:rsidRPr="00E75D22" w:rsidRDefault="00400297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>nesrovnalosti v uvádění doby trvání pracovního poměru</w:t>
      </w:r>
    </w:p>
    <w:p w14:paraId="6B4EA27C" w14:textId="77777777" w:rsidR="0096257C" w:rsidRDefault="001524FB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</w:t>
      </w:r>
      <w:r w:rsidRPr="001524FB">
        <w:rPr>
          <w:rFonts w:ascii="Arial" w:hAnsi="Arial" w:cs="Arial"/>
          <w:sz w:val="20"/>
          <w:szCs w:val="20"/>
        </w:rPr>
        <w:t xml:space="preserve">edodržení data podpisu pracovní smlouvy nebo dohody </w:t>
      </w:r>
      <w:r>
        <w:rPr>
          <w:rFonts w:ascii="Arial" w:hAnsi="Arial" w:cs="Arial"/>
          <w:sz w:val="20"/>
          <w:szCs w:val="20"/>
        </w:rPr>
        <w:t xml:space="preserve">o změně pracovní smlouvy </w:t>
      </w:r>
      <w:r w:rsidRPr="001524FB">
        <w:rPr>
          <w:rFonts w:ascii="Arial" w:hAnsi="Arial" w:cs="Arial"/>
          <w:sz w:val="20"/>
          <w:szCs w:val="20"/>
        </w:rPr>
        <w:t>nejpozději v den jejich účinnosti</w:t>
      </w:r>
    </w:p>
    <w:p w14:paraId="196AEF62" w14:textId="112FA160" w:rsidR="00E75D22" w:rsidRPr="00E75D22" w:rsidRDefault="00400297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 xml:space="preserve">nesprávné uvedení data účinnosti nebo data podpisu </w:t>
      </w:r>
      <w:r w:rsidR="001524FB">
        <w:rPr>
          <w:rFonts w:ascii="Arial" w:hAnsi="Arial" w:cs="Arial"/>
          <w:sz w:val="20"/>
          <w:szCs w:val="20"/>
        </w:rPr>
        <w:t>pracovní smlouvy v</w:t>
      </w:r>
      <w:r w:rsidRPr="00E75D22">
        <w:rPr>
          <w:rFonts w:ascii="Arial" w:hAnsi="Arial" w:cs="Arial"/>
          <w:sz w:val="20"/>
          <w:szCs w:val="20"/>
        </w:rPr>
        <w:t xml:space="preserve"> dohodách o změně pracovní smlouvy</w:t>
      </w:r>
    </w:p>
    <w:p w14:paraId="77343ED8" w14:textId="77777777" w:rsidR="00E75D22" w:rsidRPr="00E75D22" w:rsidRDefault="00400297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>nevyhotovení dohody o změně pracovní smlouvy při ustanovení do vedoucí funkce</w:t>
      </w:r>
    </w:p>
    <w:p w14:paraId="02B0B6EC" w14:textId="419896F3" w:rsidR="00400297" w:rsidRPr="00E75D22" w:rsidRDefault="00400297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>nepřesné nebo neúplné údaje týkající se výkonu funkce v dohodách o změně pracovní smlouvy (např. doba funkčního období, označení funkce)</w:t>
      </w:r>
    </w:p>
    <w:p w14:paraId="41817243" w14:textId="544E14B6" w:rsidR="00E75D22" w:rsidRPr="00E75D22" w:rsidRDefault="00400297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 xml:space="preserve">formální nedostatky v personálních dokumentech (chybějící datum podpisu, nesprávné tituly, opravy </w:t>
      </w:r>
      <w:r w:rsidR="001524FB">
        <w:rPr>
          <w:rFonts w:ascii="Arial" w:hAnsi="Arial" w:cs="Arial"/>
          <w:sz w:val="20"/>
          <w:szCs w:val="20"/>
        </w:rPr>
        <w:t>byly uvedeny</w:t>
      </w:r>
      <w:r w:rsidRPr="00E75D22">
        <w:rPr>
          <w:rFonts w:ascii="Arial" w:hAnsi="Arial" w:cs="Arial"/>
          <w:sz w:val="20"/>
          <w:szCs w:val="20"/>
        </w:rPr>
        <w:t xml:space="preserve"> </w:t>
      </w:r>
      <w:r w:rsidR="00FD2D93" w:rsidRPr="00E75D22">
        <w:rPr>
          <w:rFonts w:ascii="Arial" w:hAnsi="Arial" w:cs="Arial"/>
          <w:sz w:val="20"/>
          <w:szCs w:val="20"/>
        </w:rPr>
        <w:t>bez data</w:t>
      </w:r>
      <w:r w:rsidRPr="00E75D22">
        <w:rPr>
          <w:rFonts w:ascii="Arial" w:hAnsi="Arial" w:cs="Arial"/>
          <w:sz w:val="20"/>
          <w:szCs w:val="20"/>
        </w:rPr>
        <w:t>, jména a podpisu osoby, která opravu učinila</w:t>
      </w:r>
      <w:r w:rsidR="001524FB">
        <w:rPr>
          <w:rFonts w:ascii="Arial" w:hAnsi="Arial" w:cs="Arial"/>
          <w:sz w:val="20"/>
          <w:szCs w:val="20"/>
        </w:rPr>
        <w:t>, nečitelné údaje, ručně vpisované poznámky</w:t>
      </w:r>
      <w:r w:rsidRPr="00E75D22">
        <w:rPr>
          <w:rFonts w:ascii="Arial" w:hAnsi="Arial" w:cs="Arial"/>
          <w:sz w:val="20"/>
          <w:szCs w:val="20"/>
        </w:rPr>
        <w:t>)</w:t>
      </w:r>
    </w:p>
    <w:p w14:paraId="7D13D666" w14:textId="2A32BC60" w:rsidR="00E75D22" w:rsidRPr="00E75D22" w:rsidRDefault="00400297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>v dohodách o změně pracovní smlouvy</w:t>
      </w:r>
      <w:r w:rsidR="001524FB">
        <w:rPr>
          <w:rFonts w:ascii="Arial" w:hAnsi="Arial" w:cs="Arial"/>
          <w:sz w:val="20"/>
          <w:szCs w:val="20"/>
        </w:rPr>
        <w:t xml:space="preserve"> </w:t>
      </w:r>
      <w:r w:rsidR="001524FB" w:rsidRPr="00E75D22">
        <w:rPr>
          <w:rFonts w:ascii="Arial" w:hAnsi="Arial" w:cs="Arial"/>
          <w:sz w:val="20"/>
          <w:szCs w:val="20"/>
        </w:rPr>
        <w:t>uvádění skutečností</w:t>
      </w:r>
      <w:r w:rsidRPr="00E75D22">
        <w:rPr>
          <w:rFonts w:ascii="Arial" w:hAnsi="Arial" w:cs="Arial"/>
          <w:sz w:val="20"/>
          <w:szCs w:val="20"/>
        </w:rPr>
        <w:t xml:space="preserve">, které nepředstavují změnu </w:t>
      </w:r>
      <w:r w:rsidR="00E75D22" w:rsidRPr="00E75D22">
        <w:rPr>
          <w:rFonts w:ascii="Arial" w:hAnsi="Arial" w:cs="Arial"/>
          <w:sz w:val="20"/>
          <w:szCs w:val="20"/>
        </w:rPr>
        <w:t>o</w:t>
      </w:r>
      <w:r w:rsidRPr="00E75D22">
        <w:rPr>
          <w:rFonts w:ascii="Arial" w:hAnsi="Arial" w:cs="Arial"/>
          <w:sz w:val="20"/>
          <w:szCs w:val="20"/>
        </w:rPr>
        <w:t>proti</w:t>
      </w:r>
      <w:r w:rsidR="001524FB">
        <w:rPr>
          <w:rFonts w:ascii="Arial" w:hAnsi="Arial" w:cs="Arial"/>
          <w:sz w:val="20"/>
          <w:szCs w:val="20"/>
        </w:rPr>
        <w:t xml:space="preserve"> pracovní smlouvě nebo</w:t>
      </w:r>
      <w:r w:rsidRPr="00E75D22">
        <w:rPr>
          <w:rFonts w:ascii="Arial" w:hAnsi="Arial" w:cs="Arial"/>
          <w:sz w:val="20"/>
          <w:szCs w:val="20"/>
        </w:rPr>
        <w:t xml:space="preserve"> předchozí</w:t>
      </w:r>
      <w:r w:rsidR="001524FB">
        <w:rPr>
          <w:rFonts w:ascii="Arial" w:hAnsi="Arial" w:cs="Arial"/>
          <w:sz w:val="20"/>
          <w:szCs w:val="20"/>
        </w:rPr>
        <w:t xml:space="preserve"> dohodě o změně pracovní smlouvy</w:t>
      </w:r>
      <w:r w:rsidRPr="00E75D22">
        <w:rPr>
          <w:rFonts w:ascii="Arial" w:hAnsi="Arial" w:cs="Arial"/>
          <w:sz w:val="20"/>
          <w:szCs w:val="20"/>
        </w:rPr>
        <w:t xml:space="preserve"> a byly účinné již dřív</w:t>
      </w:r>
      <w:r w:rsidR="00E75D22" w:rsidRPr="00E75D22">
        <w:rPr>
          <w:rFonts w:ascii="Arial" w:hAnsi="Arial" w:cs="Arial"/>
          <w:sz w:val="20"/>
          <w:szCs w:val="20"/>
        </w:rPr>
        <w:t>e</w:t>
      </w:r>
    </w:p>
    <w:p w14:paraId="4221D282" w14:textId="77718603" w:rsidR="00A46C23" w:rsidRPr="0096257C" w:rsidRDefault="00D54855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A46C23">
        <w:rPr>
          <w:rFonts w:ascii="Arial" w:hAnsi="Arial" w:cs="Arial"/>
          <w:sz w:val="20"/>
          <w:szCs w:val="20"/>
        </w:rPr>
        <w:t>absence seznamu zaměstnanců vedeného pro účely</w:t>
      </w:r>
      <w:r w:rsidR="00A46C23" w:rsidRPr="00A46C23">
        <w:rPr>
          <w:rFonts w:ascii="Arial" w:hAnsi="Arial" w:cs="Arial"/>
          <w:sz w:val="20"/>
          <w:szCs w:val="20"/>
        </w:rPr>
        <w:t xml:space="preserve"> </w:t>
      </w:r>
      <w:r w:rsidR="00A46C23" w:rsidRPr="0096257C">
        <w:rPr>
          <w:rFonts w:ascii="Arial" w:hAnsi="Arial" w:cs="Arial"/>
          <w:sz w:val="20"/>
          <w:szCs w:val="20"/>
        </w:rPr>
        <w:t>sjednávání a opakování pracovního poměru na dobu určitou, jak je uvedeno v Dohodě o jiném postupu zaměstnavatele při sjednávání a opakování pracovního poměru na dobu určitou uzavřené mezi Jihočeskou univerzitou v Českých Budějovicích a Koordinační odborovou radou Jihočeské univerzity v Českých Budějovicích ze dne 2. 6. 2020.</w:t>
      </w:r>
    </w:p>
    <w:p w14:paraId="29A9A9E3" w14:textId="6FA11D93" w:rsidR="00584E07" w:rsidRPr="00F359FF" w:rsidRDefault="00584E07" w:rsidP="009625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F359F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Dopad</w:t>
      </w:r>
      <w:r w:rsidRPr="00F359FF">
        <w:rPr>
          <w:rFonts w:ascii="Arial" w:hAnsi="Arial" w:cs="Arial"/>
          <w:sz w:val="20"/>
          <w:szCs w:val="20"/>
        </w:rPr>
        <w:t xml:space="preserve">: </w:t>
      </w:r>
      <w:r w:rsidR="00F359FF" w:rsidRPr="00F359FF">
        <w:rPr>
          <w:rFonts w:ascii="Arial" w:hAnsi="Arial" w:cs="Arial"/>
          <w:sz w:val="20"/>
          <w:szCs w:val="20"/>
        </w:rPr>
        <w:t xml:space="preserve">riziko neplatnosti nebo napadnutelnosti pracovněprávních dokumentů, nesprávné zařazení zaměstnanců a mzdové dopady, nejednotná personální evidence, zvýšené riziko chyb při kontrolách inspekce práce, nejasné vymezení práv a povinností zaměstnanců.  </w:t>
      </w:r>
    </w:p>
    <w:p w14:paraId="2A220988" w14:textId="4E9A60CB" w:rsidR="00F359FF" w:rsidRPr="00F359FF" w:rsidRDefault="00584E07" w:rsidP="0096257C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625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Doporučení:</w:t>
      </w:r>
      <w:r w:rsidRPr="0096257C">
        <w:rPr>
          <w:rFonts w:ascii="Arial" w:hAnsi="Arial" w:cs="Arial"/>
          <w:sz w:val="20"/>
          <w:szCs w:val="20"/>
        </w:rPr>
        <w:t xml:space="preserve"> sjednotit </w:t>
      </w:r>
      <w:r w:rsidR="00F359FF" w:rsidRPr="0096257C">
        <w:rPr>
          <w:rFonts w:ascii="Arial" w:hAnsi="Arial" w:cs="Arial"/>
          <w:sz w:val="20"/>
          <w:szCs w:val="20"/>
        </w:rPr>
        <w:t>povinné náležitosti pracovních smluv a</w:t>
      </w:r>
      <w:r w:rsidR="00A46C23" w:rsidRPr="0096257C">
        <w:rPr>
          <w:rFonts w:ascii="Arial" w:hAnsi="Arial" w:cs="Arial"/>
          <w:sz w:val="20"/>
          <w:szCs w:val="20"/>
        </w:rPr>
        <w:t xml:space="preserve"> dohod o změně pracovní smlouvy</w:t>
      </w:r>
      <w:r w:rsidR="00F359FF" w:rsidRPr="0096257C">
        <w:rPr>
          <w:rFonts w:ascii="Arial" w:hAnsi="Arial" w:cs="Arial"/>
          <w:sz w:val="20"/>
          <w:szCs w:val="20"/>
        </w:rPr>
        <w:t>, zavést kontrolní mechanismus pro</w:t>
      </w:r>
      <w:r w:rsidR="00A46C23" w:rsidRPr="0096257C">
        <w:rPr>
          <w:rFonts w:ascii="Arial" w:hAnsi="Arial" w:cs="Arial"/>
          <w:sz w:val="20"/>
          <w:szCs w:val="20"/>
        </w:rPr>
        <w:t xml:space="preserve"> údaje uvedené v pracovně právních dokumentech (např. </w:t>
      </w:r>
      <w:r w:rsidR="00F359FF" w:rsidRPr="0096257C">
        <w:rPr>
          <w:rFonts w:ascii="Arial" w:hAnsi="Arial" w:cs="Arial"/>
          <w:sz w:val="20"/>
          <w:szCs w:val="20"/>
        </w:rPr>
        <w:t>data účinnosti</w:t>
      </w:r>
      <w:r w:rsidR="00A46C23" w:rsidRPr="0096257C">
        <w:rPr>
          <w:rFonts w:ascii="Arial" w:hAnsi="Arial" w:cs="Arial"/>
          <w:sz w:val="20"/>
          <w:szCs w:val="20"/>
        </w:rPr>
        <w:t>,</w:t>
      </w:r>
      <w:r w:rsidR="00FD2D93">
        <w:rPr>
          <w:rFonts w:ascii="Arial" w:hAnsi="Arial" w:cs="Arial"/>
          <w:sz w:val="20"/>
          <w:szCs w:val="20"/>
        </w:rPr>
        <w:t xml:space="preserve"> </w:t>
      </w:r>
      <w:r w:rsidR="00F359FF" w:rsidRPr="0096257C">
        <w:rPr>
          <w:rFonts w:ascii="Arial" w:hAnsi="Arial" w:cs="Arial"/>
          <w:sz w:val="20"/>
          <w:szCs w:val="20"/>
        </w:rPr>
        <w:t>podpisy</w:t>
      </w:r>
      <w:r w:rsidR="00A46C23" w:rsidRPr="0096257C">
        <w:rPr>
          <w:rFonts w:ascii="Arial" w:hAnsi="Arial" w:cs="Arial"/>
          <w:sz w:val="20"/>
          <w:szCs w:val="20"/>
        </w:rPr>
        <w:t xml:space="preserve"> atd.)</w:t>
      </w:r>
      <w:r w:rsidR="00F359FF" w:rsidRPr="0096257C">
        <w:rPr>
          <w:rFonts w:ascii="Arial" w:hAnsi="Arial" w:cs="Arial"/>
          <w:sz w:val="20"/>
          <w:szCs w:val="20"/>
        </w:rPr>
        <w:t>,</w:t>
      </w:r>
      <w:r w:rsidR="00FD2D93">
        <w:rPr>
          <w:rFonts w:ascii="Arial" w:hAnsi="Arial" w:cs="Arial"/>
          <w:sz w:val="20"/>
          <w:szCs w:val="20"/>
        </w:rPr>
        <w:t xml:space="preserve"> </w:t>
      </w:r>
      <w:r w:rsidR="00F359FF" w:rsidRPr="0096257C">
        <w:rPr>
          <w:rFonts w:ascii="Arial" w:hAnsi="Arial" w:cs="Arial"/>
          <w:sz w:val="20"/>
          <w:szCs w:val="20"/>
        </w:rPr>
        <w:t>vést seznam pracovních poměrů na dobu určitou</w:t>
      </w:r>
      <w:r w:rsidR="00A46C23" w:rsidRPr="0096257C">
        <w:rPr>
          <w:rFonts w:ascii="Arial" w:hAnsi="Arial" w:cs="Arial"/>
          <w:sz w:val="20"/>
          <w:szCs w:val="20"/>
        </w:rPr>
        <w:t xml:space="preserve"> dle Dohod</w:t>
      </w:r>
      <w:r w:rsidR="00A46C23">
        <w:rPr>
          <w:rFonts w:ascii="Arial" w:hAnsi="Arial" w:cs="Arial"/>
          <w:sz w:val="20"/>
          <w:szCs w:val="20"/>
        </w:rPr>
        <w:t>y</w:t>
      </w:r>
      <w:r w:rsidR="00A46C23" w:rsidRPr="0096257C">
        <w:rPr>
          <w:rFonts w:ascii="Arial" w:hAnsi="Arial" w:cs="Arial"/>
          <w:sz w:val="20"/>
          <w:szCs w:val="20"/>
        </w:rPr>
        <w:t xml:space="preserve"> o jiném postupu zaměstnavatele při sjednávání a opakování pracovního poměru na dobu určitou uzavřené mezi </w:t>
      </w:r>
      <w:r w:rsidR="00A46C23">
        <w:rPr>
          <w:rFonts w:ascii="Arial" w:hAnsi="Arial" w:cs="Arial"/>
          <w:sz w:val="20"/>
          <w:szCs w:val="20"/>
        </w:rPr>
        <w:t>JU</w:t>
      </w:r>
      <w:r w:rsidR="00A46C23" w:rsidRPr="0096257C">
        <w:rPr>
          <w:rFonts w:ascii="Arial" w:hAnsi="Arial" w:cs="Arial"/>
          <w:sz w:val="20"/>
          <w:szCs w:val="20"/>
        </w:rPr>
        <w:t xml:space="preserve"> a </w:t>
      </w:r>
      <w:r w:rsidR="00A46C23">
        <w:rPr>
          <w:rFonts w:ascii="Arial" w:hAnsi="Arial" w:cs="Arial"/>
          <w:sz w:val="20"/>
          <w:szCs w:val="20"/>
        </w:rPr>
        <w:t>KOR</w:t>
      </w:r>
      <w:r w:rsidR="00A46C23" w:rsidRPr="0096257C">
        <w:rPr>
          <w:rFonts w:ascii="Arial" w:hAnsi="Arial" w:cs="Arial"/>
          <w:sz w:val="20"/>
          <w:szCs w:val="20"/>
        </w:rPr>
        <w:t xml:space="preserve"> ze dne 2. 6. 2020</w:t>
      </w:r>
      <w:r w:rsidR="00A46C23">
        <w:rPr>
          <w:rFonts w:ascii="Arial" w:hAnsi="Arial" w:cs="Arial"/>
          <w:sz w:val="20"/>
          <w:szCs w:val="20"/>
        </w:rPr>
        <w:t xml:space="preserve">, </w:t>
      </w:r>
      <w:r w:rsidR="00F359FF" w:rsidRPr="00F359FF">
        <w:rPr>
          <w:rFonts w:ascii="Arial" w:hAnsi="Arial" w:cs="Arial"/>
          <w:sz w:val="20"/>
          <w:szCs w:val="20"/>
        </w:rPr>
        <w:t xml:space="preserve">zajistit pravidelnou kontrolu souladu </w:t>
      </w:r>
      <w:r w:rsidR="00A46C23">
        <w:rPr>
          <w:rFonts w:ascii="Arial" w:hAnsi="Arial" w:cs="Arial"/>
          <w:sz w:val="20"/>
          <w:szCs w:val="20"/>
        </w:rPr>
        <w:t xml:space="preserve">personální </w:t>
      </w:r>
      <w:r w:rsidR="00F359FF" w:rsidRPr="00F359FF">
        <w:rPr>
          <w:rFonts w:ascii="Arial" w:hAnsi="Arial" w:cs="Arial"/>
          <w:sz w:val="20"/>
          <w:szCs w:val="20"/>
        </w:rPr>
        <w:t>dokumentace s právními předpisy</w:t>
      </w:r>
      <w:r w:rsidR="00A46C23">
        <w:rPr>
          <w:rFonts w:ascii="Arial" w:hAnsi="Arial" w:cs="Arial"/>
          <w:sz w:val="20"/>
          <w:szCs w:val="20"/>
        </w:rPr>
        <w:t xml:space="preserve"> a vnitřními předpisy vydanými rektorem nebo děkanem popř. podklady vydané Metodičkou JU pro personální oblast</w:t>
      </w:r>
      <w:r w:rsidR="00F359FF" w:rsidRPr="00F359FF">
        <w:rPr>
          <w:rFonts w:ascii="Arial" w:hAnsi="Arial" w:cs="Arial"/>
          <w:sz w:val="20"/>
          <w:szCs w:val="20"/>
        </w:rPr>
        <w:t xml:space="preserve">.  </w:t>
      </w:r>
    </w:p>
    <w:p w14:paraId="610C04A3" w14:textId="77777777" w:rsidR="00A70124" w:rsidRDefault="00A70124" w:rsidP="00E75D22">
      <w:pPr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</w:p>
    <w:p w14:paraId="450EB1FF" w14:textId="01D4F01C" w:rsidR="00E75D22" w:rsidRDefault="00E75D22" w:rsidP="00E75D22">
      <w:pPr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124E0A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 xml:space="preserve">Náplně práce </w:t>
      </w:r>
    </w:p>
    <w:p w14:paraId="242B0D1B" w14:textId="6515E720" w:rsidR="006C2AC8" w:rsidRPr="0096257C" w:rsidRDefault="006C2AC8" w:rsidP="00E75D22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6C2AC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Zjištění</w:t>
      </w:r>
      <w:r w:rsidRPr="006C2AC8">
        <w:rPr>
          <w:rFonts w:ascii="Arial" w:hAnsi="Arial" w:cs="Arial"/>
          <w:sz w:val="20"/>
          <w:szCs w:val="20"/>
        </w:rPr>
        <w:t>:</w:t>
      </w:r>
    </w:p>
    <w:p w14:paraId="4E2D3289" w14:textId="12DA52B5" w:rsidR="00E75D22" w:rsidRPr="0096257C" w:rsidRDefault="00E75D22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64569E">
        <w:rPr>
          <w:rFonts w:ascii="Arial" w:hAnsi="Arial" w:cs="Arial"/>
          <w:sz w:val="20"/>
          <w:szCs w:val="20"/>
        </w:rPr>
        <w:t>nedodání náplně práce při zapojení zaměstnance do projektu, nebo při změně výše úvazku na projektu</w:t>
      </w:r>
      <w:r w:rsidR="006C2AC8">
        <w:rPr>
          <w:rFonts w:ascii="Arial" w:hAnsi="Arial" w:cs="Arial"/>
          <w:sz w:val="20"/>
          <w:szCs w:val="20"/>
        </w:rPr>
        <w:t xml:space="preserve">, </w:t>
      </w:r>
      <w:r w:rsidR="006C2AC8" w:rsidRPr="0064569E">
        <w:rPr>
          <w:rFonts w:ascii="Arial" w:hAnsi="Arial" w:cs="Arial"/>
          <w:sz w:val="20"/>
          <w:szCs w:val="20"/>
        </w:rPr>
        <w:t>při získání vyššího akademického titulu</w:t>
      </w:r>
    </w:p>
    <w:p w14:paraId="4D5042C7" w14:textId="00120C76" w:rsidR="00E75D22" w:rsidRPr="0096257C" w:rsidRDefault="00E75D22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>nepoužití předepsaného formuláře náplně práce pro projekty nebo neúplné uvedení údajů o projektu</w:t>
      </w:r>
    </w:p>
    <w:p w14:paraId="350D5B8D" w14:textId="5CA3B834" w:rsidR="00F75D87" w:rsidRPr="0096257C" w:rsidRDefault="00F75D87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 xml:space="preserve">nezakládání </w:t>
      </w:r>
      <w:r w:rsidR="006C2AC8">
        <w:rPr>
          <w:rFonts w:ascii="Arial" w:hAnsi="Arial" w:cs="Arial"/>
          <w:sz w:val="20"/>
          <w:szCs w:val="20"/>
        </w:rPr>
        <w:t>I</w:t>
      </w:r>
      <w:r w:rsidR="006C2AC8" w:rsidRPr="00E75D22">
        <w:rPr>
          <w:rFonts w:ascii="Arial" w:hAnsi="Arial" w:cs="Arial"/>
          <w:sz w:val="20"/>
          <w:szCs w:val="20"/>
        </w:rPr>
        <w:t xml:space="preserve">dentifikačních </w:t>
      </w:r>
      <w:r w:rsidRPr="00E75D22">
        <w:rPr>
          <w:rFonts w:ascii="Arial" w:hAnsi="Arial" w:cs="Arial"/>
          <w:sz w:val="20"/>
          <w:szCs w:val="20"/>
        </w:rPr>
        <w:t>údajů vazby k projektovému zařazení (dotazník) do osobní složky</w:t>
      </w:r>
    </w:p>
    <w:p w14:paraId="5737522F" w14:textId="666B14E4" w:rsidR="00F75D87" w:rsidRDefault="00F75D87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F75D87">
        <w:rPr>
          <w:rFonts w:ascii="Arial" w:hAnsi="Arial" w:cs="Arial"/>
          <w:sz w:val="20"/>
          <w:szCs w:val="20"/>
        </w:rPr>
        <w:lastRenderedPageBreak/>
        <w:t>neuvedení funkce zaměstnance v záhlaví náplně práce a neuvedení činností spojených s výkonem funkce v popisu práce</w:t>
      </w:r>
    </w:p>
    <w:p w14:paraId="61799E2C" w14:textId="7133EF04" w:rsidR="00F75D87" w:rsidRPr="0096257C" w:rsidRDefault="006C2AC8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uvedení</w:t>
      </w:r>
      <w:r w:rsidRPr="00E75D22">
        <w:rPr>
          <w:rFonts w:ascii="Arial" w:hAnsi="Arial" w:cs="Arial"/>
          <w:sz w:val="20"/>
          <w:szCs w:val="20"/>
        </w:rPr>
        <w:t xml:space="preserve"> </w:t>
      </w:r>
      <w:r w:rsidR="00F75D87" w:rsidRPr="00E75D22">
        <w:rPr>
          <w:rFonts w:ascii="Arial" w:hAnsi="Arial" w:cs="Arial"/>
          <w:sz w:val="20"/>
          <w:szCs w:val="20"/>
        </w:rPr>
        <w:t>jména nadřízeného namísto označení funkce nadřízeného</w:t>
      </w:r>
    </w:p>
    <w:p w14:paraId="419D704A" w14:textId="7DB2DE9A" w:rsidR="00F75D87" w:rsidRPr="0096257C" w:rsidRDefault="006C2AC8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uvedení dřívějšího data</w:t>
      </w:r>
      <w:r w:rsidRPr="00E75D22">
        <w:rPr>
          <w:rFonts w:ascii="Arial" w:hAnsi="Arial" w:cs="Arial"/>
          <w:sz w:val="20"/>
          <w:szCs w:val="20"/>
        </w:rPr>
        <w:t xml:space="preserve"> </w:t>
      </w:r>
      <w:r w:rsidR="00F75D87" w:rsidRPr="00E75D22">
        <w:rPr>
          <w:rFonts w:ascii="Arial" w:hAnsi="Arial" w:cs="Arial"/>
          <w:sz w:val="20"/>
          <w:szCs w:val="20"/>
        </w:rPr>
        <w:t>účinnosti náplně práce, než byl skutečný nástup zaměstnance</w:t>
      </w:r>
    </w:p>
    <w:p w14:paraId="1525A1B9" w14:textId="77777777" w:rsidR="00F75D87" w:rsidRPr="0096257C" w:rsidRDefault="00F75D87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>neuvedení účinnosti náplně práce</w:t>
      </w:r>
    </w:p>
    <w:p w14:paraId="424F76ED" w14:textId="5221BB63" w:rsidR="00F75D87" w:rsidRPr="0096257C" w:rsidRDefault="00F75D87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F75D87">
        <w:rPr>
          <w:rFonts w:ascii="Arial" w:hAnsi="Arial" w:cs="Arial"/>
          <w:sz w:val="20"/>
          <w:szCs w:val="20"/>
        </w:rPr>
        <w:t xml:space="preserve">nesoulad náplní práce s vnitřními předpisy </w:t>
      </w:r>
      <w:r w:rsidRPr="00E75D22">
        <w:rPr>
          <w:rFonts w:ascii="Arial" w:hAnsi="Arial" w:cs="Arial"/>
          <w:sz w:val="20"/>
          <w:szCs w:val="20"/>
        </w:rPr>
        <w:t>vydanými rektorem</w:t>
      </w:r>
      <w:r w:rsidRPr="00F75D87">
        <w:rPr>
          <w:rFonts w:ascii="Arial" w:hAnsi="Arial" w:cs="Arial"/>
          <w:sz w:val="20"/>
          <w:szCs w:val="20"/>
        </w:rPr>
        <w:t xml:space="preserve"> (např. zařazení do nesprávné mzdové třídy</w:t>
      </w:r>
      <w:r>
        <w:rPr>
          <w:rFonts w:ascii="Arial" w:hAnsi="Arial" w:cs="Arial"/>
          <w:sz w:val="20"/>
          <w:szCs w:val="20"/>
        </w:rPr>
        <w:t xml:space="preserve">, </w:t>
      </w:r>
      <w:r w:rsidRPr="00E75D22">
        <w:rPr>
          <w:rFonts w:ascii="Arial" w:hAnsi="Arial" w:cs="Arial"/>
          <w:sz w:val="20"/>
          <w:szCs w:val="20"/>
        </w:rPr>
        <w:t>zaměstnanec zařazen do 6. mzdové třídy a měl být v 5. mzdové třídě a obráceně</w:t>
      </w:r>
      <w:r w:rsidRPr="00F75D87">
        <w:rPr>
          <w:rFonts w:ascii="Arial" w:hAnsi="Arial" w:cs="Arial"/>
          <w:sz w:val="20"/>
          <w:szCs w:val="20"/>
        </w:rPr>
        <w:t>)</w:t>
      </w:r>
    </w:p>
    <w:p w14:paraId="5E36D8F1" w14:textId="5212A5C4" w:rsidR="00F75D87" w:rsidRPr="0096257C" w:rsidRDefault="00F75D87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 xml:space="preserve">nesoulad náplní práce s vnitřními předpisy </w:t>
      </w:r>
      <w:r w:rsidR="00B51E29">
        <w:rPr>
          <w:rFonts w:ascii="Arial" w:hAnsi="Arial" w:cs="Arial"/>
          <w:sz w:val="20"/>
          <w:szCs w:val="20"/>
        </w:rPr>
        <w:t>součásti JU</w:t>
      </w:r>
      <w:r w:rsidR="006C2AC8">
        <w:rPr>
          <w:rFonts w:ascii="Arial" w:hAnsi="Arial" w:cs="Arial"/>
          <w:sz w:val="20"/>
          <w:szCs w:val="20"/>
        </w:rPr>
        <w:t>, jestliže byly vydány</w:t>
      </w:r>
    </w:p>
    <w:p w14:paraId="5F37C72E" w14:textId="2935533C" w:rsidR="00F75D87" w:rsidRPr="0096257C" w:rsidRDefault="0064569E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75D22">
        <w:rPr>
          <w:rFonts w:ascii="Arial" w:hAnsi="Arial" w:cs="Arial"/>
          <w:sz w:val="20"/>
          <w:szCs w:val="20"/>
        </w:rPr>
        <w:t>rozdíl mezi názvem pracovní pozice a obsahem popisu práce</w:t>
      </w:r>
    </w:p>
    <w:p w14:paraId="2651F12F" w14:textId="03E3981E" w:rsidR="00BA2E5E" w:rsidRPr="0096257C" w:rsidRDefault="000F02DB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</w:t>
      </w:r>
      <w:r w:rsidR="00BA2E5E">
        <w:rPr>
          <w:rFonts w:ascii="Arial" w:hAnsi="Arial" w:cs="Arial"/>
          <w:sz w:val="20"/>
          <w:szCs w:val="20"/>
        </w:rPr>
        <w:t xml:space="preserve"> pracovní pozice</w:t>
      </w:r>
      <w:r>
        <w:rPr>
          <w:rFonts w:ascii="Arial" w:hAnsi="Arial" w:cs="Arial"/>
          <w:sz w:val="20"/>
          <w:szCs w:val="20"/>
        </w:rPr>
        <w:t xml:space="preserve"> nebyl</w:t>
      </w:r>
      <w:r w:rsidR="00BA2E5E">
        <w:rPr>
          <w:rFonts w:ascii="Arial" w:hAnsi="Arial" w:cs="Arial"/>
          <w:sz w:val="20"/>
          <w:szCs w:val="20"/>
        </w:rPr>
        <w:t xml:space="preserve"> v souladu s pracovní smlouvou, dohodou o změně pracovní smlouvy nebo vnitřními předpisy rektora JU. To stejné se také týkalo informací v systému EGJE (záložka Profese a CZ-ISCO1) a na internetových stránkách</w:t>
      </w:r>
      <w:r>
        <w:rPr>
          <w:rFonts w:ascii="Arial" w:hAnsi="Arial" w:cs="Arial"/>
          <w:sz w:val="20"/>
          <w:szCs w:val="20"/>
        </w:rPr>
        <w:t xml:space="preserve"> (kontakty JU)</w:t>
      </w:r>
    </w:p>
    <w:p w14:paraId="21F48BDE" w14:textId="60EF8DA4" w:rsidR="00BA2E5E" w:rsidRPr="0064569E" w:rsidRDefault="00BA2E5E" w:rsidP="0096257C">
      <w:pPr>
        <w:pStyle w:val="Odstavecseseznamem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8BF5C26" w14:textId="337F232F" w:rsidR="0012541A" w:rsidRPr="0012541A" w:rsidRDefault="0012541A" w:rsidP="0096257C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Dopad</w:t>
      </w:r>
      <w:r>
        <w:rPr>
          <w:rFonts w:ascii="Arial" w:hAnsi="Arial" w:cs="Arial"/>
          <w:sz w:val="20"/>
          <w:szCs w:val="20"/>
        </w:rPr>
        <w:t xml:space="preserve">: </w:t>
      </w:r>
      <w:r w:rsidRPr="0012541A">
        <w:rPr>
          <w:rFonts w:ascii="Arial" w:hAnsi="Arial" w:cs="Arial"/>
          <w:sz w:val="20"/>
          <w:szCs w:val="20"/>
        </w:rPr>
        <w:t xml:space="preserve">nejednotnost pracovních náplní a riziko nesprávného zařazení, nesprávné mzdové zařazení a možné finanční dopady, nejasné vymezení odpovědností a kompetencí, zvýšené riziko chyb při kontrolách a auditech, neaktuální nebo neúplná evidence </w:t>
      </w:r>
      <w:r w:rsidR="000F02DB">
        <w:rPr>
          <w:rFonts w:ascii="Arial" w:hAnsi="Arial" w:cs="Arial"/>
          <w:sz w:val="20"/>
          <w:szCs w:val="20"/>
        </w:rPr>
        <w:t>popisu práce</w:t>
      </w:r>
      <w:r>
        <w:rPr>
          <w:rFonts w:ascii="Arial" w:hAnsi="Arial" w:cs="Arial"/>
          <w:sz w:val="20"/>
          <w:szCs w:val="20"/>
        </w:rPr>
        <w:t>.</w:t>
      </w:r>
    </w:p>
    <w:p w14:paraId="7043BF20" w14:textId="171FE901" w:rsidR="0064569E" w:rsidRPr="00921D6E" w:rsidRDefault="0012541A" w:rsidP="0096257C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Doporučení</w:t>
      </w:r>
      <w:r>
        <w:rPr>
          <w:rFonts w:ascii="Arial" w:hAnsi="Arial" w:cs="Arial"/>
          <w:sz w:val="20"/>
          <w:szCs w:val="20"/>
        </w:rPr>
        <w:t xml:space="preserve">: </w:t>
      </w:r>
      <w:r w:rsidRPr="00921D6E">
        <w:rPr>
          <w:rFonts w:ascii="Arial" w:hAnsi="Arial" w:cs="Arial"/>
          <w:sz w:val="20"/>
          <w:szCs w:val="20"/>
        </w:rPr>
        <w:t>sjednotit proces tvorby a aktualizace náplní práce</w:t>
      </w:r>
      <w:r w:rsidR="00FD2D93">
        <w:rPr>
          <w:rFonts w:ascii="Arial" w:hAnsi="Arial" w:cs="Arial"/>
          <w:sz w:val="20"/>
          <w:szCs w:val="20"/>
        </w:rPr>
        <w:t xml:space="preserve">, </w:t>
      </w:r>
      <w:r w:rsidR="00921D6E" w:rsidRPr="00921D6E">
        <w:rPr>
          <w:rFonts w:ascii="Arial" w:hAnsi="Arial" w:cs="Arial"/>
          <w:sz w:val="20"/>
          <w:szCs w:val="20"/>
        </w:rPr>
        <w:t>používat závazné formuláře</w:t>
      </w:r>
      <w:r w:rsidR="00BA2E5E">
        <w:rPr>
          <w:rFonts w:ascii="Arial" w:hAnsi="Arial" w:cs="Arial"/>
          <w:sz w:val="20"/>
          <w:szCs w:val="20"/>
        </w:rPr>
        <w:t xml:space="preserve"> náplní prací</w:t>
      </w:r>
      <w:r w:rsidR="00921D6E" w:rsidRPr="00921D6E">
        <w:rPr>
          <w:rFonts w:ascii="Arial" w:hAnsi="Arial" w:cs="Arial"/>
          <w:sz w:val="20"/>
          <w:szCs w:val="20"/>
        </w:rPr>
        <w:t xml:space="preserve"> a kontrolovat jejich úplnost</w:t>
      </w:r>
      <w:r w:rsidRPr="00921D6E">
        <w:rPr>
          <w:rFonts w:ascii="Arial" w:hAnsi="Arial" w:cs="Arial"/>
          <w:sz w:val="20"/>
          <w:szCs w:val="20"/>
        </w:rPr>
        <w:t xml:space="preserve">, </w:t>
      </w:r>
      <w:r w:rsidR="00921D6E" w:rsidRPr="00921D6E">
        <w:rPr>
          <w:rFonts w:ascii="Arial" w:hAnsi="Arial" w:cs="Arial"/>
          <w:sz w:val="20"/>
          <w:szCs w:val="20"/>
        </w:rPr>
        <w:t xml:space="preserve">nastavit kontrolní mechanismus </w:t>
      </w:r>
      <w:r w:rsidR="00BA2E5E">
        <w:rPr>
          <w:rFonts w:ascii="Arial" w:hAnsi="Arial" w:cs="Arial"/>
          <w:sz w:val="20"/>
          <w:szCs w:val="20"/>
        </w:rPr>
        <w:t xml:space="preserve">v </w:t>
      </w:r>
      <w:r w:rsidR="00921D6E" w:rsidRPr="00921D6E">
        <w:rPr>
          <w:rFonts w:ascii="Arial" w:hAnsi="Arial" w:cs="Arial"/>
          <w:sz w:val="20"/>
          <w:szCs w:val="20"/>
        </w:rPr>
        <w:t>souladu s vnitřními předpisy, uvádět funkci nadřízeného</w:t>
      </w:r>
      <w:r w:rsidR="00BA2E5E">
        <w:rPr>
          <w:rFonts w:ascii="Arial" w:hAnsi="Arial" w:cs="Arial"/>
          <w:sz w:val="20"/>
          <w:szCs w:val="20"/>
        </w:rPr>
        <w:t xml:space="preserve"> a jeho činnosti, uvádět</w:t>
      </w:r>
      <w:r w:rsidR="00FD2D93">
        <w:rPr>
          <w:rFonts w:ascii="Arial" w:hAnsi="Arial" w:cs="Arial"/>
          <w:sz w:val="20"/>
          <w:szCs w:val="20"/>
        </w:rPr>
        <w:t xml:space="preserve"> </w:t>
      </w:r>
      <w:r w:rsidR="00921D6E" w:rsidRPr="00921D6E">
        <w:rPr>
          <w:rFonts w:ascii="Arial" w:hAnsi="Arial" w:cs="Arial"/>
          <w:sz w:val="20"/>
          <w:szCs w:val="20"/>
        </w:rPr>
        <w:t xml:space="preserve">účinnost dokumentu.  </w:t>
      </w:r>
    </w:p>
    <w:p w14:paraId="12705A37" w14:textId="77777777" w:rsidR="00A70124" w:rsidRDefault="00A70124" w:rsidP="00124E0A">
      <w:pPr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</w:p>
    <w:p w14:paraId="421329D1" w14:textId="251ADBD6" w:rsidR="00124E0A" w:rsidRDefault="006E2E29" w:rsidP="00124E0A">
      <w:pPr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124E0A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 xml:space="preserve">Mzdové </w:t>
      </w:r>
      <w:r w:rsidR="00124E0A" w:rsidRPr="00124E0A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výměry</w:t>
      </w:r>
    </w:p>
    <w:p w14:paraId="799F60AB" w14:textId="0139FF65" w:rsidR="000F02DB" w:rsidRPr="00124E0A" w:rsidRDefault="000F02DB" w:rsidP="00124E0A">
      <w:pPr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12541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Zjištění</w:t>
      </w:r>
      <w:r>
        <w:rPr>
          <w:rFonts w:ascii="Arial" w:hAnsi="Arial" w:cs="Arial"/>
          <w:sz w:val="20"/>
          <w:szCs w:val="20"/>
        </w:rPr>
        <w:t>:</w:t>
      </w:r>
    </w:p>
    <w:p w14:paraId="19BB440D" w14:textId="01BCC661" w:rsidR="00124E0A" w:rsidRPr="00124E0A" w:rsidRDefault="00124E0A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124E0A">
        <w:rPr>
          <w:rFonts w:ascii="Arial" w:hAnsi="Arial" w:cs="Arial"/>
          <w:sz w:val="20"/>
          <w:szCs w:val="20"/>
        </w:rPr>
        <w:t>chybějící mzdové výměry</w:t>
      </w:r>
    </w:p>
    <w:p w14:paraId="7844C1D5" w14:textId="77777777" w:rsidR="00124E0A" w:rsidRPr="00124E0A" w:rsidRDefault="00124E0A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124E0A">
        <w:rPr>
          <w:rFonts w:ascii="Arial" w:hAnsi="Arial" w:cs="Arial"/>
          <w:sz w:val="20"/>
          <w:szCs w:val="20"/>
        </w:rPr>
        <w:t>vystavení mzdového výměru s nesprávnou mzdovou třídou a mzdovým tarifem ve vztahu k dohodě o změně pracovní smlouvy</w:t>
      </w:r>
    </w:p>
    <w:p w14:paraId="124289CB" w14:textId="1C5EA994" w:rsidR="00124E0A" w:rsidRPr="00124E0A" w:rsidRDefault="00124E0A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124E0A">
        <w:rPr>
          <w:rFonts w:ascii="Arial" w:hAnsi="Arial" w:cs="Arial"/>
          <w:sz w:val="20"/>
          <w:szCs w:val="20"/>
        </w:rPr>
        <w:t>nevystavení mzdového výměru k datu účinnosti ve vazbě na ustanovení do funkce nebo uvedení nesprávného funkčního období</w:t>
      </w:r>
      <w:r w:rsidR="000F02DB">
        <w:rPr>
          <w:rFonts w:ascii="Arial" w:hAnsi="Arial" w:cs="Arial"/>
          <w:sz w:val="20"/>
          <w:szCs w:val="20"/>
        </w:rPr>
        <w:t>, jestliže bylo uváděno</w:t>
      </w:r>
    </w:p>
    <w:p w14:paraId="13AAB837" w14:textId="35F5FA56" w:rsidR="00124E0A" w:rsidRPr="00124E0A" w:rsidRDefault="00124E0A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124E0A">
        <w:rPr>
          <w:rFonts w:ascii="Arial" w:hAnsi="Arial" w:cs="Arial"/>
          <w:sz w:val="20"/>
          <w:szCs w:val="20"/>
        </w:rPr>
        <w:t>nesprávné stanovení mzdových tříd a mzdových tarifů v důsledku nesouladu náplní práce s vnitřními předpisy vydanými rektorem</w:t>
      </w:r>
      <w:r w:rsidR="000F02DB">
        <w:rPr>
          <w:rFonts w:ascii="Arial" w:hAnsi="Arial" w:cs="Arial"/>
          <w:sz w:val="20"/>
          <w:szCs w:val="20"/>
        </w:rPr>
        <w:t xml:space="preserve"> JU</w:t>
      </w:r>
    </w:p>
    <w:p w14:paraId="65E0DA29" w14:textId="45599412" w:rsidR="00921D6E" w:rsidRDefault="00124E0A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124E0A">
        <w:rPr>
          <w:rFonts w:ascii="Arial" w:hAnsi="Arial" w:cs="Arial"/>
          <w:sz w:val="20"/>
          <w:szCs w:val="20"/>
        </w:rPr>
        <w:t>nečitelné nebo chybějící datum</w:t>
      </w:r>
      <w:r w:rsidR="000F02DB">
        <w:rPr>
          <w:rFonts w:ascii="Arial" w:hAnsi="Arial" w:cs="Arial"/>
          <w:sz w:val="20"/>
          <w:szCs w:val="20"/>
        </w:rPr>
        <w:t xml:space="preserve"> převzetí</w:t>
      </w:r>
      <w:r w:rsidRPr="00124E0A">
        <w:rPr>
          <w:rFonts w:ascii="Arial" w:hAnsi="Arial" w:cs="Arial"/>
          <w:sz w:val="20"/>
          <w:szCs w:val="20"/>
        </w:rPr>
        <w:t xml:space="preserve"> podpisu mzdového výměru</w:t>
      </w:r>
    </w:p>
    <w:p w14:paraId="084D0748" w14:textId="77777777" w:rsidR="00921D6E" w:rsidRDefault="00921D6E" w:rsidP="00921D6E">
      <w:pPr>
        <w:pStyle w:val="Odstavecseseznamem"/>
        <w:ind w:left="426"/>
        <w:rPr>
          <w:rFonts w:ascii="Arial" w:hAnsi="Arial" w:cs="Arial"/>
          <w:sz w:val="20"/>
          <w:szCs w:val="20"/>
          <w:highlight w:val="green"/>
        </w:rPr>
      </w:pPr>
    </w:p>
    <w:p w14:paraId="696E2782" w14:textId="46FC29D2" w:rsidR="00921D6E" w:rsidRPr="00921D6E" w:rsidRDefault="00921D6E" w:rsidP="009625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Dopad</w:t>
      </w:r>
      <w:r w:rsidRPr="00921D6E">
        <w:rPr>
          <w:rFonts w:ascii="Arial" w:hAnsi="Arial" w:cs="Arial"/>
          <w:sz w:val="20"/>
          <w:szCs w:val="20"/>
        </w:rPr>
        <w:t xml:space="preserve">: riziko nesprávného odměňování, možné finanční dopady při zpětných kontrolách, nejednotnost mzdové dokumentace, snížená transparentnost odměňování.  </w:t>
      </w:r>
    </w:p>
    <w:p w14:paraId="1375E56C" w14:textId="15457B12" w:rsidR="00921D6E" w:rsidRPr="00921D6E" w:rsidRDefault="00921D6E" w:rsidP="009625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Doporučení</w:t>
      </w:r>
      <w:r w:rsidRPr="00921D6E">
        <w:rPr>
          <w:rFonts w:ascii="Arial" w:hAnsi="Arial" w:cs="Arial"/>
          <w:sz w:val="20"/>
          <w:szCs w:val="20"/>
        </w:rPr>
        <w:t xml:space="preserve">: zavést kontrolu správnosti mzdových výměrů před vydáním, zajistit soulad mzdových tříd s náplněmi práce, doplnit chybějící náležitosti (data, funkční období). </w:t>
      </w:r>
    </w:p>
    <w:p w14:paraId="09AAA389" w14:textId="3DA34CF5" w:rsidR="006E2E29" w:rsidRPr="00124E0A" w:rsidRDefault="009259DF" w:rsidP="0096257C">
      <w:pPr>
        <w:jc w:val="both"/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124E0A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Dohody o pracích konaných mimo pracovní poměr</w:t>
      </w:r>
    </w:p>
    <w:p w14:paraId="0902A8AE" w14:textId="77B985F9" w:rsidR="00124E0A" w:rsidRDefault="00124E0A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nesrovnalosti ve výše sjednané odměny stanovené podle vnitřních předpisů auditovaných útvarů</w:t>
      </w:r>
    </w:p>
    <w:p w14:paraId="63A0851F" w14:textId="68CD3FAB" w:rsidR="009259DF" w:rsidRPr="00E75D22" w:rsidRDefault="009259DF" w:rsidP="0096257C">
      <w:pPr>
        <w:jc w:val="both"/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124E0A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Pobídkový příplatek</w:t>
      </w:r>
    </w:p>
    <w:p w14:paraId="750EA627" w14:textId="594F8DCF" w:rsidR="007D3D51" w:rsidRPr="00124E0A" w:rsidRDefault="007D3D51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124E0A">
        <w:rPr>
          <w:rFonts w:ascii="Arial" w:hAnsi="Arial" w:cs="Arial"/>
          <w:sz w:val="20"/>
          <w:szCs w:val="20"/>
        </w:rPr>
        <w:t>neuvedení zdůvodnění přiznání pobídkového příplatku v náplni práce nebo uvedení zdůvodnění bez následného přiznání pobídkového příplatku ve mzdovém výměru</w:t>
      </w:r>
    </w:p>
    <w:p w14:paraId="30F72E82" w14:textId="21965713" w:rsidR="009259DF" w:rsidRDefault="009259DF" w:rsidP="0096257C">
      <w:pPr>
        <w:jc w:val="both"/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124E0A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Výkonnostní prémie</w:t>
      </w:r>
    </w:p>
    <w:p w14:paraId="459AF455" w14:textId="258F0E7F" w:rsidR="00124E0A" w:rsidRPr="00124E0A" w:rsidRDefault="00124E0A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124E0A">
        <w:rPr>
          <w:rFonts w:ascii="Arial" w:hAnsi="Arial" w:cs="Arial"/>
          <w:sz w:val="20"/>
          <w:szCs w:val="20"/>
        </w:rPr>
        <w:t>nedodržení výše výkonnostní prémie</w:t>
      </w:r>
      <w:r w:rsidR="000F02DB">
        <w:rPr>
          <w:rFonts w:ascii="Arial" w:hAnsi="Arial" w:cs="Arial"/>
          <w:sz w:val="20"/>
          <w:szCs w:val="20"/>
        </w:rPr>
        <w:t xml:space="preserve"> u neakademických zaměstnanců</w:t>
      </w:r>
      <w:r w:rsidRPr="00124E0A">
        <w:rPr>
          <w:rFonts w:ascii="Arial" w:hAnsi="Arial" w:cs="Arial"/>
          <w:sz w:val="20"/>
          <w:szCs w:val="20"/>
        </w:rPr>
        <w:t xml:space="preserve"> stanovené vnitřním předpisem </w:t>
      </w:r>
      <w:r w:rsidR="00B51E29">
        <w:rPr>
          <w:rFonts w:ascii="Arial" w:hAnsi="Arial" w:cs="Arial"/>
          <w:sz w:val="20"/>
          <w:szCs w:val="20"/>
        </w:rPr>
        <w:t>součásti JU</w:t>
      </w:r>
    </w:p>
    <w:p w14:paraId="5DCD7AFD" w14:textId="6675995F" w:rsidR="00124E0A" w:rsidRPr="00124E0A" w:rsidRDefault="00124E0A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124E0A">
        <w:rPr>
          <w:rFonts w:ascii="Arial" w:hAnsi="Arial" w:cs="Arial"/>
          <w:sz w:val="20"/>
          <w:szCs w:val="20"/>
        </w:rPr>
        <w:t>nedodání hodnocení akademických zaměstnanců nebo chybějící doložení seznámení zaměstnance s hodnocením (včetně jeho vyjádření a data)</w:t>
      </w:r>
    </w:p>
    <w:p w14:paraId="65348538" w14:textId="34E8F398" w:rsidR="00124E0A" w:rsidRDefault="00124E0A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124E0A">
        <w:rPr>
          <w:rFonts w:ascii="Arial" w:hAnsi="Arial" w:cs="Arial"/>
          <w:sz w:val="20"/>
          <w:szCs w:val="20"/>
        </w:rPr>
        <w:t>nepředložení hodnocení vědeckých zaměstnanců</w:t>
      </w:r>
    </w:p>
    <w:p w14:paraId="187A4173" w14:textId="23D5F23C" w:rsidR="00124E0A" w:rsidRDefault="00124E0A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96257C">
        <w:rPr>
          <w:rFonts w:ascii="Arial" w:hAnsi="Arial" w:cs="Arial"/>
          <w:sz w:val="20"/>
          <w:szCs w:val="20"/>
        </w:rPr>
        <w:lastRenderedPageBreak/>
        <w:t>nedodání hodnocení všech neakademických zaměstnanců nebo předložení hodnocení, která nesouvisí s auditovaným obdobím, neuvedení vyjádření zaměstnance k hodnocení v některých předložených hodnoceních, případně uvedení pouze podpisu a někdy i data seznámení</w:t>
      </w:r>
    </w:p>
    <w:p w14:paraId="42BF7904" w14:textId="4692751B" w:rsidR="009259DF" w:rsidRPr="00124E0A" w:rsidRDefault="009259DF" w:rsidP="0096257C">
      <w:pPr>
        <w:jc w:val="both"/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124E0A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Prémie za vedení a výkon funkce</w:t>
      </w:r>
    </w:p>
    <w:p w14:paraId="444E09C6" w14:textId="3DBE0487" w:rsidR="00124E0A" w:rsidRPr="00E07C12" w:rsidRDefault="00124E0A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07C12">
        <w:rPr>
          <w:rFonts w:ascii="Arial" w:hAnsi="Arial" w:cs="Arial"/>
          <w:sz w:val="20"/>
          <w:szCs w:val="20"/>
        </w:rPr>
        <w:t xml:space="preserve">ve vnitřním předpise týkající se vedoucích kateder bylo u </w:t>
      </w:r>
      <w:r w:rsidR="00B51E29">
        <w:rPr>
          <w:rFonts w:ascii="Arial" w:hAnsi="Arial" w:cs="Arial"/>
          <w:sz w:val="20"/>
          <w:szCs w:val="20"/>
        </w:rPr>
        <w:t>součásti JU (fakulty)</w:t>
      </w:r>
      <w:r w:rsidRPr="00E07C12">
        <w:rPr>
          <w:rFonts w:ascii="Arial" w:hAnsi="Arial" w:cs="Arial"/>
          <w:sz w:val="20"/>
          <w:szCs w:val="20"/>
        </w:rPr>
        <w:t xml:space="preserve"> nesprávně uvedeno, že jsou jmenováni a odvoláváni děkanem. </w:t>
      </w:r>
    </w:p>
    <w:p w14:paraId="2E140CC1" w14:textId="6511AF39" w:rsidR="00E07C12" w:rsidRPr="000F1780" w:rsidRDefault="00E07C12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E07C12">
        <w:rPr>
          <w:rFonts w:ascii="Arial" w:hAnsi="Arial" w:cs="Arial"/>
          <w:sz w:val="20"/>
          <w:szCs w:val="20"/>
        </w:rPr>
        <w:t xml:space="preserve">nejasnosti v oblasti zastupování vedoucích kateder (zastupování v době nepřítomnosti vs. trvalé </w:t>
      </w:r>
      <w:r w:rsidRPr="000F1780">
        <w:rPr>
          <w:rFonts w:ascii="Arial" w:hAnsi="Arial" w:cs="Arial"/>
          <w:sz w:val="20"/>
          <w:szCs w:val="20"/>
        </w:rPr>
        <w:t>zastupování v určitých činnostech)</w:t>
      </w:r>
    </w:p>
    <w:p w14:paraId="5A7674A5" w14:textId="5AC0B1DC" w:rsidR="00E07C12" w:rsidRPr="000F1780" w:rsidRDefault="00E07C12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0F1780">
        <w:rPr>
          <w:rFonts w:ascii="Arial" w:hAnsi="Arial" w:cs="Arial"/>
          <w:sz w:val="20"/>
          <w:szCs w:val="20"/>
        </w:rPr>
        <w:t>nejednotné písemné zpracování ustanovení do funkce včetně uvedení funkčního období</w:t>
      </w:r>
      <w:r w:rsidR="000F02DB">
        <w:rPr>
          <w:rFonts w:ascii="Arial" w:hAnsi="Arial" w:cs="Arial"/>
          <w:sz w:val="20"/>
          <w:szCs w:val="20"/>
        </w:rPr>
        <w:t>, jestliže je p</w:t>
      </w:r>
      <w:r w:rsidR="00BC07BD">
        <w:rPr>
          <w:rFonts w:ascii="Arial" w:hAnsi="Arial" w:cs="Arial"/>
          <w:sz w:val="20"/>
          <w:szCs w:val="20"/>
        </w:rPr>
        <w:t>o</w:t>
      </w:r>
      <w:r w:rsidR="000F02DB">
        <w:rPr>
          <w:rFonts w:ascii="Arial" w:hAnsi="Arial" w:cs="Arial"/>
          <w:sz w:val="20"/>
          <w:szCs w:val="20"/>
        </w:rPr>
        <w:t>užíváno u ostatních zaměstnanců</w:t>
      </w:r>
    </w:p>
    <w:p w14:paraId="0AE8CDF8" w14:textId="3DC08330" w:rsidR="00E07C12" w:rsidRPr="000F1780" w:rsidRDefault="00E07C12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0F1780">
        <w:rPr>
          <w:rFonts w:ascii="Arial" w:hAnsi="Arial" w:cs="Arial"/>
          <w:sz w:val="20"/>
          <w:szCs w:val="20"/>
        </w:rPr>
        <w:t>nepřiznání prémie za vedení a výkon funkce (3.</w:t>
      </w:r>
      <w:r w:rsidR="000F02DB">
        <w:rPr>
          <w:rFonts w:ascii="Arial" w:hAnsi="Arial" w:cs="Arial"/>
          <w:sz w:val="20"/>
          <w:szCs w:val="20"/>
        </w:rPr>
        <w:t xml:space="preserve"> </w:t>
      </w:r>
      <w:r w:rsidRPr="000F1780">
        <w:rPr>
          <w:rFonts w:ascii="Arial" w:hAnsi="Arial" w:cs="Arial"/>
          <w:sz w:val="20"/>
          <w:szCs w:val="20"/>
        </w:rPr>
        <w:t>st. řízení), nebo naopak přiznání prémie za vedení</w:t>
      </w:r>
      <w:r w:rsidR="000F02DB">
        <w:rPr>
          <w:rFonts w:ascii="Arial" w:hAnsi="Arial" w:cs="Arial"/>
          <w:sz w:val="20"/>
          <w:szCs w:val="20"/>
        </w:rPr>
        <w:t xml:space="preserve"> a výkon funkce v případě vedení</w:t>
      </w:r>
      <w:r w:rsidR="00BC07BD">
        <w:rPr>
          <w:rFonts w:ascii="Arial" w:hAnsi="Arial" w:cs="Arial"/>
          <w:sz w:val="20"/>
          <w:szCs w:val="20"/>
        </w:rPr>
        <w:t xml:space="preserve"> projektů</w:t>
      </w:r>
    </w:p>
    <w:p w14:paraId="213553FB" w14:textId="1D75A19B" w:rsidR="00A867F5" w:rsidRDefault="000F1780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0F1780">
        <w:rPr>
          <w:rFonts w:ascii="Arial" w:hAnsi="Arial" w:cs="Arial"/>
          <w:sz w:val="20"/>
          <w:szCs w:val="20"/>
        </w:rPr>
        <w:t xml:space="preserve">nesprávné určení stupně řízení u vedoucích pracovišť (byl určen 4. stupeň řízení, místo 3. stupně řízení), což vedlo k neodpovídající výši prémie dle </w:t>
      </w:r>
      <w:r w:rsidR="000F02DB">
        <w:rPr>
          <w:rFonts w:ascii="Arial" w:hAnsi="Arial" w:cs="Arial"/>
          <w:sz w:val="20"/>
          <w:szCs w:val="20"/>
        </w:rPr>
        <w:t>M</w:t>
      </w:r>
      <w:r w:rsidR="000F02DB" w:rsidRPr="000F1780">
        <w:rPr>
          <w:rFonts w:ascii="Arial" w:hAnsi="Arial" w:cs="Arial"/>
          <w:sz w:val="20"/>
          <w:szCs w:val="20"/>
        </w:rPr>
        <w:t xml:space="preserve">zdového </w:t>
      </w:r>
      <w:r w:rsidRPr="000F1780">
        <w:rPr>
          <w:rFonts w:ascii="Arial" w:hAnsi="Arial" w:cs="Arial"/>
          <w:sz w:val="20"/>
          <w:szCs w:val="20"/>
        </w:rPr>
        <w:t>předpisu</w:t>
      </w:r>
      <w:r w:rsidR="000F02DB">
        <w:rPr>
          <w:rFonts w:ascii="Arial" w:hAnsi="Arial" w:cs="Arial"/>
          <w:sz w:val="20"/>
          <w:szCs w:val="20"/>
        </w:rPr>
        <w:t xml:space="preserve"> JU</w:t>
      </w:r>
    </w:p>
    <w:p w14:paraId="5D47839D" w14:textId="77777777" w:rsidR="00965DF4" w:rsidRPr="0096257C" w:rsidRDefault="00A867F5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96257C">
        <w:rPr>
          <w:rFonts w:ascii="Arial" w:hAnsi="Arial" w:cs="Arial"/>
          <w:sz w:val="20"/>
          <w:szCs w:val="20"/>
        </w:rPr>
        <w:t>rozdílné stanovení výše prémie za vedení a výkon funkce u zaměstnanců se stejnou funkcí nebo rozdílné zařazení do stupně řízení; n</w:t>
      </w:r>
      <w:r w:rsidRPr="00E75D22">
        <w:rPr>
          <w:rFonts w:ascii="Arial" w:hAnsi="Arial" w:cs="Arial"/>
          <w:sz w:val="20"/>
          <w:szCs w:val="20"/>
        </w:rPr>
        <w:t>estejná výše byla pouze zdůvodňována, nikoliv uvedena ve vnitřním předpise auditovaného útvaru, např. u vedoucích kateder různým počtem garantovaných programů katedrou</w:t>
      </w:r>
    </w:p>
    <w:p w14:paraId="4577DD34" w14:textId="44C570A1" w:rsidR="00965DF4" w:rsidRPr="0096257C" w:rsidRDefault="00965DF4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96257C">
        <w:rPr>
          <w:rFonts w:ascii="Arial" w:hAnsi="Arial" w:cs="Arial"/>
          <w:sz w:val="20"/>
          <w:szCs w:val="20"/>
        </w:rPr>
        <w:t xml:space="preserve">nemožnost ověřit, zda druhá (nižší) funkce při souběhu funkcí nepřesahuje 50 %, bylo pouze možné zjistit, zda výše prémie bez souběhu funkcí odpovídá rozpětí dle stupně řízení uvedeného ve mzdovém výměru a v případech, kde ověření možné bylo, nebyl vždy dodržen </w:t>
      </w:r>
      <w:r w:rsidR="00A34F6D" w:rsidRPr="0096257C">
        <w:rPr>
          <w:rFonts w:ascii="Arial" w:hAnsi="Arial" w:cs="Arial"/>
          <w:sz w:val="20"/>
          <w:szCs w:val="20"/>
        </w:rPr>
        <w:t xml:space="preserve">Mzdový </w:t>
      </w:r>
      <w:r w:rsidRPr="0096257C">
        <w:rPr>
          <w:rFonts w:ascii="Arial" w:hAnsi="Arial" w:cs="Arial"/>
          <w:sz w:val="20"/>
          <w:szCs w:val="20"/>
        </w:rPr>
        <w:t>předpis</w:t>
      </w:r>
      <w:r w:rsidR="00A34F6D" w:rsidRPr="0096257C">
        <w:rPr>
          <w:rFonts w:ascii="Arial" w:hAnsi="Arial" w:cs="Arial"/>
          <w:sz w:val="20"/>
          <w:szCs w:val="20"/>
        </w:rPr>
        <w:t xml:space="preserve"> JU</w:t>
      </w:r>
    </w:p>
    <w:p w14:paraId="21FD1C19" w14:textId="77777777" w:rsidR="00A70124" w:rsidRDefault="00A70124" w:rsidP="00965DF4">
      <w:pPr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</w:p>
    <w:p w14:paraId="22DF5CE1" w14:textId="7B41AFAB" w:rsidR="00965DF4" w:rsidRDefault="009259DF" w:rsidP="00965DF4">
      <w:pPr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965DF4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Mimořádná odměna</w:t>
      </w:r>
    </w:p>
    <w:p w14:paraId="6C393CA2" w14:textId="051FFD48" w:rsidR="00A34F6D" w:rsidRDefault="00A34F6D" w:rsidP="00965DF4">
      <w:pPr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F359F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Zjištění</w:t>
      </w:r>
      <w:r w:rsidRPr="00F359FF">
        <w:rPr>
          <w:rFonts w:ascii="Arial" w:hAnsi="Arial" w:cs="Arial"/>
          <w:sz w:val="20"/>
          <w:szCs w:val="20"/>
        </w:rPr>
        <w:t>:</w:t>
      </w:r>
    </w:p>
    <w:p w14:paraId="7B4840DB" w14:textId="6DFAFA94" w:rsidR="007D3D51" w:rsidRPr="0096257C" w:rsidRDefault="007D3D51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96257C">
        <w:rPr>
          <w:rFonts w:ascii="Arial" w:hAnsi="Arial" w:cs="Arial"/>
          <w:sz w:val="20"/>
          <w:szCs w:val="20"/>
        </w:rPr>
        <w:t>neuvádění konkrétního zdůvodnění přiznaných odměn</w:t>
      </w:r>
    </w:p>
    <w:p w14:paraId="0D38D18A" w14:textId="2212D1B4" w:rsidR="00A34F6D" w:rsidRDefault="00A34F6D" w:rsidP="00A34F6D">
      <w:pPr>
        <w:rPr>
          <w:rFonts w:ascii="Arial" w:hAnsi="Arial" w:cs="Arial"/>
          <w:i/>
          <w:iCs/>
          <w:sz w:val="20"/>
          <w:szCs w:val="20"/>
        </w:rPr>
      </w:pPr>
      <w:r w:rsidRPr="00F44FBD">
        <w:rPr>
          <w:rFonts w:ascii="Arial" w:hAnsi="Arial" w:cs="Arial"/>
          <w:i/>
          <w:iCs/>
          <w:sz w:val="20"/>
          <w:szCs w:val="20"/>
        </w:rPr>
        <w:t xml:space="preserve">Pobídkový příplatek, </w:t>
      </w:r>
      <w:r>
        <w:rPr>
          <w:rFonts w:ascii="Arial" w:hAnsi="Arial" w:cs="Arial"/>
          <w:i/>
          <w:iCs/>
          <w:sz w:val="20"/>
          <w:szCs w:val="20"/>
        </w:rPr>
        <w:t>v</w:t>
      </w:r>
      <w:r w:rsidRPr="00F44FBD">
        <w:rPr>
          <w:rFonts w:ascii="Arial" w:hAnsi="Arial" w:cs="Arial"/>
          <w:i/>
          <w:iCs/>
          <w:sz w:val="20"/>
          <w:szCs w:val="20"/>
        </w:rPr>
        <w:t xml:space="preserve">ýkonnostní prémie, 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F44FBD">
        <w:rPr>
          <w:rFonts w:ascii="Arial" w:hAnsi="Arial" w:cs="Arial"/>
          <w:i/>
          <w:iCs/>
          <w:sz w:val="20"/>
          <w:szCs w:val="20"/>
        </w:rPr>
        <w:t xml:space="preserve">rémie za vedení a výkon funkce, </w:t>
      </w:r>
      <w:r>
        <w:rPr>
          <w:rFonts w:ascii="Arial" w:hAnsi="Arial" w:cs="Arial"/>
          <w:i/>
          <w:iCs/>
          <w:sz w:val="20"/>
          <w:szCs w:val="20"/>
        </w:rPr>
        <w:t>m</w:t>
      </w:r>
      <w:r w:rsidRPr="00F44FBD">
        <w:rPr>
          <w:rFonts w:ascii="Arial" w:hAnsi="Arial" w:cs="Arial"/>
          <w:i/>
          <w:iCs/>
          <w:sz w:val="20"/>
          <w:szCs w:val="20"/>
        </w:rPr>
        <w:t>imořádná odměna</w:t>
      </w:r>
    </w:p>
    <w:p w14:paraId="379FD34F" w14:textId="77777777" w:rsidR="0096257C" w:rsidRPr="00F44FBD" w:rsidRDefault="0096257C" w:rsidP="00A34F6D">
      <w:pPr>
        <w:rPr>
          <w:rFonts w:ascii="Arial" w:hAnsi="Arial" w:cs="Arial"/>
          <w:i/>
          <w:iCs/>
          <w:sz w:val="20"/>
          <w:szCs w:val="20"/>
        </w:rPr>
      </w:pPr>
    </w:p>
    <w:p w14:paraId="58FB5514" w14:textId="428A0DEF" w:rsidR="00F359FF" w:rsidRPr="00F359FF" w:rsidRDefault="00F359FF" w:rsidP="009625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F44FB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Dopad</w:t>
      </w:r>
      <w:r w:rsidRPr="00F44FBD">
        <w:rPr>
          <w:rFonts w:ascii="Arial" w:hAnsi="Arial" w:cs="Arial"/>
          <w:sz w:val="20"/>
          <w:szCs w:val="20"/>
        </w:rPr>
        <w:t xml:space="preserve">: </w:t>
      </w:r>
      <w:r w:rsidR="00F44FBD" w:rsidRPr="00F44FBD">
        <w:rPr>
          <w:rFonts w:ascii="Arial" w:hAnsi="Arial" w:cs="Arial"/>
          <w:sz w:val="20"/>
          <w:szCs w:val="20"/>
        </w:rPr>
        <w:t xml:space="preserve">nerovné odměňování zaměstnanců, riziko porušení </w:t>
      </w:r>
      <w:r w:rsidR="00A34F6D">
        <w:rPr>
          <w:rFonts w:ascii="Arial" w:hAnsi="Arial" w:cs="Arial"/>
          <w:sz w:val="20"/>
          <w:szCs w:val="20"/>
        </w:rPr>
        <w:t>Mzdového předpisu JU</w:t>
      </w:r>
      <w:r w:rsidR="00F44FBD" w:rsidRPr="00F44FBD">
        <w:rPr>
          <w:rFonts w:ascii="Arial" w:hAnsi="Arial" w:cs="Arial"/>
          <w:sz w:val="20"/>
          <w:szCs w:val="20"/>
        </w:rPr>
        <w:t>, snížená transparentnost a předvídatelnost odměňování, možné finanční dopady při kontrolách, riziko nesprávného odměňování navázaného na hodnocení, nejednotná aplikace vnitřních předpisů</w:t>
      </w:r>
      <w:r w:rsidR="00F44FBD">
        <w:rPr>
          <w:rFonts w:ascii="Arial" w:hAnsi="Arial" w:cs="Arial"/>
          <w:color w:val="EE0000"/>
          <w:sz w:val="20"/>
          <w:szCs w:val="20"/>
        </w:rPr>
        <w:t xml:space="preserve">. </w:t>
      </w:r>
      <w:r w:rsidR="00F44FBD" w:rsidRPr="00F359FF">
        <w:rPr>
          <w:rFonts w:ascii="Arial" w:hAnsi="Arial" w:cs="Arial"/>
          <w:sz w:val="20"/>
          <w:szCs w:val="20"/>
        </w:rPr>
        <w:t xml:space="preserve"> </w:t>
      </w:r>
    </w:p>
    <w:p w14:paraId="1F283A9B" w14:textId="0FE27B65" w:rsidR="00F359FF" w:rsidRPr="00F44FBD" w:rsidRDefault="00F359FF" w:rsidP="0096257C">
      <w:pPr>
        <w:suppressAutoHyphens/>
        <w:jc w:val="both"/>
        <w:rPr>
          <w:rFonts w:ascii="Arial" w:hAnsi="Arial" w:cs="Arial"/>
          <w:sz w:val="20"/>
          <w:szCs w:val="20"/>
        </w:rPr>
      </w:pPr>
      <w:r w:rsidRPr="00F359F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Doporučení:</w:t>
      </w:r>
      <w:r w:rsidRPr="00F359FF">
        <w:rPr>
          <w:rFonts w:ascii="Arial" w:hAnsi="Arial" w:cs="Arial"/>
          <w:sz w:val="20"/>
          <w:szCs w:val="20"/>
        </w:rPr>
        <w:t xml:space="preserve"> </w:t>
      </w:r>
      <w:r w:rsidR="00A34F6D">
        <w:rPr>
          <w:rFonts w:ascii="Arial" w:hAnsi="Arial" w:cs="Arial"/>
          <w:sz w:val="20"/>
          <w:szCs w:val="20"/>
        </w:rPr>
        <w:t>dodržovat</w:t>
      </w:r>
      <w:r w:rsidR="00A34F6D" w:rsidRPr="00F44FBD">
        <w:rPr>
          <w:rFonts w:ascii="Arial" w:hAnsi="Arial" w:cs="Arial"/>
          <w:sz w:val="20"/>
          <w:szCs w:val="20"/>
        </w:rPr>
        <w:t xml:space="preserve"> </w:t>
      </w:r>
      <w:r w:rsidR="00F44FBD" w:rsidRPr="00F44FBD">
        <w:rPr>
          <w:rFonts w:ascii="Arial" w:hAnsi="Arial" w:cs="Arial"/>
          <w:sz w:val="20"/>
          <w:szCs w:val="20"/>
        </w:rPr>
        <w:t>pravidla pro přiznávání příplatků a prémií</w:t>
      </w:r>
      <w:r w:rsidR="00A34F6D">
        <w:rPr>
          <w:rFonts w:ascii="Arial" w:hAnsi="Arial" w:cs="Arial"/>
          <w:sz w:val="20"/>
          <w:szCs w:val="20"/>
        </w:rPr>
        <w:t xml:space="preserve"> dle vnitřních předpisů vydaných rektorem JU nebo součástí JU</w:t>
      </w:r>
      <w:r w:rsidR="00F44FBD" w:rsidRPr="00F44FBD">
        <w:rPr>
          <w:rFonts w:ascii="Arial" w:hAnsi="Arial" w:cs="Arial"/>
          <w:sz w:val="20"/>
          <w:szCs w:val="20"/>
        </w:rPr>
        <w:t>, upravit vnitřní předpisy</w:t>
      </w:r>
      <w:r w:rsidR="00B51E29">
        <w:rPr>
          <w:rFonts w:ascii="Arial" w:hAnsi="Arial" w:cs="Arial"/>
          <w:sz w:val="20"/>
          <w:szCs w:val="20"/>
        </w:rPr>
        <w:t xml:space="preserve"> součástí JU</w:t>
      </w:r>
      <w:r w:rsidR="00F44FBD" w:rsidRPr="00F44FBD">
        <w:rPr>
          <w:rFonts w:ascii="Arial" w:hAnsi="Arial" w:cs="Arial"/>
          <w:sz w:val="20"/>
          <w:szCs w:val="20"/>
        </w:rPr>
        <w:t xml:space="preserve"> tak, aby pokrývaly všechny varianty výkonu funkce, zajistit jednotné zařazování do stupňů řízení, </w:t>
      </w:r>
      <w:r w:rsidR="00B51E29">
        <w:rPr>
          <w:rFonts w:ascii="Arial" w:hAnsi="Arial" w:cs="Arial"/>
          <w:sz w:val="20"/>
          <w:szCs w:val="20"/>
        </w:rPr>
        <w:t xml:space="preserve">v rámci výkonnostní prémie </w:t>
      </w:r>
      <w:r w:rsidR="00F44FBD" w:rsidRPr="00F44FBD">
        <w:rPr>
          <w:rFonts w:ascii="Arial" w:hAnsi="Arial" w:cs="Arial"/>
          <w:sz w:val="20"/>
          <w:szCs w:val="20"/>
        </w:rPr>
        <w:t>zajistit doložení seznámení</w:t>
      </w:r>
      <w:r w:rsidR="00B51E29">
        <w:rPr>
          <w:rFonts w:ascii="Arial" w:hAnsi="Arial" w:cs="Arial"/>
          <w:sz w:val="20"/>
          <w:szCs w:val="20"/>
        </w:rPr>
        <w:t xml:space="preserve"> a vyjádření</w:t>
      </w:r>
      <w:r w:rsidR="00F44FBD" w:rsidRPr="00F44FBD">
        <w:rPr>
          <w:rFonts w:ascii="Arial" w:hAnsi="Arial" w:cs="Arial"/>
          <w:sz w:val="20"/>
          <w:szCs w:val="20"/>
        </w:rPr>
        <w:t xml:space="preserve"> zaměstnance</w:t>
      </w:r>
      <w:r w:rsidR="00B51E29">
        <w:rPr>
          <w:rFonts w:ascii="Arial" w:hAnsi="Arial" w:cs="Arial"/>
          <w:sz w:val="20"/>
          <w:szCs w:val="20"/>
        </w:rPr>
        <w:t xml:space="preserve"> s hodnocení</w:t>
      </w:r>
      <w:r w:rsidR="00BC07BD">
        <w:rPr>
          <w:rFonts w:ascii="Arial" w:hAnsi="Arial" w:cs="Arial"/>
          <w:sz w:val="20"/>
          <w:szCs w:val="20"/>
        </w:rPr>
        <w:t>m</w:t>
      </w:r>
      <w:r w:rsidR="00F44FBD" w:rsidRPr="00F44FBD">
        <w:rPr>
          <w:rFonts w:ascii="Arial" w:hAnsi="Arial" w:cs="Arial"/>
          <w:sz w:val="20"/>
          <w:szCs w:val="20"/>
        </w:rPr>
        <w:t>, kontrolovat úplnost hodnocení včetně vyjádření zaměstnance</w:t>
      </w:r>
      <w:r w:rsidR="00B51E29">
        <w:rPr>
          <w:rFonts w:ascii="Arial" w:hAnsi="Arial" w:cs="Arial"/>
          <w:sz w:val="20"/>
          <w:szCs w:val="20"/>
        </w:rPr>
        <w:t>, u mimořádných odměn uvádět konkrétní zdůvodnění odměny</w:t>
      </w:r>
      <w:r w:rsidR="00F44FBD" w:rsidRPr="00F44FBD">
        <w:rPr>
          <w:rFonts w:ascii="Arial" w:hAnsi="Arial" w:cs="Arial"/>
          <w:sz w:val="20"/>
          <w:szCs w:val="20"/>
        </w:rPr>
        <w:t xml:space="preserve">.  </w:t>
      </w:r>
    </w:p>
    <w:p w14:paraId="7B3CD030" w14:textId="77777777" w:rsidR="00965DF4" w:rsidRDefault="009259DF" w:rsidP="00965DF4">
      <w:pPr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965DF4">
        <w:rPr>
          <w:rFonts w:ascii="Arial" w:hAnsi="Arial" w:cs="Arial"/>
          <w:b/>
          <w:bCs/>
          <w:i/>
          <w:iCs/>
          <w:color w:val="EE0000"/>
          <w:sz w:val="20"/>
          <w:szCs w:val="20"/>
        </w:rPr>
        <w:t>Dovolená</w:t>
      </w:r>
    </w:p>
    <w:p w14:paraId="7648D8D2" w14:textId="77777777" w:rsidR="00B51E29" w:rsidRDefault="00B51E29" w:rsidP="00B51E29">
      <w:pPr>
        <w:rPr>
          <w:rFonts w:ascii="Arial" w:hAnsi="Arial" w:cs="Arial"/>
          <w:b/>
          <w:bCs/>
          <w:i/>
          <w:iCs/>
          <w:color w:val="EE0000"/>
          <w:sz w:val="20"/>
          <w:szCs w:val="20"/>
        </w:rPr>
      </w:pPr>
      <w:r w:rsidRPr="00F359F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Zjištění</w:t>
      </w:r>
      <w:r w:rsidRPr="00F359FF">
        <w:rPr>
          <w:rFonts w:ascii="Arial" w:hAnsi="Arial" w:cs="Arial"/>
          <w:sz w:val="20"/>
          <w:szCs w:val="20"/>
        </w:rPr>
        <w:t>:</w:t>
      </w:r>
    </w:p>
    <w:p w14:paraId="0A3761C0" w14:textId="5FB9F019" w:rsidR="00965DF4" w:rsidRPr="00965DF4" w:rsidRDefault="00965DF4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965DF4">
        <w:rPr>
          <w:rFonts w:ascii="Arial" w:hAnsi="Arial" w:cs="Arial"/>
          <w:sz w:val="20"/>
          <w:szCs w:val="20"/>
        </w:rPr>
        <w:t>nesprávné určení nároku na dovolenou za rok 2024</w:t>
      </w:r>
    </w:p>
    <w:p w14:paraId="40B9C461" w14:textId="77777777" w:rsidR="0096257C" w:rsidRDefault="00B51E29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B51E29">
        <w:rPr>
          <w:rFonts w:ascii="Arial" w:hAnsi="Arial" w:cs="Arial"/>
          <w:sz w:val="20"/>
          <w:szCs w:val="20"/>
        </w:rPr>
        <w:t xml:space="preserve">v případě oprávněného zájmu zaměstnance </w:t>
      </w:r>
      <w:r w:rsidR="00965DF4" w:rsidRPr="00B51E29">
        <w:rPr>
          <w:rFonts w:ascii="Arial" w:hAnsi="Arial" w:cs="Arial"/>
          <w:sz w:val="20"/>
          <w:szCs w:val="20"/>
        </w:rPr>
        <w:t>nedodání písemných žádostí o převod nevyčerpané dovolené nebo dodání pouze části žádostí</w:t>
      </w:r>
      <w:r w:rsidRPr="00B51E29">
        <w:rPr>
          <w:rFonts w:ascii="Arial" w:hAnsi="Arial" w:cs="Arial"/>
          <w:sz w:val="20"/>
          <w:szCs w:val="20"/>
        </w:rPr>
        <w:t xml:space="preserve">, v těchto žádostech </w:t>
      </w:r>
      <w:r>
        <w:rPr>
          <w:rFonts w:ascii="Arial" w:hAnsi="Arial" w:cs="Arial"/>
          <w:sz w:val="20"/>
          <w:szCs w:val="20"/>
        </w:rPr>
        <w:t>neuvedení důvodů nevyčerpané dovolené nebo uvedení důvodů, které neodpovídají oprávněným zájmům zaměstnance</w:t>
      </w:r>
    </w:p>
    <w:p w14:paraId="0CE1FB59" w14:textId="5AC4889D" w:rsidR="005B1E6B" w:rsidRPr="0096257C" w:rsidRDefault="005B1E6B" w:rsidP="0096257C">
      <w:pPr>
        <w:pStyle w:val="Odstavecseseznamem"/>
        <w:numPr>
          <w:ilvl w:val="0"/>
          <w:numId w:val="1"/>
        </w:numPr>
        <w:ind w:left="426" w:hanging="219"/>
        <w:jc w:val="both"/>
        <w:rPr>
          <w:rFonts w:ascii="Arial" w:hAnsi="Arial" w:cs="Arial"/>
          <w:sz w:val="20"/>
          <w:szCs w:val="20"/>
        </w:rPr>
      </w:pPr>
      <w:r w:rsidRPr="0096257C">
        <w:rPr>
          <w:rFonts w:ascii="Arial" w:hAnsi="Arial" w:cs="Arial"/>
          <w:sz w:val="20"/>
          <w:szCs w:val="20"/>
        </w:rPr>
        <w:t>nevyčerpání dovolené z předchozího kalendářního roku v následujícím kalendářním roce</w:t>
      </w:r>
    </w:p>
    <w:p w14:paraId="23EBCA41" w14:textId="4EEEC1BD" w:rsidR="00F359FF" w:rsidRDefault="00B51E29" w:rsidP="00B51E29">
      <w:pPr>
        <w:suppressAutoHyphens/>
        <w:jc w:val="both"/>
        <w:rPr>
          <w:rFonts w:ascii="Arial" w:hAnsi="Arial" w:cs="Arial"/>
          <w:sz w:val="20"/>
          <w:szCs w:val="20"/>
        </w:rPr>
      </w:pPr>
      <w:r w:rsidRPr="00F44FB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Dopad</w:t>
      </w:r>
      <w:r w:rsidRPr="00F44FBD">
        <w:rPr>
          <w:rFonts w:ascii="Arial" w:hAnsi="Arial" w:cs="Arial"/>
          <w:sz w:val="20"/>
          <w:szCs w:val="20"/>
        </w:rPr>
        <w:t>:</w:t>
      </w:r>
      <w:r w:rsidR="00A12313">
        <w:rPr>
          <w:rFonts w:ascii="Arial" w:hAnsi="Arial" w:cs="Arial"/>
          <w:sz w:val="20"/>
          <w:szCs w:val="20"/>
        </w:rPr>
        <w:t xml:space="preserve"> </w:t>
      </w:r>
      <w:r w:rsidR="00E9728A">
        <w:rPr>
          <w:rFonts w:ascii="Arial" w:hAnsi="Arial" w:cs="Arial"/>
          <w:sz w:val="20"/>
          <w:szCs w:val="20"/>
        </w:rPr>
        <w:t xml:space="preserve">riziko </w:t>
      </w:r>
      <w:r w:rsidR="00A12313">
        <w:rPr>
          <w:rFonts w:ascii="Arial" w:hAnsi="Arial" w:cs="Arial"/>
          <w:sz w:val="20"/>
          <w:szCs w:val="20"/>
        </w:rPr>
        <w:t>kontrol</w:t>
      </w:r>
      <w:r w:rsidR="00E9728A">
        <w:rPr>
          <w:rFonts w:ascii="Arial" w:hAnsi="Arial" w:cs="Arial"/>
          <w:sz w:val="20"/>
          <w:szCs w:val="20"/>
        </w:rPr>
        <w:t>y</w:t>
      </w:r>
      <w:r w:rsidR="00A12313">
        <w:rPr>
          <w:rFonts w:ascii="Arial" w:hAnsi="Arial" w:cs="Arial"/>
          <w:sz w:val="20"/>
          <w:szCs w:val="20"/>
        </w:rPr>
        <w:t xml:space="preserve"> z Inspektorátu práce </w:t>
      </w:r>
    </w:p>
    <w:p w14:paraId="157971A1" w14:textId="4C4D68D3" w:rsidR="00B51E29" w:rsidRDefault="00B51E29" w:rsidP="0096257C">
      <w:pPr>
        <w:suppressAutoHyphens/>
        <w:jc w:val="both"/>
        <w:rPr>
          <w:rFonts w:ascii="Arial" w:hAnsi="Arial" w:cs="Arial"/>
          <w:color w:val="EE0000"/>
          <w:sz w:val="20"/>
          <w:szCs w:val="20"/>
        </w:rPr>
      </w:pPr>
      <w:r w:rsidRPr="00F44FB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Dop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oručení</w:t>
      </w:r>
      <w:r w:rsidRPr="00F44FBD">
        <w:rPr>
          <w:rFonts w:ascii="Arial" w:hAnsi="Arial" w:cs="Arial"/>
          <w:sz w:val="20"/>
          <w:szCs w:val="20"/>
        </w:rPr>
        <w:t>:</w:t>
      </w:r>
      <w:r w:rsidR="00A12313">
        <w:rPr>
          <w:rFonts w:ascii="Arial" w:hAnsi="Arial" w:cs="Arial"/>
          <w:sz w:val="20"/>
          <w:szCs w:val="20"/>
        </w:rPr>
        <w:t xml:space="preserve"> dodržovaní zákoníku práce, právních předpisů a vnitřních předpisů a vydaných rektorem</w:t>
      </w:r>
      <w:r w:rsidR="00FD2D93">
        <w:rPr>
          <w:rFonts w:ascii="Arial" w:hAnsi="Arial" w:cs="Arial"/>
          <w:sz w:val="20"/>
          <w:szCs w:val="20"/>
        </w:rPr>
        <w:t>.</w:t>
      </w:r>
    </w:p>
    <w:sectPr w:rsidR="00B51E29" w:rsidSect="005B1A8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F9"/>
    <w:multiLevelType w:val="hybridMultilevel"/>
    <w:tmpl w:val="F6CA39F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678D"/>
    <w:multiLevelType w:val="hybridMultilevel"/>
    <w:tmpl w:val="210E8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2F14"/>
    <w:multiLevelType w:val="hybridMultilevel"/>
    <w:tmpl w:val="AA646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0862"/>
    <w:multiLevelType w:val="hybridMultilevel"/>
    <w:tmpl w:val="6D1EA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1AC"/>
    <w:multiLevelType w:val="hybridMultilevel"/>
    <w:tmpl w:val="6F603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E483A"/>
    <w:multiLevelType w:val="hybridMultilevel"/>
    <w:tmpl w:val="B2D2D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F4C89"/>
    <w:multiLevelType w:val="hybridMultilevel"/>
    <w:tmpl w:val="4E8A6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0145D"/>
    <w:multiLevelType w:val="hybridMultilevel"/>
    <w:tmpl w:val="7AA0B548"/>
    <w:lvl w:ilvl="0" w:tplc="E724EC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D0758"/>
    <w:multiLevelType w:val="hybridMultilevel"/>
    <w:tmpl w:val="E7F43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076E7"/>
    <w:multiLevelType w:val="hybridMultilevel"/>
    <w:tmpl w:val="44828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0471C"/>
    <w:multiLevelType w:val="hybridMultilevel"/>
    <w:tmpl w:val="6B7CE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46BAC"/>
    <w:multiLevelType w:val="hybridMultilevel"/>
    <w:tmpl w:val="1EEC8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29593">
    <w:abstractNumId w:val="0"/>
  </w:num>
  <w:num w:numId="2" w16cid:durableId="387266723">
    <w:abstractNumId w:val="2"/>
  </w:num>
  <w:num w:numId="3" w16cid:durableId="106390357">
    <w:abstractNumId w:val="1"/>
  </w:num>
  <w:num w:numId="4" w16cid:durableId="6175446">
    <w:abstractNumId w:val="9"/>
  </w:num>
  <w:num w:numId="5" w16cid:durableId="963386285">
    <w:abstractNumId w:val="11"/>
  </w:num>
  <w:num w:numId="6" w16cid:durableId="1579437795">
    <w:abstractNumId w:val="6"/>
  </w:num>
  <w:num w:numId="7" w16cid:durableId="1301181537">
    <w:abstractNumId w:val="7"/>
  </w:num>
  <w:num w:numId="8" w16cid:durableId="844633799">
    <w:abstractNumId w:val="10"/>
  </w:num>
  <w:num w:numId="9" w16cid:durableId="1331180224">
    <w:abstractNumId w:val="4"/>
  </w:num>
  <w:num w:numId="10" w16cid:durableId="885988050">
    <w:abstractNumId w:val="3"/>
  </w:num>
  <w:num w:numId="11" w16cid:durableId="114298265">
    <w:abstractNumId w:val="8"/>
  </w:num>
  <w:num w:numId="12" w16cid:durableId="745885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E4"/>
    <w:rsid w:val="00061C96"/>
    <w:rsid w:val="00067276"/>
    <w:rsid w:val="000A2782"/>
    <w:rsid w:val="000F02DB"/>
    <w:rsid w:val="000F1780"/>
    <w:rsid w:val="00124E0A"/>
    <w:rsid w:val="0012541A"/>
    <w:rsid w:val="001524FB"/>
    <w:rsid w:val="001543EA"/>
    <w:rsid w:val="001D6662"/>
    <w:rsid w:val="003F3621"/>
    <w:rsid w:val="00400297"/>
    <w:rsid w:val="00584E07"/>
    <w:rsid w:val="005B1A85"/>
    <w:rsid w:val="005B1E6B"/>
    <w:rsid w:val="0064063C"/>
    <w:rsid w:val="0064569E"/>
    <w:rsid w:val="006C2AC8"/>
    <w:rsid w:val="006E2E29"/>
    <w:rsid w:val="007D3D51"/>
    <w:rsid w:val="0088560A"/>
    <w:rsid w:val="008C3940"/>
    <w:rsid w:val="00921D6E"/>
    <w:rsid w:val="009259DF"/>
    <w:rsid w:val="009624C1"/>
    <w:rsid w:val="0096257C"/>
    <w:rsid w:val="00965DF4"/>
    <w:rsid w:val="0098406C"/>
    <w:rsid w:val="00A12313"/>
    <w:rsid w:val="00A13C46"/>
    <w:rsid w:val="00A34F6D"/>
    <w:rsid w:val="00A46C23"/>
    <w:rsid w:val="00A52FDF"/>
    <w:rsid w:val="00A70124"/>
    <w:rsid w:val="00A834CF"/>
    <w:rsid w:val="00A867F5"/>
    <w:rsid w:val="00AC7466"/>
    <w:rsid w:val="00B51E29"/>
    <w:rsid w:val="00BA2E5E"/>
    <w:rsid w:val="00BC07BD"/>
    <w:rsid w:val="00C06029"/>
    <w:rsid w:val="00D54855"/>
    <w:rsid w:val="00E07C12"/>
    <w:rsid w:val="00E57D33"/>
    <w:rsid w:val="00E75D22"/>
    <w:rsid w:val="00E9728A"/>
    <w:rsid w:val="00EC1BE4"/>
    <w:rsid w:val="00F359FF"/>
    <w:rsid w:val="00F44FBD"/>
    <w:rsid w:val="00F75D87"/>
    <w:rsid w:val="00FD2D93"/>
    <w:rsid w:val="00FE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7FD8"/>
  <w15:chartTrackingRefBased/>
  <w15:docId w15:val="{12CDE754-60CD-408F-8F8B-EDEF982C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1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1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1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1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1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1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1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1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1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1B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1B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1B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1B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1B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1B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1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1BE4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C1B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1B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1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1B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1BE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5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9259DF"/>
  </w:style>
  <w:style w:type="paragraph" w:styleId="Revize">
    <w:name w:val="Revision"/>
    <w:hidden/>
    <w:uiPriority w:val="99"/>
    <w:semiHidden/>
    <w:rsid w:val="001524F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46C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6C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6C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6C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A950-8C71-4FD0-893B-E6752F1A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1182</Words>
  <Characters>7732</Characters>
  <Application>Microsoft Office Word</Application>
  <DocSecurity>0</DocSecurity>
  <Lines>138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Haisová Andrea Mgr.</dc:creator>
  <cp:keywords/>
  <dc:description/>
  <cp:lastModifiedBy>Haisová Andrea Mgr.</cp:lastModifiedBy>
  <cp:revision>6</cp:revision>
  <cp:lastPrinted>2026-03-06T07:34:00Z</cp:lastPrinted>
  <dcterms:created xsi:type="dcterms:W3CDTF">2026-03-06T08:34:00Z</dcterms:created>
  <dcterms:modified xsi:type="dcterms:W3CDTF">2026-03-06T11:38:00Z</dcterms:modified>
</cp:coreProperties>
</file>